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FD6" w:rsidRDefault="00FF6FD6" w:rsidP="00FF6FD6">
      <w:pPr>
        <w:autoSpaceDE w:val="0"/>
        <w:autoSpaceDN w:val="0"/>
        <w:adjustRightInd w:val="0"/>
        <w:ind w:firstLine="360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rev.1.0</w:t>
      </w:r>
    </w:p>
    <w:p w:rsidR="00FF6FD6" w:rsidRPr="00FF6FD6" w:rsidRDefault="00CE1BCD" w:rsidP="00FF6FD6">
      <w:pPr>
        <w:autoSpaceDE w:val="0"/>
        <w:autoSpaceDN w:val="0"/>
        <w:adjustRightInd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April 10</w:t>
      </w:r>
      <w:r w:rsidR="00FF6FD6" w:rsidRPr="00FF6FD6">
        <w:rPr>
          <w:sz w:val="24"/>
          <w:szCs w:val="24"/>
        </w:rPr>
        <w:t>, 2015</w:t>
      </w:r>
    </w:p>
    <w:p w:rsidR="00FF6FD6" w:rsidRDefault="00FF6FD6" w:rsidP="00FF6FD6">
      <w:pPr>
        <w:autoSpaceDE w:val="0"/>
        <w:autoSpaceDN w:val="0"/>
        <w:adjustRightInd w:val="0"/>
        <w:ind w:firstLine="360"/>
        <w:jc w:val="right"/>
        <w:rPr>
          <w:b/>
          <w:sz w:val="32"/>
          <w:szCs w:val="32"/>
        </w:rPr>
      </w:pPr>
    </w:p>
    <w:p w:rsidR="00FC0330" w:rsidRDefault="00FC0330" w:rsidP="00FF6FD6">
      <w:pPr>
        <w:autoSpaceDE w:val="0"/>
        <w:autoSpaceDN w:val="0"/>
        <w:adjustRightInd w:val="0"/>
        <w:ind w:firstLine="360"/>
        <w:jc w:val="right"/>
        <w:rPr>
          <w:b/>
          <w:sz w:val="32"/>
          <w:szCs w:val="32"/>
        </w:rPr>
      </w:pPr>
    </w:p>
    <w:p w:rsidR="00CE1BCD" w:rsidRDefault="009F52C1" w:rsidP="009F52C1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MQXFSM1 (quadrupole</w:t>
      </w:r>
      <w:r w:rsidR="00CE1BCD">
        <w:rPr>
          <w:b/>
          <w:sz w:val="32"/>
          <w:szCs w:val="32"/>
        </w:rPr>
        <w:t xml:space="preserve"> coil in a</w:t>
      </w:r>
      <w:r>
        <w:rPr>
          <w:b/>
          <w:sz w:val="32"/>
          <w:szCs w:val="32"/>
        </w:rPr>
        <w:t xml:space="preserve"> mirror</w:t>
      </w:r>
      <w:r w:rsidR="00CE1BCD">
        <w:rPr>
          <w:b/>
          <w:sz w:val="32"/>
          <w:szCs w:val="32"/>
        </w:rPr>
        <w:t xml:space="preserve"> structure</w:t>
      </w:r>
      <w:r>
        <w:rPr>
          <w:b/>
          <w:sz w:val="32"/>
          <w:szCs w:val="32"/>
        </w:rPr>
        <w:t xml:space="preserve">) </w:t>
      </w:r>
    </w:p>
    <w:p w:rsidR="009F52C1" w:rsidRDefault="009F52C1" w:rsidP="009F52C1">
      <w:pPr>
        <w:autoSpaceDE w:val="0"/>
        <w:autoSpaceDN w:val="0"/>
        <w:adjustRightInd w:val="0"/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Test Plan </w:t>
      </w:r>
    </w:p>
    <w:p w:rsidR="009F52C1" w:rsidRDefault="009F52C1" w:rsidP="009F52C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9F52C1" w:rsidRDefault="009F52C1" w:rsidP="009F52C1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</w:p>
    <w:p w:rsidR="003E6981" w:rsidRDefault="009F52C1" w:rsidP="003E6981">
      <w:pPr>
        <w:widowControl w:val="0"/>
        <w:autoSpaceDE w:val="0"/>
        <w:autoSpaceDN w:val="0"/>
        <w:adjustRightInd w:val="0"/>
        <w:contextualSpacing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Test Cycle I</w:t>
      </w:r>
    </w:p>
    <w:p w:rsidR="009F52C1" w:rsidRPr="00020DA0" w:rsidRDefault="0053502B" w:rsidP="00020DA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20DA0">
        <w:rPr>
          <w:b/>
        </w:rPr>
        <w:t>Magnet in cryostat</w:t>
      </w:r>
      <w:r w:rsidR="00E374E3" w:rsidRPr="00020DA0">
        <w:rPr>
          <w:b/>
        </w:rPr>
        <w:t xml:space="preserve"> at 300 K</w:t>
      </w:r>
    </w:p>
    <w:p w:rsidR="00065103" w:rsidRDefault="009F52C1" w:rsidP="00020DA0">
      <w:pPr>
        <w:pStyle w:val="ListParagraph"/>
        <w:numPr>
          <w:ilvl w:val="2"/>
          <w:numId w:val="3"/>
        </w:numPr>
      </w:pPr>
      <w:r w:rsidRPr="00065103">
        <w:t>Electrical Checkout</w:t>
      </w:r>
      <w:r w:rsidR="00065103" w:rsidRPr="00065103">
        <w:t xml:space="preserve">: </w:t>
      </w:r>
      <w:r w:rsidR="00065103">
        <w:t>S</w:t>
      </w:r>
      <w:r w:rsidR="00065103" w:rsidRPr="00530040">
        <w:t>equential resistance m</w:t>
      </w:r>
      <w:r w:rsidR="00065103">
        <w:t xml:space="preserve">easurements, </w:t>
      </w:r>
      <w:r w:rsidR="000A607E">
        <w:t xml:space="preserve">strip </w:t>
      </w:r>
      <w:r w:rsidR="00065103">
        <w:t>heater and strain gauge</w:t>
      </w:r>
      <w:r w:rsidR="00065103" w:rsidRPr="00530040">
        <w:t xml:space="preserve"> checkout</w:t>
      </w:r>
      <w:r w:rsidR="0053502B" w:rsidRPr="0053502B">
        <w:t xml:space="preserve"> through the instrumentation “tree” of the header assembly</w:t>
      </w:r>
      <w:r w:rsidR="0053502B">
        <w:t xml:space="preserve">, </w:t>
      </w:r>
      <w:r w:rsidR="00065103">
        <w:t>H</w:t>
      </w:r>
      <w:r w:rsidR="00065103" w:rsidRPr="00530040">
        <w:t>i</w:t>
      </w:r>
      <w:r w:rsidR="00065103">
        <w:t>-</w:t>
      </w:r>
      <w:r w:rsidR="00065103" w:rsidRPr="00530040">
        <w:t>pot test</w:t>
      </w:r>
      <w:r w:rsidR="00065103" w:rsidRPr="00065103">
        <w:rPr>
          <w:noProof w:val="0"/>
        </w:rPr>
        <w:t xml:space="preserve"> </w:t>
      </w:r>
    </w:p>
    <w:p w:rsidR="009F52C1" w:rsidRDefault="00065103" w:rsidP="00020DA0">
      <w:pPr>
        <w:pStyle w:val="ListParagraph"/>
        <w:numPr>
          <w:ilvl w:val="2"/>
          <w:numId w:val="3"/>
        </w:numPr>
      </w:pPr>
      <w:r>
        <w:rPr>
          <w:noProof w:val="0"/>
        </w:rPr>
        <w:t>Hi-pot schedule: Coil to ground (with heaters gro</w:t>
      </w:r>
      <w:r w:rsidR="006378AA">
        <w:rPr>
          <w:noProof w:val="0"/>
        </w:rPr>
        <w:t>unded or floating) at 1000 V, protection heater</w:t>
      </w:r>
      <w:r>
        <w:rPr>
          <w:noProof w:val="0"/>
        </w:rPr>
        <w:t xml:space="preserve"> to ground (with coils grounded or floating) at 1000 V</w:t>
      </w:r>
    </w:p>
    <w:p w:rsidR="00020DA0" w:rsidRDefault="0053502B" w:rsidP="00020DA0">
      <w:pPr>
        <w:pStyle w:val="ListParagraph"/>
        <w:numPr>
          <w:ilvl w:val="2"/>
          <w:numId w:val="3"/>
        </w:numPr>
      </w:pPr>
      <w:r>
        <w:rPr>
          <w:noProof w:val="0"/>
        </w:rPr>
        <w:t xml:space="preserve">RRR measurements </w:t>
      </w:r>
      <w:r w:rsidR="000A607E">
        <w:rPr>
          <w:noProof w:val="0"/>
        </w:rPr>
        <w:t>before cool down</w:t>
      </w:r>
    </w:p>
    <w:p w:rsidR="006378AA" w:rsidRPr="00020DA0" w:rsidRDefault="00E374E3" w:rsidP="00020DA0">
      <w:pPr>
        <w:pStyle w:val="ListParagraph"/>
        <w:numPr>
          <w:ilvl w:val="0"/>
          <w:numId w:val="1"/>
        </w:numPr>
        <w:rPr>
          <w:b/>
        </w:rPr>
      </w:pPr>
      <w:r w:rsidRPr="00020DA0">
        <w:rPr>
          <w:b/>
        </w:rPr>
        <w:t xml:space="preserve">Operation at </w:t>
      </w:r>
      <w:r w:rsidR="009F52C1" w:rsidRPr="00020DA0">
        <w:rPr>
          <w:b/>
        </w:rPr>
        <w:t xml:space="preserve">4.5 K </w:t>
      </w:r>
    </w:p>
    <w:p w:rsidR="006378AA" w:rsidRPr="006378AA" w:rsidRDefault="009F52C1" w:rsidP="006378AA">
      <w:pPr>
        <w:pStyle w:val="ListParagraph"/>
        <w:numPr>
          <w:ilvl w:val="1"/>
          <w:numId w:val="4"/>
        </w:numPr>
        <w:rPr>
          <w:noProof w:val="0"/>
        </w:rPr>
      </w:pPr>
      <w:r w:rsidRPr="006378AA">
        <w:t>Electrical checkout and quench detection checkout</w:t>
      </w:r>
      <w:r w:rsidR="006378AA" w:rsidRPr="006378AA">
        <w:t>, Hi-pot test</w:t>
      </w:r>
      <w:r w:rsidR="006378AA">
        <w:t>,</w:t>
      </w:r>
      <w:r w:rsidR="006378AA" w:rsidRPr="006378AA">
        <w:t xml:space="preserve"> </w:t>
      </w:r>
      <w:r w:rsidR="006378AA" w:rsidRPr="006378AA">
        <w:rPr>
          <w:noProof w:val="0"/>
        </w:rPr>
        <w:t>see Sect</w:t>
      </w:r>
      <w:r w:rsidR="00FC0330">
        <w:rPr>
          <w:noProof w:val="0"/>
        </w:rPr>
        <w:t>ion 1 for the H</w:t>
      </w:r>
      <w:r w:rsidR="006378AA">
        <w:rPr>
          <w:noProof w:val="0"/>
        </w:rPr>
        <w:t>i-pot schedule</w:t>
      </w:r>
    </w:p>
    <w:p w:rsidR="009F52C1" w:rsidRPr="006378AA" w:rsidRDefault="006378AA" w:rsidP="006378AA">
      <w:pPr>
        <w:pStyle w:val="ListParagraph"/>
        <w:numPr>
          <w:ilvl w:val="1"/>
          <w:numId w:val="4"/>
        </w:numPr>
        <w:rPr>
          <w:noProof w:val="0"/>
        </w:rPr>
      </w:pPr>
      <w:r w:rsidRPr="006378AA">
        <w:rPr>
          <w:noProof w:val="0"/>
        </w:rPr>
        <w:t xml:space="preserve">Set 120 </w:t>
      </w:r>
      <w:proofErr w:type="spellStart"/>
      <w:r w:rsidRPr="006378AA">
        <w:rPr>
          <w:noProof w:val="0"/>
        </w:rPr>
        <w:t>mΩ</w:t>
      </w:r>
      <w:proofErr w:type="spellEnd"/>
      <w:r w:rsidRPr="006378AA">
        <w:rPr>
          <w:noProof w:val="0"/>
        </w:rPr>
        <w:t xml:space="preserve"> dump con</w:t>
      </w:r>
      <w:r>
        <w:rPr>
          <w:noProof w:val="0"/>
        </w:rPr>
        <w:t>figuration for initial</w:t>
      </w:r>
      <w:r w:rsidRPr="006378AA">
        <w:rPr>
          <w:noProof w:val="0"/>
        </w:rPr>
        <w:t xml:space="preserve"> ramps</w:t>
      </w:r>
      <w:r>
        <w:rPr>
          <w:noProof w:val="0"/>
        </w:rPr>
        <w:t>:</w:t>
      </w:r>
    </w:p>
    <w:p w:rsidR="006378AA" w:rsidRDefault="009F52C1" w:rsidP="009F52C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6378AA">
        <w:rPr>
          <w:sz w:val="24"/>
          <w:szCs w:val="24"/>
        </w:rPr>
        <w:t>anual trip at 1000 A</w:t>
      </w:r>
    </w:p>
    <w:p w:rsidR="009F52C1" w:rsidRDefault="006378AA" w:rsidP="009F52C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protection </w:t>
      </w:r>
      <w:r w:rsidR="009F52C1">
        <w:rPr>
          <w:sz w:val="24"/>
          <w:szCs w:val="24"/>
        </w:rPr>
        <w:t xml:space="preserve">heater </w:t>
      </w:r>
      <w:r w:rsidR="004B4007">
        <w:rPr>
          <w:sz w:val="24"/>
          <w:szCs w:val="24"/>
        </w:rPr>
        <w:t xml:space="preserve">(PH) </w:t>
      </w:r>
      <w:r w:rsidR="009F52C1">
        <w:rPr>
          <w:sz w:val="24"/>
          <w:szCs w:val="24"/>
        </w:rPr>
        <w:t>provoked quenches at I</w:t>
      </w:r>
      <w:r w:rsidR="009F52C1">
        <w:rPr>
          <w:sz w:val="24"/>
          <w:szCs w:val="24"/>
          <w:vertAlign w:val="subscript"/>
        </w:rPr>
        <w:t>max</w:t>
      </w:r>
      <w:r w:rsidR="009F52C1">
        <w:rPr>
          <w:sz w:val="24"/>
          <w:szCs w:val="24"/>
        </w:rPr>
        <w:t xml:space="preserve"> ≤ 5 kA</w:t>
      </w:r>
    </w:p>
    <w:p w:rsidR="004B4007" w:rsidRPr="004B4007" w:rsidRDefault="00E374E3" w:rsidP="004B40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0"/>
        <w:jc w:val="both"/>
        <w:rPr>
          <w:b/>
          <w:sz w:val="24"/>
          <w:szCs w:val="24"/>
        </w:rPr>
      </w:pPr>
      <w:r w:rsidRPr="00020DA0">
        <w:rPr>
          <w:b/>
          <w:sz w:val="24"/>
          <w:szCs w:val="24"/>
        </w:rPr>
        <w:t xml:space="preserve">Operation at </w:t>
      </w:r>
      <w:r w:rsidR="009F52C1" w:rsidRPr="00020DA0">
        <w:rPr>
          <w:b/>
          <w:sz w:val="24"/>
          <w:szCs w:val="24"/>
        </w:rPr>
        <w:t xml:space="preserve">1.9 K </w:t>
      </w:r>
    </w:p>
    <w:p w:rsidR="004B4007" w:rsidRDefault="004B4007" w:rsidP="004B4007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before="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 30 </w:t>
      </w:r>
      <w:proofErr w:type="spellStart"/>
      <w:r>
        <w:rPr>
          <w:sz w:val="24"/>
          <w:szCs w:val="24"/>
        </w:rPr>
        <w:t>mOh</w:t>
      </w:r>
      <w:r w:rsidR="00275F14">
        <w:rPr>
          <w:sz w:val="24"/>
          <w:szCs w:val="24"/>
        </w:rPr>
        <w:t>m</w:t>
      </w:r>
      <w:proofErr w:type="spellEnd"/>
      <w:r w:rsidR="00275F14">
        <w:rPr>
          <w:sz w:val="24"/>
          <w:szCs w:val="24"/>
        </w:rPr>
        <w:t xml:space="preserve"> dump configuration for </w:t>
      </w:r>
      <w:r>
        <w:rPr>
          <w:sz w:val="24"/>
          <w:szCs w:val="24"/>
        </w:rPr>
        <w:t>training</w:t>
      </w:r>
      <w:r w:rsidR="00275F14">
        <w:rPr>
          <w:sz w:val="24"/>
          <w:szCs w:val="24"/>
        </w:rPr>
        <w:t xml:space="preserve"> quenches</w:t>
      </w:r>
    </w:p>
    <w:p w:rsidR="004B4007" w:rsidRPr="004B4007" w:rsidRDefault="004B4007" w:rsidP="004B4007">
      <w:pPr>
        <w:widowControl w:val="0"/>
        <w:numPr>
          <w:ilvl w:val="4"/>
          <w:numId w:val="15"/>
        </w:numPr>
        <w:autoSpaceDE w:val="0"/>
        <w:autoSpaceDN w:val="0"/>
        <w:adjustRightInd w:val="0"/>
        <w:spacing w:before="5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Quench training at 20 A/s in first ramps, then continue at mixed ramp rates: start at 50 A/s and then continue at 20 A/s</w:t>
      </w:r>
    </w:p>
    <w:p w:rsidR="00020DA0" w:rsidRDefault="009F52C1" w:rsidP="00020DA0">
      <w:pPr>
        <w:widowControl w:val="0"/>
        <w:numPr>
          <w:ilvl w:val="4"/>
          <w:numId w:val="15"/>
        </w:numPr>
        <w:autoSpaceDE w:val="0"/>
        <w:autoSpaceDN w:val="0"/>
        <w:adjustRightInd w:val="0"/>
        <w:spacing w:before="5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Qu</w:t>
      </w:r>
      <w:r w:rsidR="00932CAC">
        <w:rPr>
          <w:sz w:val="24"/>
          <w:szCs w:val="24"/>
        </w:rPr>
        <w:t>ench ramp rate dependence study</w:t>
      </w:r>
    </w:p>
    <w:p w:rsidR="00020DA0" w:rsidRDefault="00FA34B5" w:rsidP="00020DA0">
      <w:pPr>
        <w:pStyle w:val="ListParagraph"/>
        <w:numPr>
          <w:ilvl w:val="5"/>
          <w:numId w:val="15"/>
        </w:numPr>
        <w:spacing w:before="50"/>
        <w:ind w:left="2160" w:hanging="360"/>
        <w:jc w:val="both"/>
      </w:pPr>
      <w:r>
        <w:t>Ramp up at dI/dt = 10</w:t>
      </w:r>
      <w:r w:rsidR="00131BBB">
        <w:t xml:space="preserve"> A/s, </w:t>
      </w:r>
      <w:r w:rsidR="00E7179B">
        <w:t xml:space="preserve">20 A/s, </w:t>
      </w:r>
      <w:r w:rsidR="00932CAC" w:rsidRPr="00020DA0">
        <w:t xml:space="preserve">50 A/s, 100 A/s, 200 A/s, </w:t>
      </w:r>
      <w:r w:rsidR="009F52C1" w:rsidRPr="00020DA0">
        <w:t>300 A/s</w:t>
      </w:r>
    </w:p>
    <w:p w:rsidR="009F52C1" w:rsidRPr="0002471A" w:rsidRDefault="009F52C1" w:rsidP="00020DA0">
      <w:pPr>
        <w:pStyle w:val="ListParagraph"/>
        <w:numPr>
          <w:ilvl w:val="5"/>
          <w:numId w:val="15"/>
        </w:numPr>
        <w:spacing w:before="50"/>
        <w:ind w:left="2160" w:hanging="360"/>
        <w:jc w:val="both"/>
      </w:pPr>
      <w:r w:rsidRPr="0002471A">
        <w:t xml:space="preserve">Ramp down </w:t>
      </w:r>
      <w:r w:rsidR="00932CAC" w:rsidRPr="0002471A">
        <w:t>starting at dI/dt = 300</w:t>
      </w:r>
      <w:r w:rsidRPr="0002471A">
        <w:t xml:space="preserve"> A/s from I</w:t>
      </w:r>
      <w:r w:rsidRPr="00020DA0">
        <w:rPr>
          <w:vertAlign w:val="subscript"/>
        </w:rPr>
        <w:t>nom</w:t>
      </w:r>
      <w:r w:rsidR="00932CAC" w:rsidRPr="00020DA0">
        <w:rPr>
          <w:vertAlign w:val="subscript"/>
        </w:rPr>
        <w:t xml:space="preserve"> </w:t>
      </w:r>
      <w:r w:rsidR="002A2503">
        <w:t>(</w:t>
      </w:r>
      <w:r w:rsidR="002A2503" w:rsidRPr="002A2503">
        <w:t>16.5</w:t>
      </w:r>
      <w:r w:rsidR="00932CAC" w:rsidRPr="002A2503">
        <w:t xml:space="preserve"> kA </w:t>
      </w:r>
      <w:r w:rsidR="00932CAC" w:rsidRPr="0002471A">
        <w:t>or 95% of Imax achieved during training)</w:t>
      </w:r>
      <w:r w:rsidR="0002471A">
        <w:t>,</w:t>
      </w:r>
      <w:r w:rsidR="0002471A" w:rsidRPr="0002471A">
        <w:t xml:space="preserve"> </w:t>
      </w:r>
      <w:r w:rsidR="0002471A" w:rsidRPr="0002471A">
        <w:rPr>
          <w:noProof w:val="0"/>
        </w:rPr>
        <w:t>identify the highest ramp rate not quenching the magnet</w:t>
      </w:r>
    </w:p>
    <w:p w:rsidR="009F52C1" w:rsidRDefault="009F52C1" w:rsidP="00020DA0">
      <w:pPr>
        <w:widowControl w:val="0"/>
        <w:numPr>
          <w:ilvl w:val="4"/>
          <w:numId w:val="15"/>
        </w:numPr>
        <w:autoSpaceDE w:val="0"/>
        <w:autoSpaceDN w:val="0"/>
        <w:adjustRightInd w:val="0"/>
        <w:spacing w:before="50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>Voltage Spike Analysis for all training and ramp rate quenches</w:t>
      </w:r>
    </w:p>
    <w:p w:rsidR="009F52C1" w:rsidRDefault="009F52C1" w:rsidP="00020DA0">
      <w:pPr>
        <w:widowControl w:val="0"/>
        <w:numPr>
          <w:ilvl w:val="4"/>
          <w:numId w:val="15"/>
        </w:numPr>
        <w:autoSpaceDE w:val="0"/>
        <w:autoSpaceDN w:val="0"/>
        <w:adjustRightInd w:val="0"/>
        <w:ind w:left="1440" w:hanging="360"/>
        <w:contextualSpacing/>
        <w:rPr>
          <w:noProof/>
          <w:sz w:val="24"/>
          <w:szCs w:val="24"/>
        </w:rPr>
      </w:pPr>
      <w:r>
        <w:rPr>
          <w:noProof/>
          <w:sz w:val="24"/>
          <w:szCs w:val="24"/>
        </w:rPr>
        <w:t>Magnet inductance measuremen</w:t>
      </w:r>
      <w:r w:rsidR="0002471A">
        <w:rPr>
          <w:noProof/>
          <w:sz w:val="24"/>
          <w:szCs w:val="24"/>
        </w:rPr>
        <w:t>ts at 50 A/s, 200 A/s, 300 A/s</w:t>
      </w:r>
    </w:p>
    <w:p w:rsidR="00020DA0" w:rsidRDefault="009F52C1" w:rsidP="00020DA0">
      <w:pPr>
        <w:widowControl w:val="0"/>
        <w:numPr>
          <w:ilvl w:val="4"/>
          <w:numId w:val="15"/>
        </w:numPr>
        <w:autoSpaceDE w:val="0"/>
        <w:autoSpaceDN w:val="0"/>
        <w:adjustRightInd w:val="0"/>
        <w:ind w:left="1440" w:hanging="360"/>
        <w:rPr>
          <w:noProof/>
          <w:sz w:val="24"/>
          <w:szCs w:val="24"/>
        </w:rPr>
      </w:pPr>
      <w:r>
        <w:rPr>
          <w:sz w:val="24"/>
          <w:szCs w:val="24"/>
        </w:rPr>
        <w:t>Quench temperature dependence study</w:t>
      </w:r>
      <w:r w:rsidR="00E374E3">
        <w:rPr>
          <w:noProof/>
          <w:sz w:val="24"/>
          <w:szCs w:val="24"/>
        </w:rPr>
        <w:t xml:space="preserve"> at 20 A/s</w:t>
      </w:r>
    </w:p>
    <w:p w:rsidR="00020DA0" w:rsidRPr="00020DA0" w:rsidRDefault="00E374E3" w:rsidP="00020DA0">
      <w:pPr>
        <w:pStyle w:val="ListParagraph"/>
        <w:numPr>
          <w:ilvl w:val="0"/>
          <w:numId w:val="1"/>
        </w:numPr>
      </w:pPr>
      <w:r w:rsidRPr="00020DA0">
        <w:rPr>
          <w:b/>
        </w:rPr>
        <w:t>Operation at 4.5 K (after 1.9 K)</w:t>
      </w:r>
    </w:p>
    <w:p w:rsidR="00020DA0" w:rsidRDefault="001D0015" w:rsidP="00020DA0">
      <w:pPr>
        <w:pStyle w:val="ListParagraph"/>
        <w:numPr>
          <w:ilvl w:val="3"/>
          <w:numId w:val="1"/>
        </w:numPr>
        <w:ind w:left="1440" w:hanging="360"/>
      </w:pPr>
      <w:r w:rsidRPr="00020DA0">
        <w:t>Verify</w:t>
      </w:r>
      <w:r w:rsidR="009F52C1" w:rsidRPr="00020DA0">
        <w:t xml:space="preserve"> quench plateau at 20A/s, or at mixed ramp rates (start at 50 A/</w:t>
      </w:r>
      <w:r w:rsidRPr="00020DA0">
        <w:t>s and then continue at 20 A/s)</w:t>
      </w:r>
    </w:p>
    <w:p w:rsidR="00020DA0" w:rsidRDefault="009F52C1" w:rsidP="00020DA0">
      <w:pPr>
        <w:pStyle w:val="ListParagraph"/>
        <w:numPr>
          <w:ilvl w:val="3"/>
          <w:numId w:val="1"/>
        </w:numPr>
        <w:ind w:left="1440" w:hanging="360"/>
      </w:pPr>
      <w:r w:rsidRPr="00020DA0">
        <w:t>Magnet ind</w:t>
      </w:r>
      <w:r w:rsidR="00BA3DA2">
        <w:t>uctance measurement at 200</w:t>
      </w:r>
      <w:r w:rsidR="001D0015" w:rsidRPr="00020DA0">
        <w:t xml:space="preserve"> A/s</w:t>
      </w:r>
    </w:p>
    <w:p w:rsidR="00020DA0" w:rsidRDefault="001D0015" w:rsidP="00020DA0">
      <w:pPr>
        <w:pStyle w:val="ListParagraph"/>
        <w:numPr>
          <w:ilvl w:val="3"/>
          <w:numId w:val="1"/>
        </w:numPr>
        <w:ind w:left="1440" w:hanging="360"/>
      </w:pPr>
      <w:r w:rsidRPr="00020DA0">
        <w:t>Splice resistance measurements</w:t>
      </w:r>
    </w:p>
    <w:p w:rsidR="003E6981" w:rsidRPr="00020DA0" w:rsidRDefault="00E374E3" w:rsidP="00020DA0">
      <w:pPr>
        <w:pStyle w:val="ListParagraph"/>
        <w:numPr>
          <w:ilvl w:val="0"/>
          <w:numId w:val="1"/>
        </w:numPr>
      </w:pPr>
      <w:r w:rsidRPr="00020DA0">
        <w:rPr>
          <w:b/>
        </w:rPr>
        <w:t>Quench Protection Study</w:t>
      </w:r>
      <w:r w:rsidR="001D0015" w:rsidRPr="00020DA0">
        <w:rPr>
          <w:b/>
        </w:rPr>
        <w:t xml:space="preserve"> at 1.9 K</w:t>
      </w:r>
    </w:p>
    <w:p w:rsidR="004B4007" w:rsidRPr="004B4007" w:rsidRDefault="004B4007" w:rsidP="004B400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Set 6</w:t>
      </w:r>
      <w:r w:rsidRPr="004B4007">
        <w:rPr>
          <w:sz w:val="24"/>
          <w:szCs w:val="24"/>
        </w:rPr>
        <w:t xml:space="preserve">0 </w:t>
      </w:r>
      <w:proofErr w:type="spellStart"/>
      <w:r w:rsidRPr="004B4007">
        <w:rPr>
          <w:sz w:val="24"/>
          <w:szCs w:val="24"/>
        </w:rPr>
        <w:t>mOhm</w:t>
      </w:r>
      <w:proofErr w:type="spellEnd"/>
      <w:r w:rsidRPr="004B4007">
        <w:rPr>
          <w:sz w:val="24"/>
          <w:szCs w:val="24"/>
        </w:rPr>
        <w:t xml:space="preserve"> dump configuration </w:t>
      </w:r>
      <w:r w:rsidR="002A2503">
        <w:rPr>
          <w:sz w:val="24"/>
          <w:szCs w:val="24"/>
        </w:rPr>
        <w:t>for quench protection study</w:t>
      </w:r>
    </w:p>
    <w:p w:rsidR="004B4007" w:rsidRPr="004B4007" w:rsidRDefault="004B4007" w:rsidP="004B4007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4B4007">
        <w:rPr>
          <w:sz w:val="24"/>
          <w:szCs w:val="24"/>
        </w:rPr>
        <w:t xml:space="preserve">Check the lowest required power density quenching the magnet at different currents </w:t>
      </w:r>
      <w:proofErr w:type="spellStart"/>
      <w:r w:rsidRPr="004B4007">
        <w:rPr>
          <w:sz w:val="24"/>
          <w:szCs w:val="24"/>
        </w:rPr>
        <w:lastRenderedPageBreak/>
        <w:t>Imag</w:t>
      </w:r>
      <w:proofErr w:type="spellEnd"/>
      <w:r w:rsidR="00B33022">
        <w:rPr>
          <w:sz w:val="24"/>
          <w:szCs w:val="24"/>
        </w:rPr>
        <w:t xml:space="preserve"> </w:t>
      </w:r>
      <w:r w:rsidRPr="004B4007">
        <w:rPr>
          <w:sz w:val="24"/>
          <w:szCs w:val="24"/>
        </w:rPr>
        <w:t>=</w:t>
      </w:r>
      <w:r w:rsidR="00B33022">
        <w:rPr>
          <w:sz w:val="24"/>
          <w:szCs w:val="24"/>
        </w:rPr>
        <w:t xml:space="preserve"> </w:t>
      </w:r>
      <w:r w:rsidRPr="004B4007">
        <w:rPr>
          <w:sz w:val="24"/>
          <w:szCs w:val="24"/>
        </w:rPr>
        <w:t xml:space="preserve">0.2Inom, 0.5Inom, 0.8Inom and </w:t>
      </w:r>
      <w:proofErr w:type="spellStart"/>
      <w:r w:rsidRPr="004B4007">
        <w:rPr>
          <w:sz w:val="24"/>
          <w:szCs w:val="24"/>
        </w:rPr>
        <w:t>Inom</w:t>
      </w:r>
      <w:proofErr w:type="spellEnd"/>
      <w:r w:rsidRPr="004B4007">
        <w:rPr>
          <w:sz w:val="24"/>
          <w:szCs w:val="24"/>
        </w:rPr>
        <w:t xml:space="preserve">. All heaters are fired, gradually increase the HFU voltage. </w:t>
      </w:r>
    </w:p>
    <w:p w:rsidR="003E6981" w:rsidRPr="003E6981" w:rsidRDefault="003E6981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3E6981">
        <w:rPr>
          <w:sz w:val="24"/>
          <w:szCs w:val="24"/>
        </w:rPr>
        <w:t>PH delay as a function of the mag</w:t>
      </w:r>
      <w:r w:rsidR="00020DA0">
        <w:rPr>
          <w:sz w:val="24"/>
          <w:szCs w:val="24"/>
        </w:rPr>
        <w:t>net current. Compare performance of the IL and OL</w:t>
      </w:r>
      <w:r w:rsidRPr="003E6981">
        <w:rPr>
          <w:sz w:val="24"/>
          <w:szCs w:val="24"/>
        </w:rPr>
        <w:t xml:space="preserve"> heaters.</w:t>
      </w:r>
    </w:p>
    <w:p w:rsidR="003E6981" w:rsidRPr="003E6981" w:rsidRDefault="003E6981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3E6981">
        <w:rPr>
          <w:sz w:val="24"/>
          <w:szCs w:val="24"/>
        </w:rPr>
        <w:t xml:space="preserve">PH </w:t>
      </w:r>
      <w:r w:rsidR="004B4007">
        <w:rPr>
          <w:sz w:val="24"/>
          <w:szCs w:val="24"/>
        </w:rPr>
        <w:t>delay</w:t>
      </w:r>
      <w:r w:rsidRPr="003E6981">
        <w:rPr>
          <w:sz w:val="24"/>
          <w:szCs w:val="24"/>
        </w:rPr>
        <w:t xml:space="preserve"> as a function of the peak power density at Imag=0.6Inom, 0.8Inom and Inom. </w:t>
      </w:r>
    </w:p>
    <w:p w:rsidR="003E6981" w:rsidRPr="003E6981" w:rsidRDefault="004B4007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PH delay</w:t>
      </w:r>
      <w:r w:rsidR="003E6981" w:rsidRPr="003E6981">
        <w:rPr>
          <w:sz w:val="24"/>
          <w:szCs w:val="24"/>
        </w:rPr>
        <w:t xml:space="preserve"> as a function of the </w:t>
      </w:r>
      <w:r w:rsidR="00990CF3">
        <w:rPr>
          <w:sz w:val="24"/>
          <w:szCs w:val="24"/>
        </w:rPr>
        <w:t xml:space="preserve">HFU </w:t>
      </w:r>
      <w:r w:rsidR="003E6981" w:rsidRPr="003E6981">
        <w:rPr>
          <w:sz w:val="24"/>
          <w:szCs w:val="24"/>
        </w:rPr>
        <w:t xml:space="preserve">decay time constant at Imag=0.6Inom, 0.8Inom and Inom. </w:t>
      </w:r>
    </w:p>
    <w:p w:rsidR="003E6981" w:rsidRPr="003E6981" w:rsidRDefault="003E6981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3E6981">
        <w:rPr>
          <w:sz w:val="24"/>
          <w:szCs w:val="24"/>
        </w:rPr>
        <w:t>Reproducibility che</w:t>
      </w:r>
      <w:r w:rsidR="00020DA0">
        <w:rPr>
          <w:sz w:val="24"/>
          <w:szCs w:val="24"/>
        </w:rPr>
        <w:t>ck for the IL and OL</w:t>
      </w:r>
      <w:r w:rsidR="00487D45">
        <w:rPr>
          <w:sz w:val="24"/>
          <w:szCs w:val="24"/>
        </w:rPr>
        <w:t xml:space="preserve"> heater delay at different </w:t>
      </w:r>
      <w:r w:rsidR="009237D6">
        <w:rPr>
          <w:sz w:val="24"/>
          <w:szCs w:val="24"/>
        </w:rPr>
        <w:t xml:space="preserve">magnet </w:t>
      </w:r>
      <w:r w:rsidR="00487D45">
        <w:rPr>
          <w:sz w:val="24"/>
          <w:szCs w:val="24"/>
        </w:rPr>
        <w:t>current</w:t>
      </w:r>
    </w:p>
    <w:p w:rsidR="003E6981" w:rsidRPr="002A2503" w:rsidRDefault="0096037D" w:rsidP="003E6981">
      <w:pPr>
        <w:widowControl w:val="0"/>
        <w:numPr>
          <w:ilvl w:val="3"/>
          <w:numId w:val="2"/>
        </w:numPr>
        <w:autoSpaceDE w:val="0"/>
        <w:autoSpaceDN w:val="0"/>
        <w:adjustRightInd w:val="0"/>
        <w:spacing w:before="50"/>
        <w:ind w:left="1440" w:hanging="360"/>
        <w:contextualSpacing/>
        <w:jc w:val="both"/>
        <w:rPr>
          <w:b/>
          <w:sz w:val="24"/>
          <w:szCs w:val="24"/>
        </w:rPr>
      </w:pPr>
      <w:r w:rsidRPr="002A2503">
        <w:rPr>
          <w:sz w:val="24"/>
          <w:szCs w:val="24"/>
        </w:rPr>
        <w:t>Quench integral (</w:t>
      </w:r>
      <w:r w:rsidR="003E6981" w:rsidRPr="002A2503">
        <w:rPr>
          <w:sz w:val="24"/>
          <w:szCs w:val="24"/>
        </w:rPr>
        <w:t>QI</w:t>
      </w:r>
      <w:r w:rsidRPr="002A2503">
        <w:rPr>
          <w:sz w:val="24"/>
          <w:szCs w:val="24"/>
        </w:rPr>
        <w:t>)</w:t>
      </w:r>
      <w:r w:rsidR="003E6981" w:rsidRPr="002A2503">
        <w:rPr>
          <w:sz w:val="24"/>
          <w:szCs w:val="24"/>
        </w:rPr>
        <w:t xml:space="preserve"> and quench propagation (from the OL to the </w:t>
      </w:r>
      <w:r w:rsidR="007A20C3">
        <w:rPr>
          <w:sz w:val="24"/>
          <w:szCs w:val="24"/>
        </w:rPr>
        <w:t xml:space="preserve">IL) study with </w:t>
      </w:r>
      <w:r w:rsidR="002A2503" w:rsidRPr="002A2503">
        <w:rPr>
          <w:sz w:val="24"/>
          <w:szCs w:val="24"/>
        </w:rPr>
        <w:t>dump delay of</w:t>
      </w:r>
      <w:r w:rsidR="00031F66">
        <w:rPr>
          <w:sz w:val="24"/>
          <w:szCs w:val="24"/>
        </w:rPr>
        <w:t xml:space="preserve"> 1000 </w:t>
      </w:r>
      <w:proofErr w:type="spellStart"/>
      <w:r w:rsidR="00031F66">
        <w:rPr>
          <w:sz w:val="24"/>
          <w:szCs w:val="24"/>
        </w:rPr>
        <w:t>ms</w:t>
      </w:r>
      <w:proofErr w:type="spellEnd"/>
      <w:r w:rsidR="00031F66">
        <w:rPr>
          <w:sz w:val="24"/>
          <w:szCs w:val="24"/>
        </w:rPr>
        <w:t xml:space="preserve"> (“No D</w:t>
      </w:r>
      <w:r w:rsidR="007A20C3">
        <w:rPr>
          <w:sz w:val="24"/>
          <w:szCs w:val="24"/>
        </w:rPr>
        <w:t>ump” configuration)</w:t>
      </w:r>
    </w:p>
    <w:p w:rsidR="003E6981" w:rsidRPr="002A2503" w:rsidRDefault="003E6981" w:rsidP="002A2503">
      <w:pPr>
        <w:pStyle w:val="ListParagraph"/>
        <w:numPr>
          <w:ilvl w:val="4"/>
          <w:numId w:val="22"/>
        </w:numPr>
        <w:spacing w:before="50"/>
        <w:ind w:left="2160" w:hanging="360"/>
        <w:jc w:val="both"/>
      </w:pPr>
      <w:r w:rsidRPr="002A2503">
        <w:t>Start with a manual trip at low currents (Iq/I</w:t>
      </w:r>
      <w:r w:rsidRPr="002A2503">
        <w:rPr>
          <w:vertAlign w:val="subscript"/>
        </w:rPr>
        <w:t>SSL</w:t>
      </w:r>
      <w:r w:rsidRPr="002A2503">
        <w:t xml:space="preserve">=0.3) without the dump resistor </w:t>
      </w:r>
    </w:p>
    <w:p w:rsidR="007A20C3" w:rsidRPr="002A2503" w:rsidRDefault="003E6981" w:rsidP="00C57BE3">
      <w:pPr>
        <w:pStyle w:val="ListParagraph"/>
        <w:numPr>
          <w:ilvl w:val="4"/>
          <w:numId w:val="22"/>
        </w:numPr>
        <w:spacing w:before="50"/>
        <w:ind w:left="2160" w:hanging="360"/>
        <w:jc w:val="both"/>
      </w:pPr>
      <w:r w:rsidRPr="002A2503">
        <w:t xml:space="preserve">Gradually increase the magnet current. </w:t>
      </w:r>
      <w:r w:rsidR="002A2503" w:rsidRPr="002A2503">
        <w:t>Stop testing i</w:t>
      </w:r>
      <w:r w:rsidRPr="002A2503">
        <w:t xml:space="preserve">f </w:t>
      </w:r>
      <w:r w:rsidR="004B4007" w:rsidRPr="002A2503">
        <w:t xml:space="preserve">the </w:t>
      </w:r>
      <w:r w:rsidR="007A20C3">
        <w:t>QI is 2</w:t>
      </w:r>
      <w:r w:rsidRPr="002A2503">
        <w:t xml:space="preserve"> MIITs higher than in the spontaneous training quenches with a standard</w:t>
      </w:r>
      <w:r w:rsidR="002A2503" w:rsidRPr="002A2503">
        <w:t xml:space="preserve"> protection settings.</w:t>
      </w:r>
    </w:p>
    <w:p w:rsidR="003E6981" w:rsidRPr="002A2503" w:rsidRDefault="003E6981" w:rsidP="004B4007">
      <w:pPr>
        <w:pStyle w:val="ListParagraph"/>
        <w:numPr>
          <w:ilvl w:val="3"/>
          <w:numId w:val="14"/>
        </w:numPr>
        <w:spacing w:before="50"/>
        <w:ind w:left="1440" w:hanging="360"/>
        <w:jc w:val="both"/>
      </w:pPr>
      <w:r w:rsidRPr="002A2503">
        <w:t>QI study with small dump resi</w:t>
      </w:r>
      <w:r w:rsidR="002A2503">
        <w:t>stor</w:t>
      </w:r>
      <w:r w:rsidR="00C57BE3">
        <w:t xml:space="preserve"> (</w:t>
      </w:r>
      <w:r w:rsidR="00010547" w:rsidRPr="002A2503">
        <w:t>5 mΩ)</w:t>
      </w:r>
    </w:p>
    <w:p w:rsidR="00010547" w:rsidRDefault="00E374E3" w:rsidP="00010547">
      <w:pPr>
        <w:pStyle w:val="ListParagraph"/>
        <w:numPr>
          <w:ilvl w:val="3"/>
          <w:numId w:val="14"/>
        </w:numPr>
        <w:spacing w:before="50"/>
        <w:ind w:left="1440" w:hanging="360"/>
        <w:jc w:val="both"/>
      </w:pPr>
      <w:r w:rsidRPr="003E6981">
        <w:t>Fast extraction study</w:t>
      </w:r>
    </w:p>
    <w:p w:rsidR="00010547" w:rsidRPr="00010547" w:rsidRDefault="00010547" w:rsidP="00010547">
      <w:pPr>
        <w:pStyle w:val="ListParagraph"/>
        <w:spacing w:before="50"/>
        <w:ind w:left="360"/>
        <w:jc w:val="both"/>
      </w:pPr>
    </w:p>
    <w:p w:rsidR="009F52C1" w:rsidRPr="00010547" w:rsidRDefault="00020DA0" w:rsidP="00010547">
      <w:pPr>
        <w:pStyle w:val="ListParagraph"/>
        <w:numPr>
          <w:ilvl w:val="0"/>
          <w:numId w:val="21"/>
        </w:numPr>
        <w:spacing w:before="50"/>
        <w:jc w:val="both"/>
      </w:pPr>
      <w:r w:rsidRPr="00010547">
        <w:rPr>
          <w:b/>
        </w:rPr>
        <w:t>Warm up to 300 K</w:t>
      </w:r>
    </w:p>
    <w:p w:rsidR="00010547" w:rsidRPr="00010547" w:rsidRDefault="00010547" w:rsidP="00010547">
      <w:pPr>
        <w:pStyle w:val="ListParagraph"/>
        <w:numPr>
          <w:ilvl w:val="0"/>
          <w:numId w:val="20"/>
        </w:numPr>
        <w:spacing w:before="50"/>
        <w:ind w:left="1440"/>
        <w:jc w:val="both"/>
      </w:pPr>
      <w:r>
        <w:t>RRR measurements</w:t>
      </w:r>
    </w:p>
    <w:p w:rsidR="00010547" w:rsidRDefault="00010547" w:rsidP="00010547">
      <w:pPr>
        <w:widowControl w:val="0"/>
        <w:autoSpaceDE w:val="0"/>
        <w:autoSpaceDN w:val="0"/>
        <w:adjustRightInd w:val="0"/>
        <w:spacing w:before="50"/>
        <w:contextualSpacing/>
        <w:rPr>
          <w:b/>
          <w:sz w:val="28"/>
          <w:szCs w:val="28"/>
        </w:rPr>
      </w:pPr>
    </w:p>
    <w:p w:rsidR="00010547" w:rsidRDefault="009F52C1" w:rsidP="00010547">
      <w:pPr>
        <w:widowControl w:val="0"/>
        <w:autoSpaceDE w:val="0"/>
        <w:autoSpaceDN w:val="0"/>
        <w:adjustRightInd w:val="0"/>
        <w:spacing w:before="5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Test Cycle II</w:t>
      </w:r>
    </w:p>
    <w:p w:rsidR="009F52C1" w:rsidRPr="00010547" w:rsidRDefault="009F52C1" w:rsidP="00010547">
      <w:pPr>
        <w:pStyle w:val="ListParagraph"/>
        <w:numPr>
          <w:ilvl w:val="0"/>
          <w:numId w:val="21"/>
        </w:numPr>
        <w:spacing w:before="50"/>
        <w:rPr>
          <w:b/>
          <w:sz w:val="28"/>
          <w:szCs w:val="28"/>
        </w:rPr>
      </w:pPr>
      <w:r w:rsidRPr="00010547">
        <w:rPr>
          <w:b/>
        </w:rPr>
        <w:t>Not finalized, depending on results of the Test Cycle I</w:t>
      </w:r>
    </w:p>
    <w:p w:rsidR="009F52C1" w:rsidRDefault="009F52C1" w:rsidP="009F52C1">
      <w:pPr>
        <w:autoSpaceDE w:val="0"/>
        <w:autoSpaceDN w:val="0"/>
        <w:adjustRightInd w:val="0"/>
        <w:spacing w:before="50"/>
        <w:ind w:left="1080"/>
        <w:jc w:val="both"/>
        <w:rPr>
          <w:sz w:val="24"/>
          <w:szCs w:val="24"/>
        </w:rPr>
      </w:pPr>
    </w:p>
    <w:p w:rsidR="0071287A" w:rsidRDefault="0071287A"/>
    <w:sectPr w:rsidR="00712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450"/>
    <w:multiLevelType w:val="hybridMultilevel"/>
    <w:tmpl w:val="4D0894C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D534B"/>
    <w:multiLevelType w:val="hybridMultilevel"/>
    <w:tmpl w:val="5B203480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9811857"/>
    <w:multiLevelType w:val="multilevel"/>
    <w:tmpl w:val="41F4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42785A"/>
    <w:multiLevelType w:val="multilevel"/>
    <w:tmpl w:val="A48AC5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917045"/>
    <w:multiLevelType w:val="multilevel"/>
    <w:tmpl w:val="421EF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7C19F5"/>
    <w:multiLevelType w:val="multilevel"/>
    <w:tmpl w:val="1CCE7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9C38EC"/>
    <w:multiLevelType w:val="hybridMultilevel"/>
    <w:tmpl w:val="62FA70F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C573A"/>
    <w:multiLevelType w:val="multilevel"/>
    <w:tmpl w:val="41F4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6B001EE"/>
    <w:multiLevelType w:val="multilevel"/>
    <w:tmpl w:val="E2E298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4F"/>
    <w:multiLevelType w:val="multilevel"/>
    <w:tmpl w:val="AF5AA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F8429C"/>
    <w:multiLevelType w:val="hybridMultilevel"/>
    <w:tmpl w:val="54EEC5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7B46AE"/>
    <w:multiLevelType w:val="multilevel"/>
    <w:tmpl w:val="77D46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FFD6EAB"/>
    <w:multiLevelType w:val="hybridMultilevel"/>
    <w:tmpl w:val="F08CDBA8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38D059E"/>
    <w:multiLevelType w:val="multilevel"/>
    <w:tmpl w:val="B322BB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3A407D4"/>
    <w:multiLevelType w:val="multilevel"/>
    <w:tmpl w:val="A4EEF1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AC50A6D"/>
    <w:multiLevelType w:val="multilevel"/>
    <w:tmpl w:val="41F4B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BBC7B09"/>
    <w:multiLevelType w:val="multilevel"/>
    <w:tmpl w:val="77D46E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0295125"/>
    <w:multiLevelType w:val="multilevel"/>
    <w:tmpl w:val="7EF29D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6547FD3"/>
    <w:multiLevelType w:val="hybridMultilevel"/>
    <w:tmpl w:val="47DE7864"/>
    <w:lvl w:ilvl="0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88B5ED5"/>
    <w:multiLevelType w:val="multilevel"/>
    <w:tmpl w:val="E856C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1A2526"/>
    <w:multiLevelType w:val="hybridMultilevel"/>
    <w:tmpl w:val="BA58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6"/>
  </w:num>
  <w:num w:numId="9">
    <w:abstractNumId w:val="18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  <w:num w:numId="14">
    <w:abstractNumId w:val="7"/>
  </w:num>
  <w:num w:numId="15">
    <w:abstractNumId w:val="13"/>
  </w:num>
  <w:num w:numId="16">
    <w:abstractNumId w:val="14"/>
  </w:num>
  <w:num w:numId="17">
    <w:abstractNumId w:val="20"/>
  </w:num>
  <w:num w:numId="18">
    <w:abstractNumId w:val="19"/>
  </w:num>
  <w:num w:numId="19">
    <w:abstractNumId w:val="15"/>
  </w:num>
  <w:num w:numId="20">
    <w:abstractNumId w:val="10"/>
  </w:num>
  <w:num w:numId="21">
    <w:abstractNumId w:val="5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2C1"/>
    <w:rsid w:val="00010547"/>
    <w:rsid w:val="000172F1"/>
    <w:rsid w:val="00020DA0"/>
    <w:rsid w:val="0002471A"/>
    <w:rsid w:val="00031F66"/>
    <w:rsid w:val="00065103"/>
    <w:rsid w:val="000A607E"/>
    <w:rsid w:val="00131BBB"/>
    <w:rsid w:val="001D0015"/>
    <w:rsid w:val="00275F14"/>
    <w:rsid w:val="002A2503"/>
    <w:rsid w:val="00332CC7"/>
    <w:rsid w:val="003D2A2A"/>
    <w:rsid w:val="003E3961"/>
    <w:rsid w:val="003E6981"/>
    <w:rsid w:val="00487D45"/>
    <w:rsid w:val="004B4007"/>
    <w:rsid w:val="0053502B"/>
    <w:rsid w:val="006378AA"/>
    <w:rsid w:val="007067FA"/>
    <w:rsid w:val="0071287A"/>
    <w:rsid w:val="007A20C3"/>
    <w:rsid w:val="00840907"/>
    <w:rsid w:val="009237D6"/>
    <w:rsid w:val="00932CAC"/>
    <w:rsid w:val="0096037D"/>
    <w:rsid w:val="00990CF3"/>
    <w:rsid w:val="009F52C1"/>
    <w:rsid w:val="00AF39E1"/>
    <w:rsid w:val="00B33022"/>
    <w:rsid w:val="00B36296"/>
    <w:rsid w:val="00BA3DA2"/>
    <w:rsid w:val="00C57BE3"/>
    <w:rsid w:val="00CE1BCD"/>
    <w:rsid w:val="00E374E3"/>
    <w:rsid w:val="00E7179B"/>
    <w:rsid w:val="00FA34B5"/>
    <w:rsid w:val="00FC0330"/>
    <w:rsid w:val="00FC72CE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81411-4931-4A7D-9CA9-63167134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2C1"/>
    <w:pPr>
      <w:widowControl w:val="0"/>
      <w:autoSpaceDE w:val="0"/>
      <w:autoSpaceDN w:val="0"/>
      <w:adjustRightInd w:val="0"/>
      <w:ind w:left="720"/>
      <w:contextualSpacing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0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Chlachidze x4622 13478N</dc:creator>
  <cp:keywords/>
  <dc:description/>
  <cp:lastModifiedBy>Guram Chlachidze x4622 13478N</cp:lastModifiedBy>
  <cp:revision>3</cp:revision>
  <cp:lastPrinted>2015-04-09T14:40:00Z</cp:lastPrinted>
  <dcterms:created xsi:type="dcterms:W3CDTF">2016-06-02T16:38:00Z</dcterms:created>
  <dcterms:modified xsi:type="dcterms:W3CDTF">2016-06-02T16:38:00Z</dcterms:modified>
</cp:coreProperties>
</file>