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5"/>
        <w:gridCol w:w="5063"/>
      </w:tblGrid>
      <w:tr w:rsidR="003B7C78" w:rsidRPr="00F73E24" w14:paraId="2AB17B02" w14:textId="77777777" w:rsidTr="009B7EE2">
        <w:tc>
          <w:tcPr>
            <w:tcW w:w="4945" w:type="dxa"/>
            <w:tcBorders>
              <w:top w:val="nil"/>
              <w:left w:val="nil"/>
              <w:bottom w:val="nil"/>
              <w:right w:val="nil"/>
            </w:tcBorders>
          </w:tcPr>
          <w:p w14:paraId="72E1676F" w14:textId="71F3BD1F" w:rsidR="003B7C78" w:rsidRDefault="003B7C78" w:rsidP="009B7EE2">
            <w:pPr>
              <w:pStyle w:val="Style1"/>
              <w:ind w:firstLine="0"/>
            </w:pPr>
          </w:p>
        </w:tc>
        <w:tc>
          <w:tcPr>
            <w:tcW w:w="5063" w:type="dxa"/>
            <w:tcBorders>
              <w:top w:val="nil"/>
              <w:left w:val="nil"/>
              <w:bottom w:val="nil"/>
              <w:right w:val="nil"/>
            </w:tcBorders>
          </w:tcPr>
          <w:p w14:paraId="4C49FF71" w14:textId="77777777" w:rsidR="00DA478B" w:rsidRPr="00670B0D" w:rsidRDefault="003B7C78">
            <w:pPr>
              <w:pStyle w:val="Style1"/>
              <w:jc w:val="right"/>
              <w:rPr>
                <w:sz w:val="22"/>
                <w:szCs w:val="22"/>
                <w:lang w:val="it-IT"/>
              </w:rPr>
            </w:pPr>
            <w:r w:rsidRPr="00670B0D">
              <w:rPr>
                <w:sz w:val="22"/>
                <w:szCs w:val="22"/>
                <w:lang w:val="it-IT"/>
              </w:rPr>
              <w:t>Editor</w:t>
            </w:r>
            <w:r w:rsidR="00DA478B" w:rsidRPr="00670B0D">
              <w:rPr>
                <w:sz w:val="22"/>
                <w:szCs w:val="22"/>
                <w:lang w:val="it-IT"/>
              </w:rPr>
              <w:t>s</w:t>
            </w:r>
            <w:r w:rsidRPr="00670B0D">
              <w:rPr>
                <w:sz w:val="22"/>
                <w:szCs w:val="22"/>
                <w:lang w:val="it-IT"/>
              </w:rPr>
              <w:t xml:space="preserve">: </w:t>
            </w:r>
          </w:p>
          <w:p w14:paraId="4DD95E1A" w14:textId="77777777" w:rsidR="003B7C78" w:rsidRPr="00670B0D" w:rsidRDefault="003B7C78" w:rsidP="00DA478B">
            <w:pPr>
              <w:pStyle w:val="Style1"/>
              <w:jc w:val="right"/>
              <w:rPr>
                <w:sz w:val="22"/>
                <w:szCs w:val="22"/>
                <w:lang w:val="it-IT"/>
              </w:rPr>
            </w:pPr>
            <w:r w:rsidRPr="00670B0D">
              <w:rPr>
                <w:sz w:val="22"/>
                <w:szCs w:val="22"/>
                <w:lang w:val="it-IT"/>
              </w:rPr>
              <w:t>Giorgio Ambrosio</w:t>
            </w:r>
            <w:r w:rsidR="00DA478B" w:rsidRPr="00670B0D">
              <w:rPr>
                <w:sz w:val="22"/>
                <w:szCs w:val="22"/>
                <w:lang w:val="it-IT"/>
              </w:rPr>
              <w:t xml:space="preserve"> (FNAL)</w:t>
            </w:r>
            <w:r w:rsidR="00D44B1E" w:rsidRPr="00670B0D">
              <w:rPr>
                <w:sz w:val="22"/>
                <w:szCs w:val="22"/>
                <w:lang w:val="it-IT"/>
              </w:rPr>
              <w:t xml:space="preserve"> </w:t>
            </w:r>
            <w:r w:rsidR="00685E15" w:rsidRPr="00670B0D">
              <w:rPr>
                <w:sz w:val="22"/>
                <w:szCs w:val="22"/>
                <w:lang w:val="it-IT"/>
              </w:rPr>
              <w:t xml:space="preserve"> </w:t>
            </w:r>
          </w:p>
          <w:p w14:paraId="26FBF34C" w14:textId="77777777" w:rsidR="00DA478B" w:rsidRPr="00670B0D" w:rsidRDefault="00DA478B" w:rsidP="00DA478B">
            <w:pPr>
              <w:pStyle w:val="Style1"/>
              <w:jc w:val="right"/>
              <w:rPr>
                <w:sz w:val="22"/>
                <w:szCs w:val="22"/>
                <w:lang w:val="it-IT"/>
              </w:rPr>
            </w:pPr>
            <w:r w:rsidRPr="00670B0D">
              <w:rPr>
                <w:sz w:val="22"/>
                <w:szCs w:val="22"/>
                <w:lang w:val="it-IT"/>
              </w:rPr>
              <w:t>Paolo Ferracin (CERN)</w:t>
            </w:r>
          </w:p>
        </w:tc>
      </w:tr>
    </w:tbl>
    <w:p w14:paraId="342353F2" w14:textId="3B804E42" w:rsidR="003B7C78" w:rsidRDefault="009B7EE2" w:rsidP="009B7EE2">
      <w:pPr>
        <w:ind w:firstLine="0"/>
        <w:rPr>
          <w:lang w:val="it-IT"/>
        </w:rPr>
      </w:pPr>
      <w:r w:rsidRPr="00C3781B">
        <w:rPr>
          <w:noProof/>
        </w:rPr>
        <w:drawing>
          <wp:inline distT="0" distB="0" distL="0" distR="0" wp14:anchorId="44470BF3" wp14:editId="74A2382D">
            <wp:extent cx="4041648" cy="1453896"/>
            <wp:effectExtent l="0" t="0" r="0" b="0"/>
            <wp:docPr id="4485" name="Picture 4485" descr="C:\Users\csantini\Desktop\HiLumi_LA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santini\Desktop\HiLumi_LAR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1648" cy="1453896"/>
                    </a:xfrm>
                    <a:prstGeom prst="rect">
                      <a:avLst/>
                    </a:prstGeom>
                    <a:noFill/>
                    <a:ln>
                      <a:noFill/>
                    </a:ln>
                  </pic:spPr>
                </pic:pic>
              </a:graphicData>
            </a:graphic>
          </wp:inline>
        </w:drawing>
      </w:r>
    </w:p>
    <w:p w14:paraId="4A58305F" w14:textId="683D04DC" w:rsidR="003B7C78" w:rsidRDefault="003B7C78">
      <w:pPr>
        <w:rPr>
          <w:lang w:val="it-IT"/>
        </w:rPr>
      </w:pPr>
    </w:p>
    <w:p w14:paraId="17F996C8" w14:textId="77777777" w:rsidR="002C7E0A" w:rsidRDefault="002C7E0A" w:rsidP="002C7E0A">
      <w:pPr>
        <w:jc w:val="right"/>
        <w:rPr>
          <w:lang w:val="it-IT"/>
        </w:rPr>
      </w:pPr>
      <w:r>
        <w:rPr>
          <w:lang w:val="it-IT"/>
        </w:rPr>
        <w:t>LARP Note</w:t>
      </w:r>
    </w:p>
    <w:p w14:paraId="5D1A47E1" w14:textId="07F8FEC4" w:rsidR="002C7E0A" w:rsidRDefault="002C7E0A" w:rsidP="002C7E0A">
      <w:pPr>
        <w:jc w:val="right"/>
        <w:rPr>
          <w:lang w:val="it-IT"/>
        </w:rPr>
      </w:pPr>
      <w:r>
        <w:rPr>
          <w:lang w:val="it-IT"/>
        </w:rPr>
        <w:t>LARP DocDB</w:t>
      </w:r>
      <w:r>
        <w:rPr>
          <w:szCs w:val="24"/>
        </w:rPr>
        <w:t xml:space="preserve"> 1117-v3</w:t>
      </w:r>
    </w:p>
    <w:p w14:paraId="544458AE" w14:textId="7A682A89" w:rsidR="002C7E0A" w:rsidRDefault="002C7E0A" w:rsidP="002C7E0A">
      <w:pPr>
        <w:jc w:val="right"/>
        <w:rPr>
          <w:lang w:val="it-IT"/>
        </w:rPr>
      </w:pPr>
      <w:r>
        <w:rPr>
          <w:lang w:val="it-IT"/>
        </w:rPr>
        <w:t>July 7, 2016</w:t>
      </w:r>
    </w:p>
    <w:p w14:paraId="759B2437" w14:textId="77777777" w:rsidR="003B7C78" w:rsidRPr="00F73E24" w:rsidRDefault="003B7C78" w:rsidP="007D4D84">
      <w:pPr>
        <w:jc w:val="center"/>
        <w:rPr>
          <w:szCs w:val="24"/>
          <w:lang w:val="it-IT"/>
        </w:rPr>
      </w:pPr>
    </w:p>
    <w:p w14:paraId="5BC942E5" w14:textId="77777777" w:rsidR="003B7C78" w:rsidRPr="00F73E24" w:rsidRDefault="003B7C78">
      <w:pPr>
        <w:rPr>
          <w:b/>
          <w:sz w:val="32"/>
          <w:lang w:val="it-IT"/>
        </w:rPr>
      </w:pPr>
    </w:p>
    <w:p w14:paraId="53184134" w14:textId="77777777" w:rsidR="003B7C78" w:rsidRPr="00F73E24" w:rsidRDefault="003B7C78">
      <w:pPr>
        <w:jc w:val="center"/>
        <w:rPr>
          <w:b/>
          <w:sz w:val="32"/>
          <w:lang w:val="it-IT"/>
        </w:rPr>
      </w:pPr>
    </w:p>
    <w:p w14:paraId="648A44F3" w14:textId="11BC247D" w:rsidR="00685E15" w:rsidRPr="00F73E24" w:rsidRDefault="007D4D84" w:rsidP="00562530">
      <w:pPr>
        <w:jc w:val="center"/>
        <w:rPr>
          <w:b/>
          <w:sz w:val="32"/>
          <w:lang w:val="it-IT"/>
        </w:rPr>
      </w:pPr>
      <w:r w:rsidRPr="00F73E24">
        <w:rPr>
          <w:b/>
          <w:sz w:val="32"/>
          <w:lang w:val="it-IT"/>
        </w:rPr>
        <w:t>MQX</w:t>
      </w:r>
      <w:r w:rsidR="00116887" w:rsidRPr="00F73E24">
        <w:rPr>
          <w:b/>
          <w:sz w:val="32"/>
          <w:lang w:val="it-IT"/>
        </w:rPr>
        <w:t>F</w:t>
      </w:r>
      <w:r w:rsidRPr="00F73E24">
        <w:rPr>
          <w:b/>
          <w:sz w:val="32"/>
          <w:lang w:val="it-IT"/>
        </w:rPr>
        <w:t>S1</w:t>
      </w:r>
      <w:r w:rsidR="000308D4" w:rsidRPr="00F73E24">
        <w:rPr>
          <w:b/>
          <w:sz w:val="32"/>
          <w:lang w:val="it-IT"/>
        </w:rPr>
        <w:t xml:space="preserve"> </w:t>
      </w:r>
      <w:r w:rsidR="003B7C78" w:rsidRPr="00F73E24">
        <w:rPr>
          <w:b/>
          <w:sz w:val="32"/>
          <w:lang w:val="it-IT"/>
        </w:rPr>
        <w:t xml:space="preserve">QUADRUPOLE </w:t>
      </w:r>
    </w:p>
    <w:p w14:paraId="27840F0C" w14:textId="77777777" w:rsidR="003B7C78" w:rsidRPr="00D44B1E" w:rsidRDefault="007D4D84">
      <w:pPr>
        <w:jc w:val="center"/>
        <w:rPr>
          <w:b/>
          <w:sz w:val="32"/>
          <w:lang w:val="it-IT"/>
        </w:rPr>
      </w:pPr>
      <w:r>
        <w:rPr>
          <w:b/>
          <w:sz w:val="32"/>
          <w:lang w:val="it-IT"/>
        </w:rPr>
        <w:t>FABRICATION</w:t>
      </w:r>
      <w:r w:rsidR="00D44B1E" w:rsidRPr="00D44B1E">
        <w:rPr>
          <w:b/>
          <w:sz w:val="32"/>
          <w:lang w:val="it-IT"/>
        </w:rPr>
        <w:t xml:space="preserve"> REPORT</w:t>
      </w:r>
      <w:r w:rsidR="003B7C78" w:rsidRPr="00D44B1E">
        <w:rPr>
          <w:b/>
          <w:sz w:val="32"/>
          <w:lang w:val="it-IT"/>
        </w:rPr>
        <w:t xml:space="preserve"> </w:t>
      </w:r>
    </w:p>
    <w:p w14:paraId="10420100" w14:textId="77777777" w:rsidR="003B7C78" w:rsidRPr="00D44B1E" w:rsidRDefault="003B7C78">
      <w:pPr>
        <w:pStyle w:val="Style1"/>
        <w:rPr>
          <w:lang w:val="it-IT"/>
        </w:rPr>
      </w:pPr>
    </w:p>
    <w:p w14:paraId="4F2D14F9" w14:textId="77777777" w:rsidR="007E0C8B" w:rsidRDefault="003B7C78" w:rsidP="00B2534F">
      <w:pPr>
        <w:pStyle w:val="Heading6"/>
        <w:ind w:firstLine="0"/>
        <w:jc w:val="center"/>
        <w:rPr>
          <w:b w:val="0"/>
          <w:lang w:val="it-IT"/>
        </w:rPr>
      </w:pPr>
      <w:r>
        <w:rPr>
          <w:b w:val="0"/>
          <w:lang w:val="it-IT"/>
        </w:rPr>
        <w:t>G. Ambrosio</w:t>
      </w:r>
      <w:r>
        <w:rPr>
          <w:b w:val="0"/>
          <w:vertAlign w:val="superscript"/>
          <w:lang w:val="it-IT"/>
        </w:rPr>
        <w:t>1</w:t>
      </w:r>
      <w:r>
        <w:rPr>
          <w:b w:val="0"/>
          <w:lang w:val="it-IT"/>
        </w:rPr>
        <w:t>, M. Anerella</w:t>
      </w:r>
      <w:r>
        <w:rPr>
          <w:b w:val="0"/>
          <w:vertAlign w:val="superscript"/>
          <w:lang w:val="it-IT"/>
        </w:rPr>
        <w:t>2</w:t>
      </w:r>
      <w:r w:rsidR="00B225BA">
        <w:rPr>
          <w:b w:val="0"/>
          <w:lang w:val="it-IT"/>
        </w:rPr>
        <w:t xml:space="preserve">, </w:t>
      </w:r>
      <w:r>
        <w:rPr>
          <w:b w:val="0"/>
          <w:lang w:val="it-IT"/>
        </w:rPr>
        <w:t>R. Bossert</w:t>
      </w:r>
      <w:r>
        <w:rPr>
          <w:b w:val="0"/>
          <w:vertAlign w:val="superscript"/>
          <w:lang w:val="it-IT"/>
        </w:rPr>
        <w:t>1</w:t>
      </w:r>
      <w:r>
        <w:rPr>
          <w:b w:val="0"/>
          <w:lang w:val="it-IT"/>
        </w:rPr>
        <w:t xml:space="preserve">, </w:t>
      </w:r>
      <w:r w:rsidR="00B225BA">
        <w:rPr>
          <w:b w:val="0"/>
          <w:lang w:val="it-IT"/>
        </w:rPr>
        <w:t>E. Cavanna</w:t>
      </w:r>
      <w:r w:rsidR="00B225BA" w:rsidRPr="00B225BA">
        <w:rPr>
          <w:b w:val="0"/>
          <w:vertAlign w:val="superscript"/>
          <w:lang w:val="it-IT"/>
        </w:rPr>
        <w:t>4</w:t>
      </w:r>
      <w:r w:rsidR="00B225BA">
        <w:rPr>
          <w:b w:val="0"/>
          <w:lang w:val="it-IT"/>
        </w:rPr>
        <w:t xml:space="preserve">, </w:t>
      </w:r>
      <w:r>
        <w:rPr>
          <w:b w:val="0"/>
          <w:lang w:val="it-IT"/>
        </w:rPr>
        <w:t>D. Cheng</w:t>
      </w:r>
      <w:r>
        <w:rPr>
          <w:b w:val="0"/>
          <w:vertAlign w:val="superscript"/>
          <w:lang w:val="it-IT"/>
        </w:rPr>
        <w:t>3</w:t>
      </w:r>
      <w:r>
        <w:rPr>
          <w:b w:val="0"/>
          <w:lang w:val="it-IT"/>
        </w:rPr>
        <w:t xml:space="preserve">, </w:t>
      </w:r>
      <w:r w:rsidR="007E0C8B" w:rsidRPr="007E0C8B">
        <w:rPr>
          <w:b w:val="0"/>
          <w:lang w:val="it-IT"/>
        </w:rPr>
        <w:t>G. Chlachidize</w:t>
      </w:r>
      <w:r w:rsidR="007E0C8B">
        <w:rPr>
          <w:b w:val="0"/>
          <w:vertAlign w:val="superscript"/>
          <w:lang w:val="it-IT"/>
        </w:rPr>
        <w:t>1</w:t>
      </w:r>
      <w:r w:rsidR="007E0C8B" w:rsidRPr="007E0C8B">
        <w:rPr>
          <w:b w:val="0"/>
          <w:lang w:val="it-IT"/>
        </w:rPr>
        <w:t>,</w:t>
      </w:r>
      <w:r w:rsidR="007E0C8B">
        <w:rPr>
          <w:b w:val="0"/>
          <w:lang w:val="it-IT"/>
        </w:rPr>
        <w:t xml:space="preserve"> </w:t>
      </w:r>
      <w:r w:rsidR="002565FA">
        <w:rPr>
          <w:b w:val="0"/>
          <w:lang w:val="it-IT"/>
        </w:rPr>
        <w:t>L. Cooley</w:t>
      </w:r>
      <w:r w:rsidR="002565FA" w:rsidRPr="002565FA">
        <w:rPr>
          <w:b w:val="0"/>
          <w:vertAlign w:val="superscript"/>
          <w:lang w:val="it-IT"/>
        </w:rPr>
        <w:t>1</w:t>
      </w:r>
      <w:r w:rsidR="002565FA">
        <w:rPr>
          <w:b w:val="0"/>
          <w:lang w:val="it-IT"/>
        </w:rPr>
        <w:t>,</w:t>
      </w:r>
    </w:p>
    <w:p w14:paraId="0F8A623C" w14:textId="77777777" w:rsidR="00AA1E4E" w:rsidRPr="00F73E24" w:rsidRDefault="003B7C78" w:rsidP="00B2534F">
      <w:pPr>
        <w:pStyle w:val="Heading6"/>
        <w:ind w:firstLine="0"/>
        <w:jc w:val="center"/>
        <w:rPr>
          <w:b w:val="0"/>
          <w:lang w:val="it-IT"/>
        </w:rPr>
      </w:pPr>
      <w:r w:rsidRPr="00F73E24">
        <w:rPr>
          <w:b w:val="0"/>
          <w:lang w:val="it-IT"/>
        </w:rPr>
        <w:t>D. Dietderich</w:t>
      </w:r>
      <w:r w:rsidRPr="00F73E24">
        <w:rPr>
          <w:b w:val="0"/>
          <w:vertAlign w:val="superscript"/>
          <w:lang w:val="it-IT"/>
        </w:rPr>
        <w:t>3</w:t>
      </w:r>
      <w:r w:rsidRPr="00F73E24">
        <w:rPr>
          <w:b w:val="0"/>
          <w:lang w:val="it-IT"/>
        </w:rPr>
        <w:t>, H. Felice</w:t>
      </w:r>
      <w:r w:rsidRPr="00F73E24">
        <w:rPr>
          <w:b w:val="0"/>
          <w:vertAlign w:val="superscript"/>
          <w:lang w:val="it-IT"/>
        </w:rPr>
        <w:t>3</w:t>
      </w:r>
      <w:r w:rsidRPr="00F73E24">
        <w:rPr>
          <w:b w:val="0"/>
          <w:lang w:val="it-IT"/>
        </w:rPr>
        <w:t xml:space="preserve">, </w:t>
      </w:r>
      <w:r w:rsidR="00034B87" w:rsidRPr="00F73E24">
        <w:rPr>
          <w:b w:val="0"/>
          <w:lang w:val="it-IT"/>
        </w:rPr>
        <w:t>P. Ferracin</w:t>
      </w:r>
      <w:r w:rsidR="00034B87" w:rsidRPr="00F73E24">
        <w:rPr>
          <w:b w:val="0"/>
          <w:vertAlign w:val="superscript"/>
          <w:lang w:val="it-IT"/>
        </w:rPr>
        <w:t>4</w:t>
      </w:r>
      <w:r w:rsidR="00034B87" w:rsidRPr="00F73E24">
        <w:rPr>
          <w:b w:val="0"/>
          <w:lang w:val="it-IT"/>
        </w:rPr>
        <w:t xml:space="preserve">, </w:t>
      </w:r>
      <w:r w:rsidRPr="00F73E24">
        <w:rPr>
          <w:b w:val="0"/>
          <w:lang w:val="it-IT"/>
        </w:rPr>
        <w:t>A. Ghosh</w:t>
      </w:r>
      <w:r w:rsidRPr="00F73E24">
        <w:rPr>
          <w:b w:val="0"/>
          <w:vertAlign w:val="superscript"/>
          <w:lang w:val="it-IT"/>
        </w:rPr>
        <w:t>2</w:t>
      </w:r>
      <w:r w:rsidR="002F3EA5" w:rsidRPr="00F73E24">
        <w:rPr>
          <w:b w:val="0"/>
          <w:lang w:val="it-IT"/>
        </w:rPr>
        <w:t xml:space="preserve">, </w:t>
      </w:r>
      <w:r w:rsidRPr="00F73E24">
        <w:rPr>
          <w:b w:val="0"/>
          <w:lang w:val="it-IT"/>
        </w:rPr>
        <w:t>R. Hafalia</w:t>
      </w:r>
      <w:r w:rsidRPr="00F73E24">
        <w:rPr>
          <w:b w:val="0"/>
          <w:vertAlign w:val="superscript"/>
          <w:lang w:val="it-IT"/>
        </w:rPr>
        <w:t>3</w:t>
      </w:r>
      <w:r w:rsidRPr="00F73E24">
        <w:rPr>
          <w:b w:val="0"/>
          <w:lang w:val="it-IT"/>
        </w:rPr>
        <w:t xml:space="preserve">, </w:t>
      </w:r>
      <w:r w:rsidR="00AA1E4E" w:rsidRPr="00F73E24">
        <w:rPr>
          <w:b w:val="0"/>
          <w:lang w:val="it-IT"/>
        </w:rPr>
        <w:t>E.</w:t>
      </w:r>
      <w:r w:rsidR="00081E50" w:rsidRPr="00F73E24">
        <w:rPr>
          <w:b w:val="0"/>
          <w:lang w:val="it-IT"/>
        </w:rPr>
        <w:t>F.</w:t>
      </w:r>
      <w:r w:rsidR="00AA1E4E" w:rsidRPr="00F73E24">
        <w:rPr>
          <w:b w:val="0"/>
          <w:lang w:val="it-IT"/>
        </w:rPr>
        <w:t xml:space="preserve"> Holik</w:t>
      </w:r>
      <w:r w:rsidR="00AA1E4E" w:rsidRPr="00F73E24">
        <w:rPr>
          <w:b w:val="0"/>
          <w:vertAlign w:val="superscript"/>
          <w:lang w:val="it-IT"/>
        </w:rPr>
        <w:t>1</w:t>
      </w:r>
      <w:r w:rsidR="00AA1E4E" w:rsidRPr="00F73E24">
        <w:rPr>
          <w:b w:val="0"/>
          <w:lang w:val="it-IT"/>
        </w:rPr>
        <w:t xml:space="preserve">, </w:t>
      </w:r>
    </w:p>
    <w:p w14:paraId="4AE7601A" w14:textId="77777777" w:rsidR="00AA1E4E" w:rsidRDefault="00034B87" w:rsidP="00AA1E4E">
      <w:pPr>
        <w:pStyle w:val="Heading6"/>
        <w:ind w:firstLine="0"/>
        <w:jc w:val="center"/>
        <w:rPr>
          <w:b w:val="0"/>
          <w:lang w:val="it-IT"/>
        </w:rPr>
      </w:pPr>
      <w:r w:rsidRPr="00034B87">
        <w:rPr>
          <w:b w:val="0"/>
          <w:lang w:val="it-IT"/>
        </w:rPr>
        <w:t>S. Izquierdo Bermudez</w:t>
      </w:r>
      <w:r w:rsidRPr="00034B87">
        <w:rPr>
          <w:b w:val="0"/>
          <w:vertAlign w:val="superscript"/>
          <w:lang w:val="it-IT"/>
        </w:rPr>
        <w:t>4</w:t>
      </w:r>
      <w:r>
        <w:rPr>
          <w:b w:val="0"/>
          <w:lang w:val="it-IT"/>
        </w:rPr>
        <w:t>,</w:t>
      </w:r>
      <w:r w:rsidRPr="00034B87">
        <w:rPr>
          <w:b w:val="0"/>
          <w:lang w:val="it-IT"/>
        </w:rPr>
        <w:t xml:space="preserve"> </w:t>
      </w:r>
      <w:r w:rsidR="00AA1E4E">
        <w:rPr>
          <w:b w:val="0"/>
          <w:lang w:val="it-IT"/>
        </w:rPr>
        <w:t>M. Juchno</w:t>
      </w:r>
      <w:r w:rsidR="00AA1E4E" w:rsidRPr="00AA1E4E">
        <w:rPr>
          <w:b w:val="0"/>
          <w:vertAlign w:val="superscript"/>
          <w:lang w:val="it-IT"/>
        </w:rPr>
        <w:t>4</w:t>
      </w:r>
      <w:r w:rsidR="00AA1E4E">
        <w:rPr>
          <w:b w:val="0"/>
          <w:lang w:val="it-IT"/>
        </w:rPr>
        <w:t xml:space="preserve">, </w:t>
      </w:r>
      <w:r w:rsidR="00E43992" w:rsidRPr="00034B87">
        <w:rPr>
          <w:b w:val="0"/>
          <w:lang w:val="it-IT"/>
        </w:rPr>
        <w:t>S. Krave</w:t>
      </w:r>
      <w:r w:rsidR="00E43992" w:rsidRPr="00034B87">
        <w:rPr>
          <w:b w:val="0"/>
          <w:vertAlign w:val="superscript"/>
          <w:lang w:val="it-IT"/>
        </w:rPr>
        <w:t>1</w:t>
      </w:r>
      <w:r w:rsidR="00E43992" w:rsidRPr="00034B87">
        <w:rPr>
          <w:b w:val="0"/>
          <w:lang w:val="it-IT"/>
        </w:rPr>
        <w:t>,</w:t>
      </w:r>
      <w:r w:rsidRPr="00034B87">
        <w:rPr>
          <w:b w:val="0"/>
          <w:lang w:val="it-IT"/>
        </w:rPr>
        <w:t xml:space="preserve"> </w:t>
      </w:r>
      <w:r w:rsidR="002F3EA5" w:rsidRPr="002F3EA5">
        <w:rPr>
          <w:b w:val="0"/>
          <w:lang w:val="it-IT"/>
        </w:rPr>
        <w:t>M. Marchevsky</w:t>
      </w:r>
      <w:r w:rsidR="002F3EA5" w:rsidRPr="002F3EA5">
        <w:rPr>
          <w:b w:val="0"/>
          <w:vertAlign w:val="superscript"/>
          <w:lang w:val="it-IT"/>
        </w:rPr>
        <w:t>3</w:t>
      </w:r>
      <w:r w:rsidR="002F3EA5">
        <w:rPr>
          <w:b w:val="0"/>
          <w:lang w:val="it-IT"/>
        </w:rPr>
        <w:t>,</w:t>
      </w:r>
      <w:r w:rsidR="00685E15" w:rsidRPr="002F3EA5">
        <w:rPr>
          <w:b w:val="0"/>
          <w:lang w:val="it-IT"/>
        </w:rPr>
        <w:t xml:space="preserve"> </w:t>
      </w:r>
      <w:r w:rsidR="003B7C78">
        <w:rPr>
          <w:b w:val="0"/>
          <w:lang w:val="it-IT"/>
        </w:rPr>
        <w:t>J. Muratore</w:t>
      </w:r>
      <w:r w:rsidR="003B7C78">
        <w:rPr>
          <w:b w:val="0"/>
          <w:vertAlign w:val="superscript"/>
          <w:lang w:val="it-IT"/>
        </w:rPr>
        <w:t>2</w:t>
      </w:r>
      <w:r w:rsidR="003B7C78">
        <w:rPr>
          <w:b w:val="0"/>
          <w:lang w:val="it-IT"/>
        </w:rPr>
        <w:t>, F. Nobrega</w:t>
      </w:r>
      <w:r w:rsidR="003B7C78">
        <w:rPr>
          <w:b w:val="0"/>
          <w:vertAlign w:val="superscript"/>
          <w:lang w:val="it-IT"/>
        </w:rPr>
        <w:t>1</w:t>
      </w:r>
      <w:r w:rsidR="00AA1E4E">
        <w:rPr>
          <w:b w:val="0"/>
          <w:lang w:val="it-IT"/>
        </w:rPr>
        <w:t xml:space="preserve">, </w:t>
      </w:r>
      <w:r w:rsidR="00505F82">
        <w:rPr>
          <w:b w:val="0"/>
          <w:lang w:val="it-IT"/>
        </w:rPr>
        <w:t>H. Pa</w:t>
      </w:r>
      <w:r w:rsidR="007223A5">
        <w:rPr>
          <w:b w:val="0"/>
          <w:lang w:val="it-IT"/>
        </w:rPr>
        <w:t>n</w:t>
      </w:r>
      <w:r w:rsidR="007223A5" w:rsidRPr="007223A5">
        <w:rPr>
          <w:b w:val="0"/>
          <w:vertAlign w:val="superscript"/>
          <w:lang w:val="it-IT"/>
        </w:rPr>
        <w:t>3</w:t>
      </w:r>
      <w:r w:rsidR="007223A5">
        <w:rPr>
          <w:b w:val="0"/>
          <w:lang w:val="it-IT"/>
        </w:rPr>
        <w:t>,</w:t>
      </w:r>
    </w:p>
    <w:p w14:paraId="295EAA27" w14:textId="672CD8C0" w:rsidR="003B7C78" w:rsidRPr="00034B87" w:rsidRDefault="00AA1E4E" w:rsidP="007223A5">
      <w:pPr>
        <w:pStyle w:val="Heading6"/>
        <w:ind w:firstLine="0"/>
        <w:jc w:val="center"/>
        <w:rPr>
          <w:b w:val="0"/>
          <w:lang w:val="it-IT"/>
        </w:rPr>
      </w:pPr>
      <w:r>
        <w:rPr>
          <w:b w:val="0"/>
          <w:lang w:val="it-IT"/>
        </w:rPr>
        <w:t>J.C. Perez</w:t>
      </w:r>
      <w:r w:rsidRPr="00AA1E4E">
        <w:rPr>
          <w:b w:val="0"/>
          <w:vertAlign w:val="superscript"/>
          <w:lang w:val="it-IT"/>
        </w:rPr>
        <w:t>4</w:t>
      </w:r>
      <w:r>
        <w:rPr>
          <w:b w:val="0"/>
          <w:lang w:val="it-IT"/>
        </w:rPr>
        <w:t>,</w:t>
      </w:r>
      <w:r w:rsidR="00120AB3" w:rsidRPr="00120AB3">
        <w:rPr>
          <w:b w:val="0"/>
          <w:lang w:val="it-IT"/>
        </w:rPr>
        <w:t xml:space="preserve"> </w:t>
      </w:r>
      <w:r w:rsidR="00120AB3">
        <w:rPr>
          <w:b w:val="0"/>
          <w:lang w:val="it-IT"/>
        </w:rPr>
        <w:t>I. Pong</w:t>
      </w:r>
      <w:r w:rsidR="00120AB3" w:rsidRPr="00F60EB8">
        <w:rPr>
          <w:b w:val="0"/>
          <w:vertAlign w:val="superscript"/>
          <w:lang w:val="it-IT"/>
        </w:rPr>
        <w:t>3</w:t>
      </w:r>
      <w:r w:rsidR="00120AB3">
        <w:rPr>
          <w:b w:val="0"/>
          <w:lang w:val="it-IT"/>
        </w:rPr>
        <w:t xml:space="preserve">, </w:t>
      </w:r>
      <w:r w:rsidR="003B7C78">
        <w:rPr>
          <w:b w:val="0"/>
          <w:lang w:val="it-IT"/>
        </w:rPr>
        <w:t>S. Prestemon</w:t>
      </w:r>
      <w:r w:rsidR="003B7C78">
        <w:rPr>
          <w:b w:val="0"/>
          <w:vertAlign w:val="superscript"/>
          <w:lang w:val="it-IT"/>
        </w:rPr>
        <w:t>3</w:t>
      </w:r>
      <w:r w:rsidR="003B7C78">
        <w:rPr>
          <w:b w:val="0"/>
          <w:lang w:val="it-IT"/>
        </w:rPr>
        <w:t xml:space="preserve">, </w:t>
      </w:r>
      <w:r w:rsidR="007223A5">
        <w:rPr>
          <w:b w:val="0"/>
          <w:lang w:val="it-IT"/>
        </w:rPr>
        <w:t>E. Ravaioli</w:t>
      </w:r>
      <w:r w:rsidR="007223A5" w:rsidRPr="007223A5">
        <w:rPr>
          <w:b w:val="0"/>
          <w:vertAlign w:val="superscript"/>
          <w:lang w:val="it-IT"/>
        </w:rPr>
        <w:t>3</w:t>
      </w:r>
      <w:r w:rsidR="007223A5">
        <w:rPr>
          <w:b w:val="0"/>
          <w:lang w:val="it-IT"/>
        </w:rPr>
        <w:t xml:space="preserve">, </w:t>
      </w:r>
      <w:r w:rsidR="003B7C78">
        <w:rPr>
          <w:b w:val="0"/>
          <w:lang w:val="it-IT"/>
        </w:rPr>
        <w:t>G.L. Sabbi</w:t>
      </w:r>
      <w:r w:rsidR="003B7C78">
        <w:rPr>
          <w:b w:val="0"/>
          <w:vertAlign w:val="superscript"/>
          <w:lang w:val="it-IT"/>
        </w:rPr>
        <w:t>3</w:t>
      </w:r>
      <w:r w:rsidR="003B7C78">
        <w:rPr>
          <w:b w:val="0"/>
          <w:lang w:val="it-IT"/>
        </w:rPr>
        <w:t xml:space="preserve">, </w:t>
      </w:r>
      <w:r w:rsidR="003330BE">
        <w:rPr>
          <w:b w:val="0"/>
          <w:lang w:val="it-IT"/>
        </w:rPr>
        <w:t>C. Santini</w:t>
      </w:r>
      <w:r w:rsidR="003330BE" w:rsidRPr="003330BE">
        <w:rPr>
          <w:b w:val="0"/>
          <w:vertAlign w:val="superscript"/>
          <w:lang w:val="it-IT"/>
        </w:rPr>
        <w:t>1</w:t>
      </w:r>
      <w:r w:rsidR="003330BE">
        <w:rPr>
          <w:b w:val="0"/>
          <w:lang w:val="it-IT"/>
        </w:rPr>
        <w:t xml:space="preserve">, </w:t>
      </w:r>
      <w:r w:rsidR="003B7C78" w:rsidRPr="00034B87">
        <w:rPr>
          <w:b w:val="0"/>
          <w:lang w:val="it-IT"/>
        </w:rPr>
        <w:t>J. Schmalzle</w:t>
      </w:r>
      <w:r w:rsidR="003B7C78" w:rsidRPr="00034B87">
        <w:rPr>
          <w:b w:val="0"/>
          <w:vertAlign w:val="superscript"/>
          <w:lang w:val="it-IT"/>
        </w:rPr>
        <w:t>2</w:t>
      </w:r>
      <w:r w:rsidR="003B7C78" w:rsidRPr="00034B87">
        <w:rPr>
          <w:b w:val="0"/>
          <w:lang w:val="it-IT"/>
        </w:rPr>
        <w:t>,</w:t>
      </w:r>
      <w:r w:rsidR="00855A68">
        <w:rPr>
          <w:b w:val="0"/>
          <w:lang w:val="it-IT"/>
        </w:rPr>
        <w:t xml:space="preserve"> S. Stoynev</w:t>
      </w:r>
      <w:r w:rsidR="00855A68" w:rsidRPr="003330BE">
        <w:rPr>
          <w:b w:val="0"/>
          <w:vertAlign w:val="superscript"/>
          <w:lang w:val="it-IT"/>
        </w:rPr>
        <w:t>1</w:t>
      </w:r>
      <w:r w:rsidR="00855A68">
        <w:rPr>
          <w:b w:val="0"/>
          <w:lang w:val="it-IT"/>
        </w:rPr>
        <w:t>, T. Strauss</w:t>
      </w:r>
      <w:r w:rsidR="00855A68" w:rsidRPr="003330BE">
        <w:rPr>
          <w:b w:val="0"/>
          <w:vertAlign w:val="superscript"/>
          <w:lang w:val="it-IT"/>
        </w:rPr>
        <w:t>1</w:t>
      </w:r>
      <w:r w:rsidR="00855A68">
        <w:rPr>
          <w:b w:val="0"/>
          <w:lang w:val="it-IT"/>
        </w:rPr>
        <w:t xml:space="preserve">, </w:t>
      </w:r>
      <w:r w:rsidR="003330BE">
        <w:rPr>
          <w:b w:val="0"/>
          <w:lang w:val="it-IT"/>
        </w:rPr>
        <w:t>G. Vallone</w:t>
      </w:r>
      <w:r w:rsidR="003330BE" w:rsidRPr="003330BE">
        <w:rPr>
          <w:b w:val="0"/>
          <w:vertAlign w:val="superscript"/>
          <w:lang w:val="it-IT"/>
        </w:rPr>
        <w:t>4</w:t>
      </w:r>
      <w:r w:rsidR="003330BE">
        <w:rPr>
          <w:b w:val="0"/>
          <w:lang w:val="it-IT"/>
        </w:rPr>
        <w:t xml:space="preserve">, </w:t>
      </w:r>
      <w:r w:rsidR="003B7C78" w:rsidRPr="00034B87">
        <w:rPr>
          <w:b w:val="0"/>
          <w:lang w:val="it-IT"/>
        </w:rPr>
        <w:t>P. Wanderer</w:t>
      </w:r>
      <w:r w:rsidR="003B7C78" w:rsidRPr="00034B87">
        <w:rPr>
          <w:b w:val="0"/>
          <w:vertAlign w:val="superscript"/>
          <w:lang w:val="it-IT"/>
        </w:rPr>
        <w:t>2</w:t>
      </w:r>
      <w:r w:rsidR="003B7C78" w:rsidRPr="00034B87">
        <w:rPr>
          <w:b w:val="0"/>
          <w:lang w:val="it-IT"/>
        </w:rPr>
        <w:t>,</w:t>
      </w:r>
      <w:r w:rsidR="00081E50">
        <w:rPr>
          <w:b w:val="0"/>
          <w:lang w:val="it-IT"/>
        </w:rPr>
        <w:t xml:space="preserve"> X. Wang</w:t>
      </w:r>
      <w:r w:rsidR="00081E50" w:rsidRPr="00081E50">
        <w:rPr>
          <w:b w:val="0"/>
          <w:vertAlign w:val="superscript"/>
          <w:lang w:val="it-IT"/>
        </w:rPr>
        <w:t>3</w:t>
      </w:r>
      <w:r w:rsidR="00081E50">
        <w:rPr>
          <w:b w:val="0"/>
          <w:lang w:val="it-IT"/>
        </w:rPr>
        <w:t>,</w:t>
      </w:r>
      <w:r w:rsidR="003B7C78" w:rsidRPr="00034B87">
        <w:rPr>
          <w:b w:val="0"/>
          <w:lang w:val="it-IT"/>
        </w:rPr>
        <w:t xml:space="preserve"> </w:t>
      </w:r>
      <w:r w:rsidR="00D44B1E" w:rsidRPr="00034B87">
        <w:rPr>
          <w:b w:val="0"/>
          <w:lang w:val="it-IT"/>
        </w:rPr>
        <w:t>M. Yu</w:t>
      </w:r>
      <w:r w:rsidR="00D44B1E" w:rsidRPr="00034B87">
        <w:rPr>
          <w:b w:val="0"/>
          <w:vertAlign w:val="superscript"/>
          <w:lang w:val="it-IT"/>
        </w:rPr>
        <w:t>1</w:t>
      </w:r>
      <w:bookmarkStart w:id="0" w:name="_GoBack"/>
      <w:bookmarkEnd w:id="0"/>
    </w:p>
    <w:p w14:paraId="2FB25271" w14:textId="77777777" w:rsidR="003B7C78" w:rsidRPr="00034B87" w:rsidRDefault="003B7C78">
      <w:pPr>
        <w:jc w:val="center"/>
        <w:rPr>
          <w:rFonts w:ascii="Arial" w:hAnsi="Arial"/>
          <w:szCs w:val="24"/>
          <w:lang w:val="it-IT"/>
        </w:rPr>
      </w:pPr>
    </w:p>
    <w:p w14:paraId="67117C56" w14:textId="77777777" w:rsidR="003B7C78" w:rsidRDefault="003B7C78">
      <w:pPr>
        <w:jc w:val="center"/>
        <w:rPr>
          <w:rFonts w:ascii="Arial" w:hAnsi="Arial"/>
          <w:i/>
          <w:sz w:val="20"/>
          <w:lang w:val="it-IT"/>
        </w:rPr>
      </w:pPr>
      <w:r>
        <w:rPr>
          <w:rFonts w:ascii="Arial" w:hAnsi="Arial"/>
          <w:i/>
          <w:sz w:val="20"/>
          <w:vertAlign w:val="superscript"/>
          <w:lang w:val="it-IT"/>
        </w:rPr>
        <w:t>1</w:t>
      </w:r>
      <w:r>
        <w:rPr>
          <w:rFonts w:ascii="Arial" w:hAnsi="Arial"/>
          <w:i/>
          <w:sz w:val="20"/>
          <w:lang w:val="it-IT"/>
        </w:rPr>
        <w:t xml:space="preserve">Fermi National Accelerator Laboratory, Batavia IL 60510, USA </w:t>
      </w:r>
    </w:p>
    <w:p w14:paraId="24DBCD6E" w14:textId="77777777" w:rsidR="003B7C78" w:rsidRDefault="003B7C78">
      <w:pPr>
        <w:jc w:val="center"/>
        <w:rPr>
          <w:rFonts w:ascii="Arial" w:hAnsi="Arial"/>
          <w:i/>
        </w:rPr>
      </w:pPr>
      <w:r>
        <w:rPr>
          <w:rFonts w:ascii="Arial" w:hAnsi="Arial"/>
          <w:i/>
          <w:sz w:val="20"/>
          <w:vertAlign w:val="superscript"/>
        </w:rPr>
        <w:t>2</w:t>
      </w:r>
      <w:r>
        <w:rPr>
          <w:rFonts w:ascii="Arial" w:hAnsi="Arial"/>
          <w:i/>
          <w:sz w:val="20"/>
        </w:rPr>
        <w:t xml:space="preserve">Brookhaven National Laboratory, </w:t>
      </w:r>
      <w:smartTag w:uri="urn:schemas-microsoft-com:office:smarttags" w:element="City">
        <w:r>
          <w:rPr>
            <w:rFonts w:ascii="Arial" w:hAnsi="Arial"/>
            <w:i/>
            <w:sz w:val="20"/>
          </w:rPr>
          <w:t>Upton</w:t>
        </w:r>
      </w:smartTag>
      <w:r>
        <w:rPr>
          <w:rFonts w:ascii="Arial" w:hAnsi="Arial"/>
          <w:i/>
          <w:sz w:val="20"/>
        </w:rPr>
        <w:t xml:space="preserve"> </w:t>
      </w:r>
      <w:smartTag w:uri="urn:schemas-microsoft-com:office:smarttags" w:element="place">
        <w:smartTag w:uri="urn:schemas-microsoft-com:office:smarttags" w:element="City">
          <w:r>
            <w:rPr>
              <w:rFonts w:ascii="Arial" w:hAnsi="Arial"/>
              <w:i/>
              <w:sz w:val="20"/>
            </w:rPr>
            <w:t>NY</w:t>
          </w:r>
        </w:smartTag>
        <w:r>
          <w:rPr>
            <w:rFonts w:ascii="Arial" w:hAnsi="Arial"/>
            <w:i/>
            <w:sz w:val="20"/>
          </w:rPr>
          <w:t xml:space="preserve"> </w:t>
        </w:r>
        <w:smartTag w:uri="urn:schemas-microsoft-com:office:smarttags" w:element="PostalCode">
          <w:r>
            <w:rPr>
              <w:rFonts w:ascii="Arial" w:hAnsi="Arial"/>
              <w:i/>
              <w:sz w:val="20"/>
            </w:rPr>
            <w:t>11973</w:t>
          </w:r>
        </w:smartTag>
        <w:r>
          <w:rPr>
            <w:rFonts w:ascii="Arial" w:hAnsi="Arial"/>
            <w:i/>
            <w:sz w:val="20"/>
          </w:rPr>
          <w:t xml:space="preserve">, </w:t>
        </w:r>
        <w:smartTag w:uri="urn:schemas-microsoft-com:office:smarttags" w:element="country-region">
          <w:r>
            <w:rPr>
              <w:rFonts w:ascii="Arial" w:hAnsi="Arial"/>
              <w:i/>
              <w:sz w:val="20"/>
            </w:rPr>
            <w:t>USA</w:t>
          </w:r>
        </w:smartTag>
      </w:smartTag>
      <w:r>
        <w:rPr>
          <w:rFonts w:ascii="Arial" w:hAnsi="Arial"/>
          <w:i/>
          <w:sz w:val="20"/>
        </w:rPr>
        <w:t xml:space="preserve"> </w:t>
      </w:r>
    </w:p>
    <w:p w14:paraId="1F64B4CD" w14:textId="77777777" w:rsidR="00034B87" w:rsidRDefault="003B7C78" w:rsidP="00685E15">
      <w:pPr>
        <w:jc w:val="center"/>
        <w:rPr>
          <w:rFonts w:ascii="Arial" w:hAnsi="Arial"/>
          <w:i/>
          <w:sz w:val="20"/>
        </w:rPr>
      </w:pPr>
      <w:r>
        <w:rPr>
          <w:rFonts w:ascii="Arial" w:hAnsi="Arial"/>
          <w:i/>
          <w:sz w:val="20"/>
          <w:vertAlign w:val="superscript"/>
        </w:rPr>
        <w:t>3</w:t>
      </w:r>
      <w:r>
        <w:rPr>
          <w:rFonts w:ascii="Arial" w:hAnsi="Arial"/>
          <w:i/>
          <w:sz w:val="20"/>
        </w:rPr>
        <w:t>Lawrence Berkeley National Laboratory, Berkeley CA 94720, USA</w:t>
      </w:r>
    </w:p>
    <w:p w14:paraId="7578ED05" w14:textId="77777777" w:rsidR="003B7C78" w:rsidRPr="00034B87" w:rsidRDefault="00034B87" w:rsidP="00685E15">
      <w:pPr>
        <w:jc w:val="center"/>
        <w:rPr>
          <w:rFonts w:ascii="Arial" w:hAnsi="Arial"/>
          <w:i/>
          <w:sz w:val="20"/>
        </w:rPr>
      </w:pPr>
      <w:r w:rsidRPr="00034B87">
        <w:rPr>
          <w:rFonts w:ascii="Arial" w:hAnsi="Arial"/>
          <w:i/>
          <w:sz w:val="20"/>
          <w:vertAlign w:val="superscript"/>
        </w:rPr>
        <w:t>4</w:t>
      </w:r>
      <w:r>
        <w:rPr>
          <w:rFonts w:ascii="Arial" w:hAnsi="Arial"/>
          <w:i/>
          <w:sz w:val="20"/>
        </w:rPr>
        <w:t>CERN</w:t>
      </w:r>
      <w:r w:rsidRPr="00034B87">
        <w:rPr>
          <w:rFonts w:ascii="Arial" w:hAnsi="Arial"/>
          <w:i/>
          <w:sz w:val="20"/>
        </w:rPr>
        <w:t>, CH-1211 Geneva 23</w:t>
      </w:r>
      <w:r>
        <w:rPr>
          <w:rFonts w:ascii="Arial" w:hAnsi="Arial"/>
          <w:i/>
          <w:sz w:val="20"/>
        </w:rPr>
        <w:t>, CH</w:t>
      </w:r>
    </w:p>
    <w:p w14:paraId="3B29BCC5" w14:textId="77777777" w:rsidR="003B7C78" w:rsidRDefault="003B7C78">
      <w:pPr>
        <w:rPr>
          <w:rFonts w:ascii="Century Schoolbook" w:hAnsi="Century Schoolbook"/>
        </w:rPr>
      </w:pPr>
    </w:p>
    <w:p w14:paraId="4B3BB765" w14:textId="77777777" w:rsidR="003B7C78" w:rsidRDefault="003B7C78">
      <w:pPr>
        <w:rPr>
          <w:rFonts w:ascii="Century Schoolbook" w:hAnsi="Century Schoolbook"/>
        </w:rPr>
      </w:pPr>
    </w:p>
    <w:p w14:paraId="4CF771C3" w14:textId="77777777" w:rsidR="009E5FC3" w:rsidRDefault="009E5FC3">
      <w:pPr>
        <w:rPr>
          <w:rFonts w:ascii="Century Schoolbook" w:hAnsi="Century Schoolbook"/>
        </w:rPr>
      </w:pPr>
    </w:p>
    <w:p w14:paraId="4BD41809" w14:textId="77777777" w:rsidR="009E5FC3" w:rsidRDefault="009E5FC3">
      <w:pPr>
        <w:rPr>
          <w:rFonts w:ascii="Century Schoolbook" w:hAnsi="Century Schoolbook"/>
        </w:rPr>
      </w:pPr>
    </w:p>
    <w:p w14:paraId="22AAF513" w14:textId="77777777" w:rsidR="00B0705A" w:rsidRDefault="00B0705A" w:rsidP="007145D5">
      <w:pPr>
        <w:rPr>
          <w:i/>
        </w:rPr>
      </w:pPr>
    </w:p>
    <w:p w14:paraId="1388B1A5" w14:textId="77777777" w:rsidR="003B7C78" w:rsidRDefault="003B7C78" w:rsidP="007145D5">
      <w:pPr>
        <w:rPr>
          <w:i/>
        </w:rPr>
      </w:pPr>
      <w:r>
        <w:rPr>
          <w:i/>
        </w:rPr>
        <w:t>Abstract:</w:t>
      </w:r>
    </w:p>
    <w:p w14:paraId="7E13D550" w14:textId="77777777" w:rsidR="007145D5" w:rsidRDefault="007145D5" w:rsidP="007145D5">
      <w:pPr>
        <w:rPr>
          <w:i/>
        </w:rPr>
      </w:pPr>
    </w:p>
    <w:p w14:paraId="59EB5E1D" w14:textId="77777777" w:rsidR="00B03F94" w:rsidRPr="00240890" w:rsidRDefault="007145D5" w:rsidP="00240890">
      <w:pPr>
        <w:rPr>
          <w:i/>
        </w:rPr>
      </w:pPr>
      <w:r>
        <w:rPr>
          <w:i/>
        </w:rPr>
        <w:t>Th</w:t>
      </w:r>
      <w:r w:rsidR="00562530">
        <w:rPr>
          <w:i/>
        </w:rPr>
        <w:t>i</w:t>
      </w:r>
      <w:r w:rsidR="007D4D84">
        <w:rPr>
          <w:i/>
        </w:rPr>
        <w:t>s report presents the fabrication and QC data of MQXFS1, the first short model of the</w:t>
      </w:r>
      <w:r w:rsidR="00562530">
        <w:rPr>
          <w:i/>
        </w:rPr>
        <w:t xml:space="preserve"> </w:t>
      </w:r>
      <w:r w:rsidR="00D44B1E">
        <w:rPr>
          <w:i/>
        </w:rPr>
        <w:t>low-beta quadrupoles</w:t>
      </w:r>
      <w:r w:rsidR="00562530">
        <w:rPr>
          <w:i/>
        </w:rPr>
        <w:t xml:space="preserve"> (MQXF)</w:t>
      </w:r>
      <w:r w:rsidR="00D44B1E">
        <w:rPr>
          <w:i/>
        </w:rPr>
        <w:t xml:space="preserve"> for</w:t>
      </w:r>
      <w:r w:rsidR="009D4936">
        <w:rPr>
          <w:i/>
        </w:rPr>
        <w:t xml:space="preserve"> the </w:t>
      </w:r>
      <w:r w:rsidR="00D44B1E">
        <w:rPr>
          <w:i/>
        </w:rPr>
        <w:t xml:space="preserve">LHC High Luminosity Upgrade. </w:t>
      </w:r>
      <w:r w:rsidR="007D4D84">
        <w:rPr>
          <w:i/>
        </w:rPr>
        <w:t>It describes the conductor, the coils, and the structure that make the MQXFS1 magnet.</w:t>
      </w:r>
      <w:r w:rsidR="00240890">
        <w:rPr>
          <w:i/>
        </w:rPr>
        <w:t xml:space="preserve"> </w:t>
      </w:r>
      <w:r w:rsidR="007D4D84">
        <w:rPr>
          <w:i/>
        </w:rPr>
        <w:t xml:space="preserve">Qualification tests and non-conformities are </w:t>
      </w:r>
      <w:r w:rsidR="00240890">
        <w:rPr>
          <w:i/>
        </w:rPr>
        <w:t xml:space="preserve">also </w:t>
      </w:r>
      <w:r w:rsidR="007D4D84">
        <w:rPr>
          <w:i/>
        </w:rPr>
        <w:t>presented and discussed</w:t>
      </w:r>
      <w:r w:rsidR="00562530">
        <w:rPr>
          <w:i/>
        </w:rPr>
        <w:t>.</w:t>
      </w:r>
    </w:p>
    <w:p w14:paraId="358668B6" w14:textId="77777777" w:rsidR="00B03F94" w:rsidRPr="00240890" w:rsidRDefault="00240890" w:rsidP="00B03F94">
      <w:pPr>
        <w:rPr>
          <w:i/>
        </w:rPr>
      </w:pPr>
      <w:r>
        <w:rPr>
          <w:i/>
        </w:rPr>
        <w:t xml:space="preserve">The fabrication of </w:t>
      </w:r>
      <w:r w:rsidRPr="00240890">
        <w:rPr>
          <w:i/>
        </w:rPr>
        <w:t>MQXFS1</w:t>
      </w:r>
      <w:r>
        <w:rPr>
          <w:i/>
        </w:rPr>
        <w:t xml:space="preserve"> was started before the finalization of conductor and coil design for MQXF magnets. Two strand design were used (RRP 108/127 and RRP 132/169).  Cable and coil cross-sections were “first generation”.</w:t>
      </w:r>
    </w:p>
    <w:p w14:paraId="79C659ED" w14:textId="77777777" w:rsidR="004B25FA" w:rsidRPr="001B76C3" w:rsidRDefault="007145D5" w:rsidP="00B14062">
      <w:pPr>
        <w:rPr>
          <w:b/>
          <w:sz w:val="28"/>
          <w:szCs w:val="28"/>
        </w:rPr>
      </w:pPr>
      <w:r>
        <w:br w:type="page"/>
      </w:r>
      <w:r w:rsidR="004B25FA" w:rsidRPr="001B76C3">
        <w:rPr>
          <w:b/>
          <w:sz w:val="28"/>
          <w:szCs w:val="28"/>
        </w:rPr>
        <w:lastRenderedPageBreak/>
        <w:t>TABLE OF CONTENTS</w:t>
      </w:r>
    </w:p>
    <w:p w14:paraId="4974CBAA" w14:textId="77777777" w:rsidR="004B25FA" w:rsidRDefault="004B25FA" w:rsidP="004B25FA"/>
    <w:p w14:paraId="20B60842" w14:textId="77777777" w:rsidR="004B25FA" w:rsidRPr="002D437D" w:rsidRDefault="004B25FA" w:rsidP="004B25FA"/>
    <w:p w14:paraId="02679B1B" w14:textId="63E7EBD5" w:rsidR="004B25FA" w:rsidRPr="002D437D" w:rsidRDefault="004B25FA" w:rsidP="004B25FA">
      <w:pPr>
        <w:rPr>
          <w:b/>
          <w:sz w:val="28"/>
        </w:rPr>
      </w:pPr>
      <w:r>
        <w:rPr>
          <w:b/>
          <w:sz w:val="28"/>
        </w:rPr>
        <w:t>1</w:t>
      </w:r>
      <w:r w:rsidRPr="002D437D">
        <w:rPr>
          <w:b/>
          <w:sz w:val="28"/>
        </w:rPr>
        <w:t>.  CONDUCTOR CHARACTERISTICS</w:t>
      </w:r>
      <w:r w:rsidR="000144C3">
        <w:rPr>
          <w:b/>
          <w:sz w:val="28"/>
        </w:rPr>
        <w:tab/>
      </w:r>
      <w:r w:rsidR="000144C3">
        <w:rPr>
          <w:b/>
          <w:sz w:val="28"/>
        </w:rPr>
        <w:tab/>
      </w:r>
      <w:r w:rsidR="000144C3">
        <w:rPr>
          <w:b/>
          <w:sz w:val="28"/>
        </w:rPr>
        <w:tab/>
      </w:r>
      <w:r w:rsidR="000144C3">
        <w:rPr>
          <w:b/>
          <w:sz w:val="28"/>
        </w:rPr>
        <w:tab/>
      </w:r>
      <w:r w:rsidR="000144C3">
        <w:rPr>
          <w:b/>
          <w:sz w:val="28"/>
        </w:rPr>
        <w:tab/>
      </w:r>
      <w:r w:rsidR="000144C3">
        <w:rPr>
          <w:b/>
          <w:sz w:val="28"/>
        </w:rPr>
        <w:tab/>
        <w:t>3</w:t>
      </w:r>
    </w:p>
    <w:p w14:paraId="5BB60717" w14:textId="77777777" w:rsidR="004B25FA" w:rsidRPr="002D437D" w:rsidRDefault="004B25FA" w:rsidP="004B25FA">
      <w:r w:rsidRPr="002D437D">
        <w:tab/>
      </w:r>
      <w:r w:rsidRPr="002D437D">
        <w:rPr>
          <w:b/>
          <w:sz w:val="28"/>
          <w:szCs w:val="28"/>
        </w:rPr>
        <w:t>Strand</w:t>
      </w:r>
      <w:r>
        <w:t xml:space="preserve"> </w:t>
      </w:r>
    </w:p>
    <w:p w14:paraId="713AE49B" w14:textId="77777777" w:rsidR="004B25FA" w:rsidRPr="00F73E24" w:rsidRDefault="004B25FA" w:rsidP="004B25FA">
      <w:pPr>
        <w:rPr>
          <w:lang w:val="fr-FR"/>
        </w:rPr>
      </w:pPr>
      <w:r w:rsidRPr="002D437D">
        <w:tab/>
      </w:r>
      <w:r w:rsidRPr="00F73E24">
        <w:rPr>
          <w:b/>
          <w:sz w:val="28"/>
          <w:szCs w:val="28"/>
          <w:lang w:val="fr-FR"/>
        </w:rPr>
        <w:t>Cable</w:t>
      </w:r>
    </w:p>
    <w:p w14:paraId="54E3EFDB" w14:textId="54FA6457" w:rsidR="004B25FA" w:rsidRDefault="004B25FA" w:rsidP="00B5059B">
      <w:pPr>
        <w:rPr>
          <w:b/>
          <w:sz w:val="28"/>
          <w:szCs w:val="28"/>
          <w:lang w:val="fr-FR"/>
        </w:rPr>
      </w:pPr>
      <w:r w:rsidRPr="00F73E24">
        <w:rPr>
          <w:lang w:val="fr-FR"/>
        </w:rPr>
        <w:tab/>
      </w:r>
      <w:r w:rsidR="00B5059B">
        <w:rPr>
          <w:b/>
          <w:sz w:val="28"/>
          <w:lang w:val="fr-FR"/>
        </w:rPr>
        <w:t>I</w:t>
      </w:r>
      <w:r w:rsidRPr="00F73E24">
        <w:rPr>
          <w:b/>
          <w:sz w:val="28"/>
          <w:szCs w:val="28"/>
          <w:lang w:val="fr-FR"/>
        </w:rPr>
        <w:t>nsulation</w:t>
      </w:r>
    </w:p>
    <w:p w14:paraId="484C9085" w14:textId="109F4B1C" w:rsidR="00F0139D" w:rsidRPr="00F0139D" w:rsidRDefault="00F0139D" w:rsidP="004B25FA">
      <w:pPr>
        <w:rPr>
          <w:b/>
          <w:sz w:val="28"/>
          <w:szCs w:val="28"/>
          <w:lang w:val="en-GB"/>
        </w:rPr>
      </w:pPr>
      <w:r>
        <w:rPr>
          <w:b/>
          <w:sz w:val="28"/>
          <w:szCs w:val="28"/>
          <w:lang w:val="fr-FR"/>
        </w:rPr>
        <w:tab/>
      </w:r>
      <w:r w:rsidRPr="001D01FF">
        <w:rPr>
          <w:b/>
          <w:sz w:val="28"/>
          <w:szCs w:val="28"/>
          <w:lang w:val="en-GB"/>
        </w:rPr>
        <w:t>Estimate of magnet short sample limit</w:t>
      </w:r>
    </w:p>
    <w:p w14:paraId="28546251" w14:textId="77777777" w:rsidR="00F0139D" w:rsidRPr="00F0139D" w:rsidRDefault="00F0139D" w:rsidP="004B25FA">
      <w:pPr>
        <w:rPr>
          <w:lang w:val="en-GB"/>
        </w:rPr>
      </w:pPr>
    </w:p>
    <w:p w14:paraId="47759061" w14:textId="77777777" w:rsidR="004B25FA" w:rsidRPr="00F0139D" w:rsidRDefault="004B25FA" w:rsidP="004B25FA">
      <w:pPr>
        <w:rPr>
          <w:lang w:val="en-GB"/>
        </w:rPr>
      </w:pPr>
      <w:r w:rsidRPr="00F0139D">
        <w:rPr>
          <w:lang w:val="en-GB"/>
        </w:rPr>
        <w:tab/>
      </w:r>
    </w:p>
    <w:p w14:paraId="0430C1B1" w14:textId="77777777" w:rsidR="004B25FA" w:rsidRPr="00F0139D" w:rsidRDefault="004B25FA" w:rsidP="004B25FA">
      <w:pPr>
        <w:rPr>
          <w:lang w:val="en-GB"/>
        </w:rPr>
      </w:pPr>
    </w:p>
    <w:p w14:paraId="5D835EB8" w14:textId="138A235F" w:rsidR="004B25FA" w:rsidRPr="00F73E24" w:rsidRDefault="004B25FA" w:rsidP="004B25FA">
      <w:pPr>
        <w:rPr>
          <w:b/>
          <w:sz w:val="28"/>
          <w:lang w:val="fr-FR"/>
        </w:rPr>
      </w:pPr>
      <w:r w:rsidRPr="00F73E24">
        <w:rPr>
          <w:b/>
          <w:sz w:val="28"/>
          <w:lang w:val="fr-FR"/>
        </w:rPr>
        <w:t>2.  COIL FABRICATION AND INSTRUMENTATION</w:t>
      </w:r>
      <w:r w:rsidR="000144C3">
        <w:rPr>
          <w:b/>
          <w:sz w:val="28"/>
          <w:lang w:val="fr-FR"/>
        </w:rPr>
        <w:tab/>
      </w:r>
      <w:r w:rsidR="000144C3">
        <w:rPr>
          <w:b/>
          <w:sz w:val="28"/>
          <w:lang w:val="fr-FR"/>
        </w:rPr>
        <w:tab/>
      </w:r>
      <w:r w:rsidR="000144C3">
        <w:rPr>
          <w:b/>
          <w:sz w:val="28"/>
          <w:lang w:val="fr-FR"/>
        </w:rPr>
        <w:tab/>
      </w:r>
      <w:r w:rsidR="000144C3">
        <w:rPr>
          <w:b/>
          <w:sz w:val="28"/>
          <w:lang w:val="fr-FR"/>
        </w:rPr>
        <w:tab/>
        <w:t>11</w:t>
      </w:r>
    </w:p>
    <w:p w14:paraId="13D59442" w14:textId="77777777" w:rsidR="004B25FA" w:rsidRPr="00F73E24" w:rsidRDefault="004B25FA" w:rsidP="004B25FA">
      <w:pPr>
        <w:rPr>
          <w:b/>
          <w:sz w:val="28"/>
          <w:szCs w:val="28"/>
          <w:lang w:val="fr-FR"/>
        </w:rPr>
      </w:pPr>
      <w:r w:rsidRPr="00F73E24">
        <w:rPr>
          <w:b/>
          <w:sz w:val="28"/>
          <w:szCs w:val="28"/>
          <w:lang w:val="fr-FR"/>
        </w:rPr>
        <w:tab/>
        <w:t xml:space="preserve">Coil Fabrication </w:t>
      </w:r>
    </w:p>
    <w:p w14:paraId="03A57289" w14:textId="77777777" w:rsidR="004B25FA" w:rsidRPr="00F73E24" w:rsidRDefault="004B25FA" w:rsidP="004B25FA">
      <w:pPr>
        <w:ind w:firstLine="720"/>
        <w:rPr>
          <w:b/>
          <w:sz w:val="28"/>
          <w:szCs w:val="28"/>
          <w:lang w:val="fr-FR"/>
        </w:rPr>
      </w:pPr>
      <w:r w:rsidRPr="00F73E24">
        <w:rPr>
          <w:b/>
          <w:sz w:val="28"/>
          <w:szCs w:val="28"/>
          <w:lang w:val="fr-FR"/>
        </w:rPr>
        <w:t>Coil Instrumentation</w:t>
      </w:r>
    </w:p>
    <w:p w14:paraId="7D279AFA" w14:textId="77777777" w:rsidR="004B25FA" w:rsidRPr="00F73E24" w:rsidRDefault="004B25FA" w:rsidP="004B25FA">
      <w:pPr>
        <w:rPr>
          <w:b/>
          <w:sz w:val="28"/>
          <w:szCs w:val="28"/>
          <w:lang w:val="fr-FR"/>
        </w:rPr>
      </w:pPr>
      <w:r w:rsidRPr="00F73E24">
        <w:rPr>
          <w:b/>
          <w:sz w:val="28"/>
          <w:szCs w:val="28"/>
          <w:lang w:val="fr-FR"/>
        </w:rPr>
        <w:tab/>
        <w:t>Electrical tests</w:t>
      </w:r>
    </w:p>
    <w:p w14:paraId="73716546" w14:textId="77777777" w:rsidR="004B25FA" w:rsidRPr="00F73E24" w:rsidRDefault="004B25FA" w:rsidP="004B25FA">
      <w:pPr>
        <w:ind w:firstLine="720"/>
        <w:rPr>
          <w:b/>
          <w:sz w:val="28"/>
          <w:szCs w:val="28"/>
          <w:lang w:val="fr-FR"/>
        </w:rPr>
      </w:pPr>
      <w:r w:rsidRPr="00F73E24">
        <w:rPr>
          <w:b/>
          <w:sz w:val="28"/>
          <w:szCs w:val="28"/>
          <w:lang w:val="fr-FR"/>
        </w:rPr>
        <w:t>CMM results</w:t>
      </w:r>
    </w:p>
    <w:p w14:paraId="60472364" w14:textId="77777777" w:rsidR="004B25FA" w:rsidRPr="00F73E24" w:rsidRDefault="004B25FA" w:rsidP="004B25FA">
      <w:pPr>
        <w:ind w:firstLine="720"/>
        <w:rPr>
          <w:b/>
          <w:sz w:val="28"/>
          <w:szCs w:val="28"/>
          <w:lang w:val="fr-FR"/>
        </w:rPr>
      </w:pPr>
      <w:r w:rsidRPr="00F73E24">
        <w:rPr>
          <w:b/>
          <w:sz w:val="28"/>
          <w:szCs w:val="28"/>
          <w:lang w:val="fr-FR"/>
        </w:rPr>
        <w:t>Non conformities</w:t>
      </w:r>
    </w:p>
    <w:p w14:paraId="2425A200" w14:textId="77777777" w:rsidR="004B25FA" w:rsidRPr="00F73E24" w:rsidRDefault="004B25FA" w:rsidP="004B25FA">
      <w:pPr>
        <w:rPr>
          <w:lang w:val="fr-FR"/>
        </w:rPr>
      </w:pPr>
    </w:p>
    <w:p w14:paraId="52C49857" w14:textId="77777777" w:rsidR="004B25FA" w:rsidRPr="00F73E24" w:rsidRDefault="004B25FA" w:rsidP="004B25FA">
      <w:pPr>
        <w:rPr>
          <w:lang w:val="fr-FR"/>
        </w:rPr>
      </w:pPr>
    </w:p>
    <w:p w14:paraId="5B15203D" w14:textId="0818D563" w:rsidR="004B25FA" w:rsidRPr="00F73E24" w:rsidRDefault="004B25FA" w:rsidP="004B25FA">
      <w:pPr>
        <w:rPr>
          <w:b/>
          <w:bCs/>
          <w:sz w:val="28"/>
          <w:lang w:val="fr-FR"/>
        </w:rPr>
      </w:pPr>
      <w:r w:rsidRPr="00F73E24">
        <w:rPr>
          <w:b/>
          <w:sz w:val="28"/>
          <w:lang w:val="fr-FR"/>
        </w:rPr>
        <w:t xml:space="preserve">3.  STRUCTURE </w:t>
      </w:r>
      <w:r w:rsidRPr="00F73E24">
        <w:rPr>
          <w:b/>
          <w:bCs/>
          <w:sz w:val="28"/>
          <w:lang w:val="fr-FR"/>
        </w:rPr>
        <w:t>FABRICATION AND</w:t>
      </w:r>
      <w:r w:rsidRPr="00F73E24">
        <w:rPr>
          <w:b/>
          <w:sz w:val="28"/>
          <w:lang w:val="fr-FR"/>
        </w:rPr>
        <w:t xml:space="preserve"> MAGNET ASSEMBLY</w:t>
      </w:r>
      <w:r w:rsidR="000144C3">
        <w:rPr>
          <w:b/>
          <w:sz w:val="28"/>
          <w:lang w:val="fr-FR"/>
        </w:rPr>
        <w:tab/>
      </w:r>
      <w:r w:rsidR="000144C3">
        <w:rPr>
          <w:b/>
          <w:sz w:val="28"/>
          <w:lang w:val="fr-FR"/>
        </w:rPr>
        <w:tab/>
        <w:t>20</w:t>
      </w:r>
    </w:p>
    <w:p w14:paraId="5482ADCF" w14:textId="59542D08" w:rsidR="004B25FA" w:rsidRPr="00F73E24" w:rsidRDefault="004B25FA" w:rsidP="004B25FA">
      <w:pPr>
        <w:rPr>
          <w:b/>
          <w:bCs/>
          <w:sz w:val="28"/>
          <w:lang w:val="fr-FR"/>
        </w:rPr>
      </w:pPr>
      <w:r w:rsidRPr="00F73E24">
        <w:rPr>
          <w:b/>
          <w:bCs/>
          <w:sz w:val="28"/>
          <w:lang w:val="fr-FR"/>
        </w:rPr>
        <w:tab/>
      </w:r>
      <w:r w:rsidR="000144C3">
        <w:rPr>
          <w:b/>
          <w:bCs/>
          <w:sz w:val="28"/>
          <w:lang w:val="fr-FR"/>
        </w:rPr>
        <w:t xml:space="preserve">Shell-Yoke Subassembly </w:t>
      </w:r>
    </w:p>
    <w:p w14:paraId="3452BC63" w14:textId="614AB753" w:rsidR="004B25FA" w:rsidRDefault="004B25FA" w:rsidP="004B25FA">
      <w:pPr>
        <w:rPr>
          <w:b/>
          <w:bCs/>
          <w:sz w:val="28"/>
        </w:rPr>
      </w:pPr>
      <w:r w:rsidRPr="00F73E24">
        <w:rPr>
          <w:b/>
          <w:bCs/>
          <w:sz w:val="28"/>
          <w:lang w:val="fr-FR"/>
        </w:rPr>
        <w:tab/>
      </w:r>
      <w:r w:rsidR="000144C3">
        <w:rPr>
          <w:b/>
          <w:bCs/>
          <w:sz w:val="28"/>
        </w:rPr>
        <w:t>Yokes</w:t>
      </w:r>
    </w:p>
    <w:p w14:paraId="7D6D0C41" w14:textId="77777777" w:rsidR="000144C3" w:rsidRDefault="004B25FA" w:rsidP="004B25FA">
      <w:pPr>
        <w:rPr>
          <w:b/>
          <w:bCs/>
          <w:sz w:val="28"/>
        </w:rPr>
      </w:pPr>
      <w:r>
        <w:rPr>
          <w:b/>
          <w:bCs/>
          <w:sz w:val="28"/>
        </w:rPr>
        <w:tab/>
      </w:r>
      <w:r w:rsidR="000144C3">
        <w:rPr>
          <w:b/>
          <w:bCs/>
          <w:sz w:val="28"/>
        </w:rPr>
        <w:t>Coil Pack</w:t>
      </w:r>
    </w:p>
    <w:p w14:paraId="0D866791" w14:textId="77777777" w:rsidR="000144C3" w:rsidRDefault="000144C3" w:rsidP="004B25FA">
      <w:pPr>
        <w:rPr>
          <w:b/>
          <w:bCs/>
          <w:sz w:val="28"/>
        </w:rPr>
      </w:pPr>
      <w:r>
        <w:rPr>
          <w:b/>
          <w:bCs/>
          <w:sz w:val="28"/>
        </w:rPr>
        <w:tab/>
        <w:t>Integration</w:t>
      </w:r>
    </w:p>
    <w:p w14:paraId="6511E1CD" w14:textId="22139422" w:rsidR="004B25FA" w:rsidRPr="00F73E24" w:rsidRDefault="000144C3" w:rsidP="004B25FA">
      <w:pPr>
        <w:rPr>
          <w:lang w:val="en-GB"/>
        </w:rPr>
      </w:pPr>
      <w:r>
        <w:rPr>
          <w:b/>
          <w:bCs/>
          <w:sz w:val="28"/>
        </w:rPr>
        <w:tab/>
        <w:t>Instrumentation, Checkout and Magnet QC</w:t>
      </w:r>
    </w:p>
    <w:p w14:paraId="7A106C61" w14:textId="77777777" w:rsidR="004B25FA" w:rsidRPr="00F73E24" w:rsidRDefault="004B25FA" w:rsidP="004B25FA">
      <w:pPr>
        <w:rPr>
          <w:lang w:val="en-GB"/>
        </w:rPr>
      </w:pPr>
      <w:r w:rsidRPr="00F73E24">
        <w:rPr>
          <w:lang w:val="en-GB"/>
        </w:rPr>
        <w:tab/>
      </w:r>
    </w:p>
    <w:p w14:paraId="631ACF8E" w14:textId="77777777" w:rsidR="004B25FA" w:rsidRPr="00F73E24" w:rsidRDefault="004B25FA" w:rsidP="004B25FA">
      <w:pPr>
        <w:rPr>
          <w:lang w:val="en-GB"/>
        </w:rPr>
      </w:pPr>
    </w:p>
    <w:p w14:paraId="1699606B" w14:textId="12AF4371" w:rsidR="004B25FA" w:rsidRPr="00F73E24" w:rsidRDefault="004B25FA" w:rsidP="004B25FA">
      <w:pPr>
        <w:rPr>
          <w:b/>
          <w:sz w:val="28"/>
          <w:lang w:val="en-GB"/>
        </w:rPr>
      </w:pPr>
      <w:r w:rsidRPr="00F73E24">
        <w:rPr>
          <w:b/>
          <w:sz w:val="28"/>
          <w:lang w:val="en-GB"/>
        </w:rPr>
        <w:t>4.  QUENCH PROTECTION</w:t>
      </w:r>
      <w:r w:rsidR="000144C3">
        <w:rPr>
          <w:b/>
          <w:sz w:val="28"/>
          <w:lang w:val="en-GB"/>
        </w:rPr>
        <w:tab/>
      </w:r>
      <w:r w:rsidR="000144C3">
        <w:rPr>
          <w:b/>
          <w:sz w:val="28"/>
          <w:lang w:val="en-GB"/>
        </w:rPr>
        <w:tab/>
      </w:r>
      <w:r w:rsidR="000144C3">
        <w:rPr>
          <w:b/>
          <w:sz w:val="28"/>
          <w:lang w:val="en-GB"/>
        </w:rPr>
        <w:tab/>
      </w:r>
      <w:r w:rsidR="000144C3">
        <w:rPr>
          <w:b/>
          <w:sz w:val="28"/>
          <w:lang w:val="en-GB"/>
        </w:rPr>
        <w:tab/>
      </w:r>
      <w:r w:rsidR="000144C3">
        <w:rPr>
          <w:b/>
          <w:sz w:val="28"/>
          <w:lang w:val="en-GB"/>
        </w:rPr>
        <w:tab/>
      </w:r>
      <w:r w:rsidR="000144C3">
        <w:rPr>
          <w:b/>
          <w:sz w:val="28"/>
          <w:lang w:val="en-GB"/>
        </w:rPr>
        <w:tab/>
      </w:r>
      <w:r w:rsidR="000144C3">
        <w:rPr>
          <w:b/>
          <w:sz w:val="28"/>
          <w:lang w:val="en-GB"/>
        </w:rPr>
        <w:tab/>
      </w:r>
      <w:r w:rsidR="000144C3">
        <w:rPr>
          <w:b/>
          <w:sz w:val="28"/>
          <w:lang w:val="en-GB"/>
        </w:rPr>
        <w:tab/>
        <w:t>37</w:t>
      </w:r>
    </w:p>
    <w:p w14:paraId="15149695" w14:textId="36D00508" w:rsidR="004B25FA" w:rsidRPr="00F73E24" w:rsidRDefault="004B25FA" w:rsidP="004B25FA">
      <w:pPr>
        <w:rPr>
          <w:b/>
          <w:sz w:val="28"/>
          <w:lang w:val="en-GB"/>
        </w:rPr>
      </w:pPr>
      <w:r w:rsidRPr="00F73E24">
        <w:rPr>
          <w:lang w:val="en-GB"/>
        </w:rPr>
        <w:tab/>
      </w:r>
      <w:r w:rsidR="000144C3">
        <w:rPr>
          <w:b/>
          <w:sz w:val="28"/>
          <w:lang w:val="en-GB"/>
        </w:rPr>
        <w:t>Quench Heater strips</w:t>
      </w:r>
    </w:p>
    <w:p w14:paraId="651CE5B0" w14:textId="2B2834E7" w:rsidR="003B7C78" w:rsidRDefault="004B25FA" w:rsidP="00B14062">
      <w:pPr>
        <w:rPr>
          <w:b/>
          <w:sz w:val="28"/>
          <w:lang w:val="it-IT"/>
        </w:rPr>
      </w:pPr>
      <w:r w:rsidRPr="00F73E24">
        <w:rPr>
          <w:b/>
          <w:sz w:val="28"/>
          <w:lang w:val="en-GB"/>
        </w:rPr>
        <w:tab/>
      </w:r>
      <w:r w:rsidR="000144C3">
        <w:rPr>
          <w:b/>
          <w:sz w:val="28"/>
          <w:lang w:val="it-IT"/>
        </w:rPr>
        <w:t>CLIQ terminals and leads</w:t>
      </w:r>
    </w:p>
    <w:p w14:paraId="0E184DEB" w14:textId="77777777" w:rsidR="006E681C" w:rsidRPr="008E6FBB" w:rsidRDefault="003B7C78" w:rsidP="008E6FBB">
      <w:pPr>
        <w:pStyle w:val="Heading1"/>
      </w:pPr>
      <w:r w:rsidRPr="000A3C46">
        <w:rPr>
          <w:lang w:val="it-IT"/>
        </w:rPr>
        <w:br w:type="page"/>
      </w:r>
      <w:r w:rsidR="009B0637" w:rsidRPr="008E6FBB">
        <w:lastRenderedPageBreak/>
        <w:t>CONDUCTOR CHARACTERISTICS</w:t>
      </w:r>
    </w:p>
    <w:p w14:paraId="0F2A5764" w14:textId="77777777" w:rsidR="006E681C" w:rsidRDefault="006E681C" w:rsidP="006E681C"/>
    <w:p w14:paraId="658CAE3D" w14:textId="5571F0A9" w:rsidR="00B93FE5" w:rsidRDefault="00B93FE5" w:rsidP="00723C95">
      <w:pPr>
        <w:pStyle w:val="Heading2"/>
      </w:pPr>
      <w:r w:rsidRPr="008E395B">
        <w:t xml:space="preserve">Strand </w:t>
      </w:r>
    </w:p>
    <w:p w14:paraId="0E00F993" w14:textId="77777777" w:rsidR="00723C95" w:rsidRPr="00723C95" w:rsidRDefault="00723C95" w:rsidP="00723C95"/>
    <w:p w14:paraId="610555DD" w14:textId="77777777" w:rsidR="00B93FE5" w:rsidRPr="008E395B" w:rsidRDefault="00B93FE5" w:rsidP="00723C95">
      <w:r w:rsidRPr="008E395B">
        <w:t xml:space="preserve">The two LARP coils in MQXFS1, QXFS03 and QXFS05 used cables P33OL1053A and P33OL1057B.  They are both fabricated using OST RRP® 108/127 strands.  These strands are Ti-doped and have Nb/Sn ratio of 3.6 (“reduced-Sn” type). </w:t>
      </w:r>
    </w:p>
    <w:p w14:paraId="11735824" w14:textId="1F4D6B31" w:rsidR="00B93FE5" w:rsidRPr="008E395B" w:rsidRDefault="00B93FE5" w:rsidP="00C81BB3">
      <w:r w:rsidRPr="008E395B">
        <w:t xml:space="preserve">The strands were from the following billets: 14983, 14984, 14752, 14896 and 15519. These billets were initially qualified at 0.778 mm by OST. Subsequently, these billets which were held at 1.0 mm diameter were drawn down to 0.85 mm. Table </w:t>
      </w:r>
      <w:r w:rsidR="00C81BB3">
        <w:t>1.1</w:t>
      </w:r>
      <w:r w:rsidRPr="008E395B">
        <w:t>, is a summary of the qualification data for which the strands were reacted at the high temperature plateau of 650 C/50h.</w:t>
      </w:r>
    </w:p>
    <w:p w14:paraId="5AA15774" w14:textId="3DCE1674" w:rsidR="00B93FE5" w:rsidRPr="008E395B" w:rsidRDefault="00B93FE5" w:rsidP="00B93FE5">
      <w:pPr>
        <w:ind w:firstLine="0"/>
      </w:pPr>
    </w:p>
    <w:p w14:paraId="1B4D1935" w14:textId="127C66B8" w:rsidR="001111F1" w:rsidRDefault="00C42A65" w:rsidP="00E614C1">
      <w:pPr>
        <w:pStyle w:val="Caption"/>
      </w:pPr>
      <w:r>
        <w:t xml:space="preserve">Table </w:t>
      </w:r>
      <w:fldSimple w:instr=" STYLEREF 1 \s ">
        <w:r w:rsidR="0015292D">
          <w:rPr>
            <w:noProof/>
          </w:rPr>
          <w:t>1</w:t>
        </w:r>
      </w:fldSimple>
      <w:r w:rsidR="00E614C1">
        <w:t>.</w:t>
      </w:r>
      <w:fldSimple w:instr=" SEQ Table \* ARABIC \s 1 ">
        <w:r w:rsidR="0015292D">
          <w:rPr>
            <w:noProof/>
          </w:rPr>
          <w:t>1</w:t>
        </w:r>
      </w:fldSimple>
      <w:r w:rsidR="00C81BB3">
        <w:t>: Strand Parameters</w:t>
      </w:r>
    </w:p>
    <w:tbl>
      <w:tblPr>
        <w:tblStyle w:val="TableGrid2"/>
        <w:tblW w:w="9281" w:type="dxa"/>
        <w:tblLook w:val="04A0" w:firstRow="1" w:lastRow="0" w:firstColumn="1" w:lastColumn="0" w:noHBand="0" w:noVBand="1"/>
      </w:tblPr>
      <w:tblGrid>
        <w:gridCol w:w="1600"/>
        <w:gridCol w:w="1070"/>
        <w:gridCol w:w="836"/>
        <w:gridCol w:w="804"/>
        <w:gridCol w:w="836"/>
        <w:gridCol w:w="804"/>
        <w:gridCol w:w="920"/>
        <w:gridCol w:w="851"/>
        <w:gridCol w:w="720"/>
        <w:gridCol w:w="840"/>
      </w:tblGrid>
      <w:tr w:rsidR="00B93FE5" w:rsidRPr="00B93FE5" w14:paraId="35D0374B" w14:textId="77777777" w:rsidTr="00C42A65">
        <w:trPr>
          <w:trHeight w:val="315"/>
        </w:trPr>
        <w:tc>
          <w:tcPr>
            <w:tcW w:w="1600" w:type="dxa"/>
            <w:noWrap/>
            <w:hideMark/>
          </w:tcPr>
          <w:p w14:paraId="3FC2F710"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Wire ID</w:t>
            </w:r>
          </w:p>
        </w:tc>
        <w:tc>
          <w:tcPr>
            <w:tcW w:w="1070" w:type="dxa"/>
            <w:noWrap/>
            <w:hideMark/>
          </w:tcPr>
          <w:p w14:paraId="358D0717"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Wire Dia.</w:t>
            </w:r>
          </w:p>
        </w:tc>
        <w:tc>
          <w:tcPr>
            <w:tcW w:w="836" w:type="dxa"/>
            <w:noWrap/>
            <w:hideMark/>
          </w:tcPr>
          <w:p w14:paraId="7E55D4DE"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Ic(12T)</w:t>
            </w:r>
          </w:p>
        </w:tc>
        <w:tc>
          <w:tcPr>
            <w:tcW w:w="804" w:type="dxa"/>
            <w:noWrap/>
            <w:hideMark/>
          </w:tcPr>
          <w:p w14:paraId="3DD44ED8"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n(12T)</w:t>
            </w:r>
          </w:p>
        </w:tc>
        <w:tc>
          <w:tcPr>
            <w:tcW w:w="836" w:type="dxa"/>
            <w:noWrap/>
            <w:hideMark/>
          </w:tcPr>
          <w:p w14:paraId="14E19A99"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Ic(15T)</w:t>
            </w:r>
          </w:p>
        </w:tc>
        <w:tc>
          <w:tcPr>
            <w:tcW w:w="804" w:type="dxa"/>
            <w:noWrap/>
            <w:hideMark/>
          </w:tcPr>
          <w:p w14:paraId="2DF4A92A"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n(15T)</w:t>
            </w:r>
          </w:p>
        </w:tc>
        <w:tc>
          <w:tcPr>
            <w:tcW w:w="920" w:type="dxa"/>
            <w:noWrap/>
            <w:hideMark/>
          </w:tcPr>
          <w:p w14:paraId="1E0A71F9"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Jc(12T)</w:t>
            </w:r>
          </w:p>
        </w:tc>
        <w:tc>
          <w:tcPr>
            <w:tcW w:w="851" w:type="dxa"/>
            <w:noWrap/>
            <w:hideMark/>
          </w:tcPr>
          <w:p w14:paraId="11C31C66"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Jc(15T)</w:t>
            </w:r>
          </w:p>
        </w:tc>
        <w:tc>
          <w:tcPr>
            <w:tcW w:w="720" w:type="dxa"/>
            <w:noWrap/>
            <w:hideMark/>
          </w:tcPr>
          <w:p w14:paraId="05253EB7"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NC%</w:t>
            </w:r>
          </w:p>
        </w:tc>
        <w:tc>
          <w:tcPr>
            <w:tcW w:w="840" w:type="dxa"/>
            <w:noWrap/>
            <w:hideMark/>
          </w:tcPr>
          <w:p w14:paraId="00E394CD" w14:textId="77777777" w:rsidR="00B93FE5" w:rsidRPr="00B93FE5" w:rsidRDefault="00B93FE5" w:rsidP="00B93FE5">
            <w:pPr>
              <w:jc w:val="center"/>
              <w:rPr>
                <w:rFonts w:eastAsia="Times New Roman"/>
                <w:b/>
                <w:bCs/>
                <w:color w:val="000000"/>
                <w:sz w:val="22"/>
              </w:rPr>
            </w:pPr>
            <w:r w:rsidRPr="00B93FE5">
              <w:rPr>
                <w:rFonts w:eastAsia="Times New Roman"/>
                <w:b/>
                <w:bCs/>
                <w:color w:val="000000"/>
                <w:sz w:val="22"/>
              </w:rPr>
              <w:t>RRR</w:t>
            </w:r>
          </w:p>
        </w:tc>
      </w:tr>
      <w:tr w:rsidR="00B93FE5" w:rsidRPr="00B93FE5" w14:paraId="5B46704D" w14:textId="77777777" w:rsidTr="00C42A65">
        <w:trPr>
          <w:trHeight w:val="360"/>
        </w:trPr>
        <w:tc>
          <w:tcPr>
            <w:tcW w:w="1600" w:type="dxa"/>
            <w:hideMark/>
          </w:tcPr>
          <w:p w14:paraId="0FE60248" w14:textId="77777777" w:rsidR="00B93FE5" w:rsidRPr="00B93FE5" w:rsidRDefault="00B93FE5" w:rsidP="00B93FE5">
            <w:pPr>
              <w:rPr>
                <w:rFonts w:eastAsia="Times New Roman"/>
                <w:color w:val="000000"/>
                <w:sz w:val="22"/>
              </w:rPr>
            </w:pPr>
            <w:r w:rsidRPr="00B93FE5">
              <w:rPr>
                <w:rFonts w:eastAsia="Times New Roman"/>
                <w:color w:val="000000"/>
                <w:sz w:val="22"/>
              </w:rPr>
              <w:t> </w:t>
            </w:r>
          </w:p>
        </w:tc>
        <w:tc>
          <w:tcPr>
            <w:tcW w:w="1070" w:type="dxa"/>
            <w:noWrap/>
            <w:hideMark/>
          </w:tcPr>
          <w:p w14:paraId="05F22E6B" w14:textId="77777777" w:rsidR="00B93FE5" w:rsidRPr="00B93FE5" w:rsidRDefault="00B93FE5" w:rsidP="00B93FE5">
            <w:pPr>
              <w:jc w:val="center"/>
              <w:rPr>
                <w:rFonts w:eastAsia="Times New Roman"/>
                <w:sz w:val="22"/>
              </w:rPr>
            </w:pPr>
            <w:r w:rsidRPr="00B93FE5">
              <w:rPr>
                <w:rFonts w:eastAsia="Times New Roman"/>
                <w:sz w:val="22"/>
              </w:rPr>
              <w:t>mm</w:t>
            </w:r>
          </w:p>
        </w:tc>
        <w:tc>
          <w:tcPr>
            <w:tcW w:w="836" w:type="dxa"/>
            <w:noWrap/>
            <w:hideMark/>
          </w:tcPr>
          <w:p w14:paraId="36EB836E" w14:textId="77777777" w:rsidR="00B93FE5" w:rsidRPr="00B93FE5" w:rsidRDefault="00B93FE5" w:rsidP="00B93FE5">
            <w:pPr>
              <w:jc w:val="center"/>
              <w:rPr>
                <w:rFonts w:eastAsia="Times New Roman"/>
                <w:sz w:val="22"/>
              </w:rPr>
            </w:pPr>
            <w:r w:rsidRPr="00B93FE5">
              <w:rPr>
                <w:rFonts w:eastAsia="Times New Roman"/>
                <w:sz w:val="22"/>
              </w:rPr>
              <w:t>A</w:t>
            </w:r>
          </w:p>
        </w:tc>
        <w:tc>
          <w:tcPr>
            <w:tcW w:w="804" w:type="dxa"/>
            <w:noWrap/>
            <w:hideMark/>
          </w:tcPr>
          <w:p w14:paraId="041DF486" w14:textId="77777777" w:rsidR="00B93FE5" w:rsidRPr="00B93FE5" w:rsidRDefault="00B93FE5" w:rsidP="00B93FE5">
            <w:pPr>
              <w:jc w:val="center"/>
              <w:rPr>
                <w:rFonts w:eastAsia="Times New Roman"/>
                <w:sz w:val="22"/>
              </w:rPr>
            </w:pPr>
          </w:p>
        </w:tc>
        <w:tc>
          <w:tcPr>
            <w:tcW w:w="836" w:type="dxa"/>
            <w:noWrap/>
            <w:hideMark/>
          </w:tcPr>
          <w:p w14:paraId="0C3A58D4" w14:textId="77777777" w:rsidR="00B93FE5" w:rsidRPr="00B93FE5" w:rsidRDefault="00B93FE5" w:rsidP="00B93FE5">
            <w:pPr>
              <w:jc w:val="center"/>
              <w:rPr>
                <w:rFonts w:eastAsia="Times New Roman"/>
                <w:sz w:val="22"/>
              </w:rPr>
            </w:pPr>
            <w:r w:rsidRPr="00B93FE5">
              <w:rPr>
                <w:rFonts w:eastAsia="Times New Roman"/>
                <w:sz w:val="22"/>
              </w:rPr>
              <w:t>A</w:t>
            </w:r>
          </w:p>
        </w:tc>
        <w:tc>
          <w:tcPr>
            <w:tcW w:w="804" w:type="dxa"/>
            <w:noWrap/>
            <w:hideMark/>
          </w:tcPr>
          <w:p w14:paraId="356E6D92" w14:textId="77777777" w:rsidR="00B93FE5" w:rsidRPr="00B93FE5" w:rsidRDefault="00B93FE5" w:rsidP="00B93FE5">
            <w:pPr>
              <w:jc w:val="center"/>
              <w:rPr>
                <w:rFonts w:eastAsia="Times New Roman"/>
                <w:sz w:val="22"/>
              </w:rPr>
            </w:pPr>
          </w:p>
        </w:tc>
        <w:tc>
          <w:tcPr>
            <w:tcW w:w="920" w:type="dxa"/>
            <w:noWrap/>
            <w:hideMark/>
          </w:tcPr>
          <w:p w14:paraId="686E487D" w14:textId="77777777" w:rsidR="00B93FE5" w:rsidRPr="00B93FE5" w:rsidRDefault="00B93FE5" w:rsidP="00B93FE5">
            <w:pPr>
              <w:jc w:val="center"/>
              <w:rPr>
                <w:rFonts w:eastAsia="Times New Roman"/>
                <w:sz w:val="22"/>
              </w:rPr>
            </w:pPr>
            <w:r w:rsidRPr="00B93FE5">
              <w:rPr>
                <w:rFonts w:eastAsia="Times New Roman"/>
                <w:sz w:val="22"/>
              </w:rPr>
              <w:t>A/mm</w:t>
            </w:r>
            <w:r w:rsidRPr="00B93FE5">
              <w:rPr>
                <w:rFonts w:eastAsia="Times New Roman"/>
                <w:sz w:val="22"/>
                <w:vertAlign w:val="superscript"/>
              </w:rPr>
              <w:t>2</w:t>
            </w:r>
          </w:p>
        </w:tc>
        <w:tc>
          <w:tcPr>
            <w:tcW w:w="851" w:type="dxa"/>
            <w:noWrap/>
            <w:hideMark/>
          </w:tcPr>
          <w:p w14:paraId="69DFC411" w14:textId="77777777" w:rsidR="00B93FE5" w:rsidRPr="00B93FE5" w:rsidRDefault="00B93FE5" w:rsidP="00B93FE5">
            <w:pPr>
              <w:jc w:val="center"/>
              <w:rPr>
                <w:rFonts w:eastAsia="Times New Roman"/>
                <w:sz w:val="22"/>
              </w:rPr>
            </w:pPr>
            <w:r w:rsidRPr="00B93FE5">
              <w:rPr>
                <w:rFonts w:eastAsia="Times New Roman"/>
                <w:sz w:val="22"/>
              </w:rPr>
              <w:t>A/mm</w:t>
            </w:r>
            <w:r w:rsidRPr="00B93FE5">
              <w:rPr>
                <w:rFonts w:eastAsia="Times New Roman"/>
                <w:sz w:val="22"/>
                <w:vertAlign w:val="superscript"/>
              </w:rPr>
              <w:t>3</w:t>
            </w:r>
          </w:p>
        </w:tc>
        <w:tc>
          <w:tcPr>
            <w:tcW w:w="720" w:type="dxa"/>
            <w:noWrap/>
            <w:hideMark/>
          </w:tcPr>
          <w:p w14:paraId="4871A627" w14:textId="77777777" w:rsidR="00B93FE5" w:rsidRPr="00B93FE5" w:rsidRDefault="00B93FE5" w:rsidP="00B93FE5">
            <w:pPr>
              <w:jc w:val="center"/>
              <w:rPr>
                <w:rFonts w:eastAsia="Times New Roman"/>
                <w:sz w:val="22"/>
              </w:rPr>
            </w:pPr>
          </w:p>
        </w:tc>
        <w:tc>
          <w:tcPr>
            <w:tcW w:w="840" w:type="dxa"/>
            <w:noWrap/>
            <w:hideMark/>
          </w:tcPr>
          <w:p w14:paraId="4B00082C" w14:textId="77777777" w:rsidR="00B93FE5" w:rsidRPr="00B93FE5" w:rsidRDefault="00B93FE5" w:rsidP="00B93FE5">
            <w:pPr>
              <w:jc w:val="center"/>
              <w:rPr>
                <w:rFonts w:eastAsia="Times New Roman"/>
                <w:sz w:val="22"/>
              </w:rPr>
            </w:pPr>
          </w:p>
        </w:tc>
      </w:tr>
      <w:tr w:rsidR="00B93FE5" w:rsidRPr="00B93FE5" w14:paraId="64B06A65" w14:textId="77777777" w:rsidTr="00C42A65">
        <w:trPr>
          <w:trHeight w:val="315"/>
        </w:trPr>
        <w:tc>
          <w:tcPr>
            <w:tcW w:w="1600" w:type="dxa"/>
            <w:hideMark/>
          </w:tcPr>
          <w:p w14:paraId="384F1E87" w14:textId="77777777" w:rsidR="00B93FE5" w:rsidRPr="00B93FE5" w:rsidRDefault="00B93FE5" w:rsidP="00B93FE5">
            <w:pPr>
              <w:rPr>
                <w:rFonts w:eastAsia="Times New Roman"/>
                <w:color w:val="000000"/>
                <w:sz w:val="22"/>
              </w:rPr>
            </w:pPr>
            <w:r w:rsidRPr="00B93FE5">
              <w:rPr>
                <w:rFonts w:eastAsia="Times New Roman"/>
                <w:color w:val="000000"/>
                <w:sz w:val="22"/>
              </w:rPr>
              <w:t>RRP-14752-BE</w:t>
            </w:r>
          </w:p>
        </w:tc>
        <w:tc>
          <w:tcPr>
            <w:tcW w:w="1070" w:type="dxa"/>
            <w:hideMark/>
          </w:tcPr>
          <w:p w14:paraId="4E52F1BD"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0.778</w:t>
            </w:r>
          </w:p>
        </w:tc>
        <w:tc>
          <w:tcPr>
            <w:tcW w:w="836" w:type="dxa"/>
            <w:hideMark/>
          </w:tcPr>
          <w:p w14:paraId="5F10D18D"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619</w:t>
            </w:r>
          </w:p>
        </w:tc>
        <w:tc>
          <w:tcPr>
            <w:tcW w:w="804" w:type="dxa"/>
            <w:hideMark/>
          </w:tcPr>
          <w:p w14:paraId="2343EBA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41</w:t>
            </w:r>
          </w:p>
        </w:tc>
        <w:tc>
          <w:tcPr>
            <w:tcW w:w="836" w:type="dxa"/>
            <w:hideMark/>
          </w:tcPr>
          <w:p w14:paraId="7FB47946"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326</w:t>
            </w:r>
          </w:p>
        </w:tc>
        <w:tc>
          <w:tcPr>
            <w:tcW w:w="804" w:type="dxa"/>
            <w:hideMark/>
          </w:tcPr>
          <w:p w14:paraId="499D6C30"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42</w:t>
            </w:r>
          </w:p>
        </w:tc>
        <w:tc>
          <w:tcPr>
            <w:tcW w:w="920" w:type="dxa"/>
            <w:hideMark/>
          </w:tcPr>
          <w:p w14:paraId="374C4DB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2914</w:t>
            </w:r>
          </w:p>
        </w:tc>
        <w:tc>
          <w:tcPr>
            <w:tcW w:w="851" w:type="dxa"/>
            <w:hideMark/>
          </w:tcPr>
          <w:p w14:paraId="054E755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1535</w:t>
            </w:r>
          </w:p>
        </w:tc>
        <w:tc>
          <w:tcPr>
            <w:tcW w:w="720" w:type="dxa"/>
            <w:hideMark/>
          </w:tcPr>
          <w:p w14:paraId="2DF88138"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0.447</w:t>
            </w:r>
          </w:p>
        </w:tc>
        <w:tc>
          <w:tcPr>
            <w:tcW w:w="840" w:type="dxa"/>
            <w:hideMark/>
          </w:tcPr>
          <w:p w14:paraId="3182096D"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242</w:t>
            </w:r>
          </w:p>
        </w:tc>
      </w:tr>
      <w:tr w:rsidR="00B93FE5" w:rsidRPr="00B93FE5" w14:paraId="68808A6A" w14:textId="77777777" w:rsidTr="00C42A65">
        <w:trPr>
          <w:trHeight w:val="315"/>
        </w:trPr>
        <w:tc>
          <w:tcPr>
            <w:tcW w:w="1600" w:type="dxa"/>
            <w:hideMark/>
          </w:tcPr>
          <w:p w14:paraId="5EEE8FB0" w14:textId="77777777" w:rsidR="00B93FE5" w:rsidRPr="00B93FE5" w:rsidRDefault="00B93FE5" w:rsidP="00B93FE5">
            <w:pPr>
              <w:rPr>
                <w:rFonts w:eastAsia="Times New Roman"/>
                <w:color w:val="000000"/>
                <w:sz w:val="22"/>
              </w:rPr>
            </w:pPr>
            <w:r w:rsidRPr="00B93FE5">
              <w:rPr>
                <w:rFonts w:eastAsia="Times New Roman"/>
                <w:color w:val="000000"/>
                <w:sz w:val="22"/>
              </w:rPr>
              <w:t>RRP-14752-FE</w:t>
            </w:r>
          </w:p>
        </w:tc>
        <w:tc>
          <w:tcPr>
            <w:tcW w:w="1070" w:type="dxa"/>
            <w:hideMark/>
          </w:tcPr>
          <w:p w14:paraId="010B3B77"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0.778</w:t>
            </w:r>
          </w:p>
        </w:tc>
        <w:tc>
          <w:tcPr>
            <w:tcW w:w="836" w:type="dxa"/>
            <w:hideMark/>
          </w:tcPr>
          <w:p w14:paraId="26F5069E"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622</w:t>
            </w:r>
          </w:p>
        </w:tc>
        <w:tc>
          <w:tcPr>
            <w:tcW w:w="804" w:type="dxa"/>
            <w:hideMark/>
          </w:tcPr>
          <w:p w14:paraId="210BB2B1" w14:textId="77777777" w:rsidR="00B93FE5" w:rsidRPr="00B93FE5" w:rsidRDefault="00B93FE5" w:rsidP="00B93FE5">
            <w:pPr>
              <w:jc w:val="center"/>
              <w:rPr>
                <w:rFonts w:eastAsia="Times New Roman"/>
                <w:color w:val="000000"/>
                <w:sz w:val="22"/>
              </w:rPr>
            </w:pPr>
            <w:r w:rsidRPr="00B93FE5">
              <w:rPr>
                <w:rFonts w:eastAsia="Times New Roman"/>
                <w:color w:val="000000"/>
                <w:sz w:val="22"/>
              </w:rPr>
              <w:t>72</w:t>
            </w:r>
          </w:p>
        </w:tc>
        <w:tc>
          <w:tcPr>
            <w:tcW w:w="836" w:type="dxa"/>
            <w:hideMark/>
          </w:tcPr>
          <w:p w14:paraId="58D306BB"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331</w:t>
            </w:r>
          </w:p>
        </w:tc>
        <w:tc>
          <w:tcPr>
            <w:tcW w:w="804" w:type="dxa"/>
            <w:hideMark/>
          </w:tcPr>
          <w:p w14:paraId="32B60EA3" w14:textId="77777777" w:rsidR="00B93FE5" w:rsidRPr="00B93FE5" w:rsidRDefault="00B93FE5" w:rsidP="00B93FE5">
            <w:pPr>
              <w:jc w:val="center"/>
              <w:rPr>
                <w:rFonts w:eastAsia="Times New Roman"/>
                <w:color w:val="000000"/>
                <w:sz w:val="22"/>
              </w:rPr>
            </w:pPr>
            <w:r w:rsidRPr="00B93FE5">
              <w:rPr>
                <w:rFonts w:eastAsia="Times New Roman"/>
                <w:color w:val="000000"/>
                <w:sz w:val="22"/>
              </w:rPr>
              <w:t>53</w:t>
            </w:r>
          </w:p>
        </w:tc>
        <w:tc>
          <w:tcPr>
            <w:tcW w:w="920" w:type="dxa"/>
            <w:hideMark/>
          </w:tcPr>
          <w:p w14:paraId="0D5C4528"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2864</w:t>
            </w:r>
          </w:p>
        </w:tc>
        <w:tc>
          <w:tcPr>
            <w:tcW w:w="851" w:type="dxa"/>
            <w:hideMark/>
          </w:tcPr>
          <w:p w14:paraId="27D5BD04"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1524</w:t>
            </w:r>
          </w:p>
        </w:tc>
        <w:tc>
          <w:tcPr>
            <w:tcW w:w="720" w:type="dxa"/>
            <w:hideMark/>
          </w:tcPr>
          <w:p w14:paraId="4DC0FFBE"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0.457</w:t>
            </w:r>
          </w:p>
        </w:tc>
        <w:tc>
          <w:tcPr>
            <w:tcW w:w="840" w:type="dxa"/>
            <w:hideMark/>
          </w:tcPr>
          <w:p w14:paraId="00200C32"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168</w:t>
            </w:r>
          </w:p>
        </w:tc>
      </w:tr>
      <w:tr w:rsidR="00B93FE5" w:rsidRPr="00B93FE5" w14:paraId="3B650A90" w14:textId="77777777" w:rsidTr="00C42A65">
        <w:trPr>
          <w:trHeight w:val="315"/>
        </w:trPr>
        <w:tc>
          <w:tcPr>
            <w:tcW w:w="1600" w:type="dxa"/>
            <w:hideMark/>
          </w:tcPr>
          <w:p w14:paraId="264B03D0" w14:textId="77777777" w:rsidR="00B93FE5" w:rsidRPr="00B93FE5" w:rsidRDefault="00B93FE5" w:rsidP="00B93FE5">
            <w:pPr>
              <w:rPr>
                <w:rFonts w:eastAsia="Times New Roman"/>
                <w:color w:val="000000"/>
                <w:sz w:val="22"/>
              </w:rPr>
            </w:pPr>
            <w:r w:rsidRPr="00B93FE5">
              <w:rPr>
                <w:rFonts w:eastAsia="Times New Roman"/>
                <w:color w:val="000000"/>
                <w:sz w:val="22"/>
              </w:rPr>
              <w:t>RRP-14896-BE</w:t>
            </w:r>
          </w:p>
        </w:tc>
        <w:tc>
          <w:tcPr>
            <w:tcW w:w="1070" w:type="dxa"/>
            <w:hideMark/>
          </w:tcPr>
          <w:p w14:paraId="26DE1BBB"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0.778</w:t>
            </w:r>
          </w:p>
        </w:tc>
        <w:tc>
          <w:tcPr>
            <w:tcW w:w="836" w:type="dxa"/>
            <w:hideMark/>
          </w:tcPr>
          <w:p w14:paraId="31DA8E41"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632</w:t>
            </w:r>
          </w:p>
        </w:tc>
        <w:tc>
          <w:tcPr>
            <w:tcW w:w="804" w:type="dxa"/>
            <w:hideMark/>
          </w:tcPr>
          <w:p w14:paraId="28902BBB"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63</w:t>
            </w:r>
          </w:p>
        </w:tc>
        <w:tc>
          <w:tcPr>
            <w:tcW w:w="836" w:type="dxa"/>
            <w:hideMark/>
          </w:tcPr>
          <w:p w14:paraId="3DEA6FCA"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326</w:t>
            </w:r>
          </w:p>
        </w:tc>
        <w:tc>
          <w:tcPr>
            <w:tcW w:w="804" w:type="dxa"/>
            <w:hideMark/>
          </w:tcPr>
          <w:p w14:paraId="65CF5D77"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49</w:t>
            </w:r>
          </w:p>
        </w:tc>
        <w:tc>
          <w:tcPr>
            <w:tcW w:w="920" w:type="dxa"/>
            <w:hideMark/>
          </w:tcPr>
          <w:p w14:paraId="5F418A33"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2898</w:t>
            </w:r>
          </w:p>
        </w:tc>
        <w:tc>
          <w:tcPr>
            <w:tcW w:w="851" w:type="dxa"/>
            <w:hideMark/>
          </w:tcPr>
          <w:p w14:paraId="705FBCE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1495</w:t>
            </w:r>
          </w:p>
        </w:tc>
        <w:tc>
          <w:tcPr>
            <w:tcW w:w="720" w:type="dxa"/>
            <w:hideMark/>
          </w:tcPr>
          <w:p w14:paraId="23DF368D"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0.459</w:t>
            </w:r>
          </w:p>
        </w:tc>
        <w:tc>
          <w:tcPr>
            <w:tcW w:w="840" w:type="dxa"/>
            <w:hideMark/>
          </w:tcPr>
          <w:p w14:paraId="453C751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289</w:t>
            </w:r>
          </w:p>
        </w:tc>
      </w:tr>
      <w:tr w:rsidR="00B93FE5" w:rsidRPr="00B93FE5" w14:paraId="750FF86B" w14:textId="77777777" w:rsidTr="00C42A65">
        <w:trPr>
          <w:trHeight w:val="315"/>
        </w:trPr>
        <w:tc>
          <w:tcPr>
            <w:tcW w:w="1600" w:type="dxa"/>
            <w:hideMark/>
          </w:tcPr>
          <w:p w14:paraId="2E52FEEB" w14:textId="77777777" w:rsidR="00B93FE5" w:rsidRPr="00B93FE5" w:rsidRDefault="00B93FE5" w:rsidP="00B93FE5">
            <w:pPr>
              <w:rPr>
                <w:rFonts w:eastAsia="Times New Roman"/>
                <w:color w:val="000000"/>
                <w:sz w:val="22"/>
              </w:rPr>
            </w:pPr>
            <w:r w:rsidRPr="00B93FE5">
              <w:rPr>
                <w:rFonts w:eastAsia="Times New Roman"/>
                <w:color w:val="000000"/>
                <w:sz w:val="22"/>
              </w:rPr>
              <w:t>RRP-14896-FE</w:t>
            </w:r>
          </w:p>
        </w:tc>
        <w:tc>
          <w:tcPr>
            <w:tcW w:w="1070" w:type="dxa"/>
            <w:hideMark/>
          </w:tcPr>
          <w:p w14:paraId="410A5796"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0.778</w:t>
            </w:r>
          </w:p>
        </w:tc>
        <w:tc>
          <w:tcPr>
            <w:tcW w:w="836" w:type="dxa"/>
            <w:hideMark/>
          </w:tcPr>
          <w:p w14:paraId="44CEE3A4"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644</w:t>
            </w:r>
          </w:p>
        </w:tc>
        <w:tc>
          <w:tcPr>
            <w:tcW w:w="804" w:type="dxa"/>
            <w:hideMark/>
          </w:tcPr>
          <w:p w14:paraId="4FFFF5BA"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47</w:t>
            </w:r>
          </w:p>
        </w:tc>
        <w:tc>
          <w:tcPr>
            <w:tcW w:w="836" w:type="dxa"/>
            <w:hideMark/>
          </w:tcPr>
          <w:p w14:paraId="2982B0AC"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338</w:t>
            </w:r>
          </w:p>
        </w:tc>
        <w:tc>
          <w:tcPr>
            <w:tcW w:w="804" w:type="dxa"/>
            <w:hideMark/>
          </w:tcPr>
          <w:p w14:paraId="15C070A2"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39</w:t>
            </w:r>
          </w:p>
        </w:tc>
        <w:tc>
          <w:tcPr>
            <w:tcW w:w="920" w:type="dxa"/>
            <w:hideMark/>
          </w:tcPr>
          <w:p w14:paraId="12ADA888"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2902</w:t>
            </w:r>
          </w:p>
        </w:tc>
        <w:tc>
          <w:tcPr>
            <w:tcW w:w="851" w:type="dxa"/>
            <w:hideMark/>
          </w:tcPr>
          <w:p w14:paraId="2B272D4B"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1523</w:t>
            </w:r>
          </w:p>
        </w:tc>
        <w:tc>
          <w:tcPr>
            <w:tcW w:w="720" w:type="dxa"/>
            <w:hideMark/>
          </w:tcPr>
          <w:p w14:paraId="19015F74"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0.467</w:t>
            </w:r>
          </w:p>
        </w:tc>
        <w:tc>
          <w:tcPr>
            <w:tcW w:w="840" w:type="dxa"/>
            <w:hideMark/>
          </w:tcPr>
          <w:p w14:paraId="64B7AA5F"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192</w:t>
            </w:r>
          </w:p>
        </w:tc>
      </w:tr>
      <w:tr w:rsidR="00B93FE5" w:rsidRPr="00B93FE5" w14:paraId="04BD234D" w14:textId="77777777" w:rsidTr="00C42A65">
        <w:trPr>
          <w:trHeight w:val="315"/>
        </w:trPr>
        <w:tc>
          <w:tcPr>
            <w:tcW w:w="1600" w:type="dxa"/>
            <w:hideMark/>
          </w:tcPr>
          <w:p w14:paraId="00BA0F05" w14:textId="77777777" w:rsidR="00B93FE5" w:rsidRPr="00B93FE5" w:rsidRDefault="00B93FE5" w:rsidP="00B93FE5">
            <w:pPr>
              <w:rPr>
                <w:rFonts w:eastAsia="Times New Roman"/>
                <w:color w:val="000000"/>
                <w:sz w:val="22"/>
              </w:rPr>
            </w:pPr>
            <w:r w:rsidRPr="00B93FE5">
              <w:rPr>
                <w:rFonts w:eastAsia="Times New Roman"/>
                <w:color w:val="000000"/>
                <w:sz w:val="22"/>
              </w:rPr>
              <w:t>RRP-14983-BE</w:t>
            </w:r>
          </w:p>
        </w:tc>
        <w:tc>
          <w:tcPr>
            <w:tcW w:w="1070" w:type="dxa"/>
            <w:hideMark/>
          </w:tcPr>
          <w:p w14:paraId="7CDEE6E3"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0.778</w:t>
            </w:r>
          </w:p>
        </w:tc>
        <w:tc>
          <w:tcPr>
            <w:tcW w:w="836" w:type="dxa"/>
            <w:hideMark/>
          </w:tcPr>
          <w:p w14:paraId="0E4C9BE3"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620</w:t>
            </w:r>
          </w:p>
        </w:tc>
        <w:tc>
          <w:tcPr>
            <w:tcW w:w="804" w:type="dxa"/>
            <w:hideMark/>
          </w:tcPr>
          <w:p w14:paraId="2C05176D" w14:textId="77777777" w:rsidR="00B93FE5" w:rsidRPr="00B93FE5" w:rsidRDefault="00B93FE5" w:rsidP="00B93FE5">
            <w:pPr>
              <w:jc w:val="center"/>
              <w:rPr>
                <w:rFonts w:eastAsia="Times New Roman"/>
                <w:color w:val="000000"/>
                <w:sz w:val="22"/>
              </w:rPr>
            </w:pPr>
            <w:r w:rsidRPr="00B93FE5">
              <w:rPr>
                <w:rFonts w:eastAsia="Times New Roman"/>
                <w:color w:val="000000"/>
                <w:sz w:val="22"/>
              </w:rPr>
              <w:t>52</w:t>
            </w:r>
          </w:p>
        </w:tc>
        <w:tc>
          <w:tcPr>
            <w:tcW w:w="836" w:type="dxa"/>
            <w:hideMark/>
          </w:tcPr>
          <w:p w14:paraId="5A6080C5"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324</w:t>
            </w:r>
          </w:p>
        </w:tc>
        <w:tc>
          <w:tcPr>
            <w:tcW w:w="804" w:type="dxa"/>
            <w:hideMark/>
          </w:tcPr>
          <w:p w14:paraId="4338ED0B"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41</w:t>
            </w:r>
          </w:p>
        </w:tc>
        <w:tc>
          <w:tcPr>
            <w:tcW w:w="920" w:type="dxa"/>
            <w:hideMark/>
          </w:tcPr>
          <w:p w14:paraId="79EA92EA"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2849</w:t>
            </w:r>
          </w:p>
        </w:tc>
        <w:tc>
          <w:tcPr>
            <w:tcW w:w="851" w:type="dxa"/>
            <w:hideMark/>
          </w:tcPr>
          <w:p w14:paraId="371305A2"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1489</w:t>
            </w:r>
          </w:p>
        </w:tc>
        <w:tc>
          <w:tcPr>
            <w:tcW w:w="720" w:type="dxa"/>
            <w:hideMark/>
          </w:tcPr>
          <w:p w14:paraId="6FCBDD9B"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0.458</w:t>
            </w:r>
          </w:p>
        </w:tc>
        <w:tc>
          <w:tcPr>
            <w:tcW w:w="840" w:type="dxa"/>
            <w:hideMark/>
          </w:tcPr>
          <w:p w14:paraId="7B0187A1"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192</w:t>
            </w:r>
          </w:p>
        </w:tc>
      </w:tr>
      <w:tr w:rsidR="00B93FE5" w:rsidRPr="00B93FE5" w14:paraId="53AAFC67" w14:textId="77777777" w:rsidTr="00C42A65">
        <w:trPr>
          <w:trHeight w:val="315"/>
        </w:trPr>
        <w:tc>
          <w:tcPr>
            <w:tcW w:w="1600" w:type="dxa"/>
            <w:hideMark/>
          </w:tcPr>
          <w:p w14:paraId="67000588" w14:textId="77777777" w:rsidR="00B93FE5" w:rsidRPr="00B93FE5" w:rsidRDefault="00B93FE5" w:rsidP="00B93FE5">
            <w:pPr>
              <w:rPr>
                <w:rFonts w:eastAsia="Times New Roman"/>
                <w:color w:val="000000"/>
                <w:sz w:val="22"/>
              </w:rPr>
            </w:pPr>
            <w:r w:rsidRPr="00B93FE5">
              <w:rPr>
                <w:rFonts w:eastAsia="Times New Roman"/>
                <w:color w:val="000000"/>
                <w:sz w:val="22"/>
              </w:rPr>
              <w:t>RRP-14983-FE</w:t>
            </w:r>
          </w:p>
        </w:tc>
        <w:tc>
          <w:tcPr>
            <w:tcW w:w="1070" w:type="dxa"/>
            <w:hideMark/>
          </w:tcPr>
          <w:p w14:paraId="06E113F7"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0.778</w:t>
            </w:r>
          </w:p>
        </w:tc>
        <w:tc>
          <w:tcPr>
            <w:tcW w:w="836" w:type="dxa"/>
            <w:hideMark/>
          </w:tcPr>
          <w:p w14:paraId="03C7B13E"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607</w:t>
            </w:r>
          </w:p>
        </w:tc>
        <w:tc>
          <w:tcPr>
            <w:tcW w:w="804" w:type="dxa"/>
            <w:hideMark/>
          </w:tcPr>
          <w:p w14:paraId="1EE74814"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49</w:t>
            </w:r>
          </w:p>
        </w:tc>
        <w:tc>
          <w:tcPr>
            <w:tcW w:w="836" w:type="dxa"/>
            <w:hideMark/>
          </w:tcPr>
          <w:p w14:paraId="29C4F5B8"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320</w:t>
            </w:r>
          </w:p>
        </w:tc>
        <w:tc>
          <w:tcPr>
            <w:tcW w:w="804" w:type="dxa"/>
            <w:hideMark/>
          </w:tcPr>
          <w:p w14:paraId="04134E24"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37</w:t>
            </w:r>
          </w:p>
        </w:tc>
        <w:tc>
          <w:tcPr>
            <w:tcW w:w="920" w:type="dxa"/>
            <w:hideMark/>
          </w:tcPr>
          <w:p w14:paraId="73A97AB0"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2771</w:t>
            </w:r>
          </w:p>
        </w:tc>
        <w:tc>
          <w:tcPr>
            <w:tcW w:w="851" w:type="dxa"/>
            <w:hideMark/>
          </w:tcPr>
          <w:p w14:paraId="47D4BA4F"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1461</w:t>
            </w:r>
          </w:p>
        </w:tc>
        <w:tc>
          <w:tcPr>
            <w:tcW w:w="720" w:type="dxa"/>
            <w:hideMark/>
          </w:tcPr>
          <w:p w14:paraId="46FC32A7"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0.461</w:t>
            </w:r>
          </w:p>
        </w:tc>
        <w:tc>
          <w:tcPr>
            <w:tcW w:w="840" w:type="dxa"/>
            <w:hideMark/>
          </w:tcPr>
          <w:p w14:paraId="5430153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166</w:t>
            </w:r>
          </w:p>
        </w:tc>
      </w:tr>
      <w:tr w:rsidR="00B93FE5" w:rsidRPr="00B93FE5" w14:paraId="7A0403E0" w14:textId="77777777" w:rsidTr="00C42A65">
        <w:trPr>
          <w:trHeight w:val="315"/>
        </w:trPr>
        <w:tc>
          <w:tcPr>
            <w:tcW w:w="1600" w:type="dxa"/>
            <w:hideMark/>
          </w:tcPr>
          <w:p w14:paraId="61A1ED4F" w14:textId="77777777" w:rsidR="00B93FE5" w:rsidRPr="00B93FE5" w:rsidRDefault="00B93FE5" w:rsidP="00B93FE5">
            <w:pPr>
              <w:rPr>
                <w:rFonts w:eastAsia="Times New Roman"/>
                <w:color w:val="000000"/>
                <w:sz w:val="22"/>
              </w:rPr>
            </w:pPr>
            <w:r w:rsidRPr="00B93FE5">
              <w:rPr>
                <w:rFonts w:eastAsia="Times New Roman"/>
                <w:color w:val="000000"/>
                <w:sz w:val="22"/>
              </w:rPr>
              <w:t>RRP-14984-BE</w:t>
            </w:r>
          </w:p>
        </w:tc>
        <w:tc>
          <w:tcPr>
            <w:tcW w:w="1070" w:type="dxa"/>
            <w:hideMark/>
          </w:tcPr>
          <w:p w14:paraId="1C19CD23"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0.778</w:t>
            </w:r>
          </w:p>
        </w:tc>
        <w:tc>
          <w:tcPr>
            <w:tcW w:w="836" w:type="dxa"/>
            <w:hideMark/>
          </w:tcPr>
          <w:p w14:paraId="24DF7E9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622</w:t>
            </w:r>
          </w:p>
        </w:tc>
        <w:tc>
          <w:tcPr>
            <w:tcW w:w="804" w:type="dxa"/>
            <w:hideMark/>
          </w:tcPr>
          <w:p w14:paraId="2D0886FB" w14:textId="77777777" w:rsidR="00B93FE5" w:rsidRPr="00B93FE5" w:rsidRDefault="00B93FE5" w:rsidP="00B93FE5">
            <w:pPr>
              <w:jc w:val="center"/>
              <w:rPr>
                <w:rFonts w:eastAsia="Times New Roman"/>
                <w:color w:val="000000"/>
                <w:sz w:val="22"/>
              </w:rPr>
            </w:pPr>
            <w:r w:rsidRPr="00B93FE5">
              <w:rPr>
                <w:rFonts w:eastAsia="Times New Roman"/>
                <w:color w:val="000000"/>
                <w:sz w:val="22"/>
              </w:rPr>
              <w:t>58</w:t>
            </w:r>
          </w:p>
        </w:tc>
        <w:tc>
          <w:tcPr>
            <w:tcW w:w="836" w:type="dxa"/>
            <w:hideMark/>
          </w:tcPr>
          <w:p w14:paraId="3B2F0507"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323</w:t>
            </w:r>
          </w:p>
        </w:tc>
        <w:tc>
          <w:tcPr>
            <w:tcW w:w="804" w:type="dxa"/>
            <w:hideMark/>
          </w:tcPr>
          <w:p w14:paraId="15E0C014" w14:textId="77777777" w:rsidR="00B93FE5" w:rsidRPr="00B93FE5" w:rsidRDefault="00B93FE5" w:rsidP="00B93FE5">
            <w:pPr>
              <w:jc w:val="center"/>
              <w:rPr>
                <w:rFonts w:eastAsia="Times New Roman"/>
                <w:color w:val="000000"/>
                <w:sz w:val="22"/>
              </w:rPr>
            </w:pPr>
            <w:r w:rsidRPr="00B93FE5">
              <w:rPr>
                <w:rFonts w:eastAsia="Times New Roman"/>
                <w:color w:val="000000"/>
                <w:sz w:val="22"/>
              </w:rPr>
              <w:t>51</w:t>
            </w:r>
          </w:p>
        </w:tc>
        <w:tc>
          <w:tcPr>
            <w:tcW w:w="920" w:type="dxa"/>
            <w:hideMark/>
          </w:tcPr>
          <w:p w14:paraId="6A356D45"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2815</w:t>
            </w:r>
          </w:p>
        </w:tc>
        <w:tc>
          <w:tcPr>
            <w:tcW w:w="851" w:type="dxa"/>
            <w:hideMark/>
          </w:tcPr>
          <w:p w14:paraId="1EADDE23"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1462</w:t>
            </w:r>
          </w:p>
        </w:tc>
        <w:tc>
          <w:tcPr>
            <w:tcW w:w="720" w:type="dxa"/>
            <w:hideMark/>
          </w:tcPr>
          <w:p w14:paraId="0F2FB80A"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0.465</w:t>
            </w:r>
          </w:p>
        </w:tc>
        <w:tc>
          <w:tcPr>
            <w:tcW w:w="840" w:type="dxa"/>
            <w:hideMark/>
          </w:tcPr>
          <w:p w14:paraId="34B40A83"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283</w:t>
            </w:r>
          </w:p>
        </w:tc>
      </w:tr>
      <w:tr w:rsidR="00B93FE5" w:rsidRPr="00B93FE5" w14:paraId="6801A9E4" w14:textId="77777777" w:rsidTr="00C42A65">
        <w:trPr>
          <w:trHeight w:val="315"/>
        </w:trPr>
        <w:tc>
          <w:tcPr>
            <w:tcW w:w="1600" w:type="dxa"/>
            <w:hideMark/>
          </w:tcPr>
          <w:p w14:paraId="0715A2BD" w14:textId="77777777" w:rsidR="00B93FE5" w:rsidRPr="00B93FE5" w:rsidRDefault="00B93FE5" w:rsidP="00B93FE5">
            <w:pPr>
              <w:rPr>
                <w:rFonts w:eastAsia="Times New Roman"/>
                <w:color w:val="000000"/>
                <w:sz w:val="22"/>
              </w:rPr>
            </w:pPr>
            <w:r w:rsidRPr="00B93FE5">
              <w:rPr>
                <w:rFonts w:eastAsia="Times New Roman"/>
                <w:color w:val="000000"/>
                <w:sz w:val="22"/>
              </w:rPr>
              <w:t>RRP-14984-FE</w:t>
            </w:r>
          </w:p>
        </w:tc>
        <w:tc>
          <w:tcPr>
            <w:tcW w:w="1070" w:type="dxa"/>
            <w:hideMark/>
          </w:tcPr>
          <w:p w14:paraId="6410D19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0.778</w:t>
            </w:r>
          </w:p>
        </w:tc>
        <w:tc>
          <w:tcPr>
            <w:tcW w:w="836" w:type="dxa"/>
            <w:hideMark/>
          </w:tcPr>
          <w:p w14:paraId="7445C97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643</w:t>
            </w:r>
          </w:p>
        </w:tc>
        <w:tc>
          <w:tcPr>
            <w:tcW w:w="804" w:type="dxa"/>
            <w:hideMark/>
          </w:tcPr>
          <w:p w14:paraId="344F2091"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32</w:t>
            </w:r>
          </w:p>
        </w:tc>
        <w:tc>
          <w:tcPr>
            <w:tcW w:w="836" w:type="dxa"/>
            <w:hideMark/>
          </w:tcPr>
          <w:p w14:paraId="5AA12D05"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340</w:t>
            </w:r>
          </w:p>
        </w:tc>
        <w:tc>
          <w:tcPr>
            <w:tcW w:w="804" w:type="dxa"/>
            <w:hideMark/>
          </w:tcPr>
          <w:p w14:paraId="74490A8E"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42</w:t>
            </w:r>
          </w:p>
        </w:tc>
        <w:tc>
          <w:tcPr>
            <w:tcW w:w="920" w:type="dxa"/>
            <w:hideMark/>
          </w:tcPr>
          <w:p w14:paraId="3126DF73"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2904</w:t>
            </w:r>
          </w:p>
        </w:tc>
        <w:tc>
          <w:tcPr>
            <w:tcW w:w="851" w:type="dxa"/>
            <w:hideMark/>
          </w:tcPr>
          <w:p w14:paraId="3B570DFA"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1536</w:t>
            </w:r>
          </w:p>
        </w:tc>
        <w:tc>
          <w:tcPr>
            <w:tcW w:w="720" w:type="dxa"/>
            <w:hideMark/>
          </w:tcPr>
          <w:p w14:paraId="15C00970"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0.466</w:t>
            </w:r>
          </w:p>
        </w:tc>
        <w:tc>
          <w:tcPr>
            <w:tcW w:w="840" w:type="dxa"/>
            <w:hideMark/>
          </w:tcPr>
          <w:p w14:paraId="0336CA75"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227</w:t>
            </w:r>
          </w:p>
        </w:tc>
      </w:tr>
      <w:tr w:rsidR="00B93FE5" w:rsidRPr="00B93FE5" w14:paraId="2B696AF3" w14:textId="77777777" w:rsidTr="00C42A65">
        <w:trPr>
          <w:trHeight w:val="315"/>
        </w:trPr>
        <w:tc>
          <w:tcPr>
            <w:tcW w:w="1600" w:type="dxa"/>
            <w:hideMark/>
          </w:tcPr>
          <w:p w14:paraId="22DF834C" w14:textId="77777777" w:rsidR="00B93FE5" w:rsidRPr="00B93FE5" w:rsidRDefault="00B93FE5" w:rsidP="00B93FE5">
            <w:pPr>
              <w:rPr>
                <w:rFonts w:eastAsia="Times New Roman"/>
                <w:color w:val="000000"/>
                <w:sz w:val="22"/>
              </w:rPr>
            </w:pPr>
            <w:r w:rsidRPr="00B93FE5">
              <w:rPr>
                <w:rFonts w:eastAsia="Times New Roman"/>
                <w:color w:val="000000"/>
                <w:sz w:val="22"/>
              </w:rPr>
              <w:t>RRP-15519-BE</w:t>
            </w:r>
          </w:p>
        </w:tc>
        <w:tc>
          <w:tcPr>
            <w:tcW w:w="1070" w:type="dxa"/>
            <w:hideMark/>
          </w:tcPr>
          <w:p w14:paraId="73BCC190"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0.851</w:t>
            </w:r>
          </w:p>
        </w:tc>
        <w:tc>
          <w:tcPr>
            <w:tcW w:w="836" w:type="dxa"/>
            <w:hideMark/>
          </w:tcPr>
          <w:p w14:paraId="2B5AB20A" w14:textId="77777777" w:rsidR="00B93FE5" w:rsidRPr="00B93FE5" w:rsidRDefault="00B93FE5" w:rsidP="00B93FE5">
            <w:pPr>
              <w:jc w:val="center"/>
              <w:rPr>
                <w:rFonts w:eastAsia="Times New Roman"/>
                <w:color w:val="000000"/>
                <w:sz w:val="22"/>
              </w:rPr>
            </w:pPr>
            <w:r w:rsidRPr="00B93FE5">
              <w:rPr>
                <w:rFonts w:eastAsia="Times New Roman"/>
                <w:color w:val="000000"/>
                <w:sz w:val="22"/>
              </w:rPr>
              <w:t>720</w:t>
            </w:r>
          </w:p>
        </w:tc>
        <w:tc>
          <w:tcPr>
            <w:tcW w:w="804" w:type="dxa"/>
            <w:hideMark/>
          </w:tcPr>
          <w:p w14:paraId="516D05DE"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46</w:t>
            </w:r>
          </w:p>
        </w:tc>
        <w:tc>
          <w:tcPr>
            <w:tcW w:w="836" w:type="dxa"/>
            <w:hideMark/>
          </w:tcPr>
          <w:p w14:paraId="5E87067D"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392</w:t>
            </w:r>
          </w:p>
        </w:tc>
        <w:tc>
          <w:tcPr>
            <w:tcW w:w="804" w:type="dxa"/>
            <w:hideMark/>
          </w:tcPr>
          <w:p w14:paraId="7D10D860"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47</w:t>
            </w:r>
          </w:p>
        </w:tc>
        <w:tc>
          <w:tcPr>
            <w:tcW w:w="920" w:type="dxa"/>
            <w:hideMark/>
          </w:tcPr>
          <w:p w14:paraId="0A49DB75"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2690</w:t>
            </w:r>
          </w:p>
        </w:tc>
        <w:tc>
          <w:tcPr>
            <w:tcW w:w="851" w:type="dxa"/>
            <w:hideMark/>
          </w:tcPr>
          <w:p w14:paraId="4E74BF4A"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1464</w:t>
            </w:r>
          </w:p>
        </w:tc>
        <w:tc>
          <w:tcPr>
            <w:tcW w:w="720" w:type="dxa"/>
            <w:hideMark/>
          </w:tcPr>
          <w:p w14:paraId="6FDB6507"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0.472</w:t>
            </w:r>
          </w:p>
        </w:tc>
        <w:tc>
          <w:tcPr>
            <w:tcW w:w="840" w:type="dxa"/>
            <w:hideMark/>
          </w:tcPr>
          <w:p w14:paraId="4EBFB401"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291</w:t>
            </w:r>
          </w:p>
        </w:tc>
      </w:tr>
      <w:tr w:rsidR="00B93FE5" w:rsidRPr="00B93FE5" w14:paraId="0BF0016D" w14:textId="77777777" w:rsidTr="00C42A65">
        <w:trPr>
          <w:trHeight w:val="315"/>
        </w:trPr>
        <w:tc>
          <w:tcPr>
            <w:tcW w:w="1600" w:type="dxa"/>
            <w:hideMark/>
          </w:tcPr>
          <w:p w14:paraId="0638A4ED" w14:textId="77777777" w:rsidR="00B93FE5" w:rsidRPr="00B93FE5" w:rsidRDefault="00B93FE5" w:rsidP="00B93FE5">
            <w:pPr>
              <w:rPr>
                <w:rFonts w:eastAsia="Times New Roman"/>
                <w:color w:val="000000"/>
                <w:sz w:val="22"/>
              </w:rPr>
            </w:pPr>
            <w:r w:rsidRPr="00B93FE5">
              <w:rPr>
                <w:rFonts w:eastAsia="Times New Roman"/>
                <w:color w:val="000000"/>
                <w:sz w:val="22"/>
              </w:rPr>
              <w:t>RRP-15519-FE</w:t>
            </w:r>
          </w:p>
        </w:tc>
        <w:tc>
          <w:tcPr>
            <w:tcW w:w="1070" w:type="dxa"/>
            <w:hideMark/>
          </w:tcPr>
          <w:p w14:paraId="461BD7DD"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0.851</w:t>
            </w:r>
          </w:p>
        </w:tc>
        <w:tc>
          <w:tcPr>
            <w:tcW w:w="836" w:type="dxa"/>
            <w:hideMark/>
          </w:tcPr>
          <w:p w14:paraId="353502DE" w14:textId="77777777" w:rsidR="00B93FE5" w:rsidRPr="00B93FE5" w:rsidRDefault="00B93FE5" w:rsidP="00B93FE5">
            <w:pPr>
              <w:jc w:val="center"/>
              <w:rPr>
                <w:rFonts w:eastAsia="Times New Roman"/>
                <w:color w:val="000000"/>
                <w:sz w:val="22"/>
              </w:rPr>
            </w:pPr>
            <w:r w:rsidRPr="00B93FE5">
              <w:rPr>
                <w:rFonts w:eastAsia="Times New Roman"/>
                <w:color w:val="000000"/>
                <w:sz w:val="22"/>
              </w:rPr>
              <w:t>728</w:t>
            </w:r>
          </w:p>
        </w:tc>
        <w:tc>
          <w:tcPr>
            <w:tcW w:w="804" w:type="dxa"/>
            <w:hideMark/>
          </w:tcPr>
          <w:p w14:paraId="4DBBC05C" w14:textId="77777777" w:rsidR="00B93FE5" w:rsidRPr="00B93FE5" w:rsidRDefault="00B93FE5" w:rsidP="00B93FE5">
            <w:pPr>
              <w:jc w:val="center"/>
              <w:rPr>
                <w:rFonts w:eastAsia="Times New Roman"/>
                <w:color w:val="000000"/>
                <w:sz w:val="22"/>
              </w:rPr>
            </w:pPr>
            <w:r w:rsidRPr="00B93FE5">
              <w:rPr>
                <w:rFonts w:eastAsia="Times New Roman"/>
                <w:color w:val="000000"/>
                <w:sz w:val="22"/>
              </w:rPr>
              <w:t>60</w:t>
            </w:r>
          </w:p>
        </w:tc>
        <w:tc>
          <w:tcPr>
            <w:tcW w:w="836" w:type="dxa"/>
            <w:hideMark/>
          </w:tcPr>
          <w:p w14:paraId="36CF6EBA" w14:textId="77777777" w:rsidR="00B93FE5" w:rsidRPr="00B93FE5" w:rsidRDefault="00B93FE5" w:rsidP="00B93FE5">
            <w:pPr>
              <w:jc w:val="center"/>
              <w:rPr>
                <w:rFonts w:eastAsia="Times New Roman"/>
                <w:color w:val="000000"/>
                <w:sz w:val="22"/>
              </w:rPr>
            </w:pPr>
            <w:r w:rsidRPr="00B93FE5">
              <w:rPr>
                <w:rFonts w:eastAsia="Times New Roman"/>
                <w:color w:val="000000"/>
                <w:sz w:val="22"/>
              </w:rPr>
              <w:t>396</w:t>
            </w:r>
          </w:p>
        </w:tc>
        <w:tc>
          <w:tcPr>
            <w:tcW w:w="804" w:type="dxa"/>
            <w:hideMark/>
          </w:tcPr>
          <w:p w14:paraId="4ED79F39" w14:textId="77777777" w:rsidR="00B93FE5" w:rsidRPr="00B93FE5" w:rsidRDefault="00B93FE5" w:rsidP="00B93FE5">
            <w:pPr>
              <w:jc w:val="center"/>
              <w:rPr>
                <w:rFonts w:eastAsia="Times New Roman"/>
                <w:color w:val="000000"/>
                <w:sz w:val="22"/>
              </w:rPr>
            </w:pPr>
            <w:r w:rsidRPr="00B93FE5">
              <w:rPr>
                <w:rFonts w:eastAsia="Times New Roman"/>
                <w:color w:val="000000"/>
                <w:sz w:val="22"/>
              </w:rPr>
              <w:t>43</w:t>
            </w:r>
          </w:p>
        </w:tc>
        <w:tc>
          <w:tcPr>
            <w:tcW w:w="920" w:type="dxa"/>
            <w:hideMark/>
          </w:tcPr>
          <w:p w14:paraId="41043CC0"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2702</w:t>
            </w:r>
          </w:p>
        </w:tc>
        <w:tc>
          <w:tcPr>
            <w:tcW w:w="851" w:type="dxa"/>
            <w:hideMark/>
          </w:tcPr>
          <w:p w14:paraId="5A9B72EE" w14:textId="77777777" w:rsidR="00B93FE5" w:rsidRPr="00B93FE5" w:rsidRDefault="00B93FE5" w:rsidP="00B93FE5">
            <w:pPr>
              <w:jc w:val="center"/>
              <w:rPr>
                <w:rFonts w:eastAsia="Times New Roman"/>
                <w:color w:val="000000"/>
                <w:sz w:val="22"/>
              </w:rPr>
            </w:pPr>
            <w:r w:rsidRPr="00B93FE5">
              <w:rPr>
                <w:rFonts w:eastAsia="Times New Roman"/>
                <w:color w:val="000000"/>
                <w:sz w:val="22"/>
              </w:rPr>
              <w:t>1470</w:t>
            </w:r>
          </w:p>
        </w:tc>
        <w:tc>
          <w:tcPr>
            <w:tcW w:w="720" w:type="dxa"/>
            <w:hideMark/>
          </w:tcPr>
          <w:p w14:paraId="189504DB" w14:textId="77777777" w:rsidR="00B93FE5" w:rsidRPr="00B93FE5" w:rsidRDefault="00B93FE5" w:rsidP="00B93FE5">
            <w:pPr>
              <w:jc w:val="center"/>
              <w:rPr>
                <w:rFonts w:eastAsia="Times New Roman"/>
                <w:color w:val="000000"/>
                <w:sz w:val="22"/>
              </w:rPr>
            </w:pPr>
            <w:r w:rsidRPr="00B93FE5">
              <w:rPr>
                <w:rFonts w:eastAsia="Times New Roman"/>
                <w:color w:val="000000"/>
                <w:sz w:val="22"/>
              </w:rPr>
              <w:t>0.475</w:t>
            </w:r>
          </w:p>
        </w:tc>
        <w:tc>
          <w:tcPr>
            <w:tcW w:w="840" w:type="dxa"/>
            <w:hideMark/>
          </w:tcPr>
          <w:p w14:paraId="27E80AB8" w14:textId="77777777" w:rsidR="00B93FE5" w:rsidRPr="00B93FE5" w:rsidRDefault="00B93FE5" w:rsidP="00B93FE5">
            <w:pPr>
              <w:jc w:val="center"/>
              <w:rPr>
                <w:rFonts w:eastAsia="Times New Roman"/>
                <w:color w:val="000000"/>
                <w:sz w:val="22"/>
              </w:rPr>
            </w:pPr>
            <w:r w:rsidRPr="00B93FE5">
              <w:rPr>
                <w:rFonts w:eastAsia="Times New Roman"/>
                <w:color w:val="000000"/>
                <w:sz w:val="22"/>
              </w:rPr>
              <w:t>275</w:t>
            </w:r>
          </w:p>
        </w:tc>
      </w:tr>
    </w:tbl>
    <w:p w14:paraId="78180CF2" w14:textId="77777777" w:rsidR="00B93FE5" w:rsidRPr="008E395B" w:rsidRDefault="00B93FE5" w:rsidP="00B93FE5">
      <w:pPr>
        <w:ind w:firstLine="0"/>
      </w:pPr>
    </w:p>
    <w:p w14:paraId="4DB5928E" w14:textId="77777777" w:rsidR="00B93FE5" w:rsidRPr="008E395B" w:rsidRDefault="00B93FE5" w:rsidP="00723C95">
      <w:r w:rsidRPr="008E395B">
        <w:t>The strands after being drawn to 0.85 mm were found to be slightly larger than 0.853 mm which was set as the upper limit of wire diameter. Note that the wires used in the cable were pre-annealed at 170 C for 18 h.</w:t>
      </w:r>
    </w:p>
    <w:p w14:paraId="49C42821" w14:textId="04DDC2B3" w:rsidR="00B93FE5" w:rsidRDefault="00B93FE5" w:rsidP="00723C95">
      <w:r w:rsidRPr="008E395B">
        <w:t>Since the coils were reacted using a high temperature plateau of 640 C, some of the billets were checked with this lower temperature of reaction. At the lower temperatures the loss in Jc is very small as compared to that at the higher temperature of reaction. However, the RRR is increas</w:t>
      </w:r>
      <w:r w:rsidR="00C81BB3">
        <w:t>ed by a large fraction. Table 1.2</w:t>
      </w:r>
      <w:r w:rsidRPr="008E395B">
        <w:t xml:space="preserve"> summarizes the data for the strands tested.</w:t>
      </w:r>
    </w:p>
    <w:p w14:paraId="06145725" w14:textId="34F78044" w:rsidR="00B93FE5" w:rsidRDefault="00B93FE5" w:rsidP="00B93FE5">
      <w:pPr>
        <w:ind w:firstLine="0"/>
      </w:pPr>
    </w:p>
    <w:p w14:paraId="427BF4DB" w14:textId="74658CA6" w:rsidR="001111F1" w:rsidRDefault="001111F1" w:rsidP="00E614C1">
      <w:pPr>
        <w:pStyle w:val="Caption"/>
      </w:pPr>
      <w:r>
        <w:t xml:space="preserve">Table </w:t>
      </w:r>
      <w:fldSimple w:instr=" STYLEREF 1 \s ">
        <w:r w:rsidR="0015292D">
          <w:rPr>
            <w:noProof/>
          </w:rPr>
          <w:t>1</w:t>
        </w:r>
      </w:fldSimple>
      <w:r w:rsidR="00E614C1">
        <w:t>.</w:t>
      </w:r>
      <w:fldSimple w:instr=" SEQ Table \* ARABIC \s 1 ">
        <w:r w:rsidR="0015292D">
          <w:rPr>
            <w:noProof/>
          </w:rPr>
          <w:t>2</w:t>
        </w:r>
      </w:fldSimple>
      <w:r w:rsidR="00C81BB3">
        <w:t>: Tested Strands Parameters</w:t>
      </w:r>
    </w:p>
    <w:tbl>
      <w:tblPr>
        <w:tblStyle w:val="TableGrid3"/>
        <w:tblW w:w="0" w:type="auto"/>
        <w:tblLook w:val="04A0" w:firstRow="1" w:lastRow="0" w:firstColumn="1" w:lastColumn="0" w:noHBand="0" w:noVBand="1"/>
      </w:tblPr>
      <w:tblGrid>
        <w:gridCol w:w="1600"/>
        <w:gridCol w:w="1118"/>
        <w:gridCol w:w="990"/>
        <w:gridCol w:w="900"/>
        <w:gridCol w:w="900"/>
        <w:gridCol w:w="900"/>
        <w:gridCol w:w="720"/>
        <w:gridCol w:w="810"/>
      </w:tblGrid>
      <w:tr w:rsidR="00B93FE5" w:rsidRPr="00B93FE5" w14:paraId="350B16EC" w14:textId="77777777" w:rsidTr="004B25FA">
        <w:trPr>
          <w:trHeight w:val="300"/>
        </w:trPr>
        <w:tc>
          <w:tcPr>
            <w:tcW w:w="1600" w:type="dxa"/>
            <w:noWrap/>
            <w:hideMark/>
          </w:tcPr>
          <w:p w14:paraId="477C52D4" w14:textId="77777777" w:rsidR="00B93FE5" w:rsidRPr="00B93FE5" w:rsidRDefault="00B93FE5" w:rsidP="00B93FE5">
            <w:pPr>
              <w:rPr>
                <w:sz w:val="22"/>
              </w:rPr>
            </w:pPr>
            <w:r w:rsidRPr="00B93FE5">
              <w:rPr>
                <w:sz w:val="22"/>
              </w:rPr>
              <w:t>Wire ID</w:t>
            </w:r>
          </w:p>
        </w:tc>
        <w:tc>
          <w:tcPr>
            <w:tcW w:w="1118" w:type="dxa"/>
            <w:noWrap/>
            <w:hideMark/>
          </w:tcPr>
          <w:p w14:paraId="07826530" w14:textId="77777777" w:rsidR="00B93FE5" w:rsidRPr="00B93FE5" w:rsidRDefault="00B93FE5" w:rsidP="00B93FE5">
            <w:pPr>
              <w:rPr>
                <w:sz w:val="22"/>
              </w:rPr>
            </w:pPr>
            <w:r w:rsidRPr="00B93FE5">
              <w:rPr>
                <w:sz w:val="22"/>
              </w:rPr>
              <w:t>Wire Dia.</w:t>
            </w:r>
          </w:p>
        </w:tc>
        <w:tc>
          <w:tcPr>
            <w:tcW w:w="990" w:type="dxa"/>
            <w:noWrap/>
            <w:hideMark/>
          </w:tcPr>
          <w:p w14:paraId="30709192" w14:textId="77777777" w:rsidR="00B93FE5" w:rsidRPr="00B93FE5" w:rsidRDefault="00B93FE5" w:rsidP="00B93FE5">
            <w:pPr>
              <w:rPr>
                <w:sz w:val="22"/>
              </w:rPr>
            </w:pPr>
            <w:r w:rsidRPr="00B93FE5">
              <w:rPr>
                <w:sz w:val="22"/>
              </w:rPr>
              <w:t>Ic(15T)</w:t>
            </w:r>
          </w:p>
        </w:tc>
        <w:tc>
          <w:tcPr>
            <w:tcW w:w="900" w:type="dxa"/>
            <w:noWrap/>
            <w:hideMark/>
          </w:tcPr>
          <w:p w14:paraId="698D4B2E" w14:textId="77777777" w:rsidR="00B93FE5" w:rsidRPr="00B93FE5" w:rsidRDefault="00B93FE5" w:rsidP="00B93FE5">
            <w:pPr>
              <w:rPr>
                <w:sz w:val="22"/>
              </w:rPr>
            </w:pPr>
            <w:r w:rsidRPr="00B93FE5">
              <w:rPr>
                <w:sz w:val="22"/>
              </w:rPr>
              <w:t>Ic(12T)</w:t>
            </w:r>
          </w:p>
        </w:tc>
        <w:tc>
          <w:tcPr>
            <w:tcW w:w="900" w:type="dxa"/>
            <w:noWrap/>
            <w:hideMark/>
          </w:tcPr>
          <w:p w14:paraId="6C8A05F1" w14:textId="77777777" w:rsidR="00B93FE5" w:rsidRPr="00B93FE5" w:rsidRDefault="00B93FE5" w:rsidP="00B93FE5">
            <w:pPr>
              <w:rPr>
                <w:sz w:val="22"/>
              </w:rPr>
            </w:pPr>
            <w:r w:rsidRPr="00B93FE5">
              <w:rPr>
                <w:sz w:val="22"/>
              </w:rPr>
              <w:t>Jc(15T)</w:t>
            </w:r>
          </w:p>
        </w:tc>
        <w:tc>
          <w:tcPr>
            <w:tcW w:w="900" w:type="dxa"/>
            <w:noWrap/>
            <w:hideMark/>
          </w:tcPr>
          <w:p w14:paraId="0612CD6A" w14:textId="77777777" w:rsidR="00B93FE5" w:rsidRPr="00B93FE5" w:rsidRDefault="00B93FE5" w:rsidP="00B93FE5">
            <w:pPr>
              <w:rPr>
                <w:sz w:val="22"/>
              </w:rPr>
            </w:pPr>
            <w:r w:rsidRPr="00B93FE5">
              <w:rPr>
                <w:sz w:val="22"/>
              </w:rPr>
              <w:t>Jc(12T)</w:t>
            </w:r>
          </w:p>
        </w:tc>
        <w:tc>
          <w:tcPr>
            <w:tcW w:w="720" w:type="dxa"/>
            <w:noWrap/>
            <w:hideMark/>
          </w:tcPr>
          <w:p w14:paraId="1A5F0D7D" w14:textId="77777777" w:rsidR="00B93FE5" w:rsidRPr="00B93FE5" w:rsidRDefault="00B93FE5" w:rsidP="00B93FE5">
            <w:pPr>
              <w:rPr>
                <w:sz w:val="22"/>
              </w:rPr>
            </w:pPr>
            <w:r w:rsidRPr="00B93FE5">
              <w:rPr>
                <w:sz w:val="22"/>
              </w:rPr>
              <w:t>NC%</w:t>
            </w:r>
          </w:p>
        </w:tc>
        <w:tc>
          <w:tcPr>
            <w:tcW w:w="810" w:type="dxa"/>
            <w:noWrap/>
            <w:hideMark/>
          </w:tcPr>
          <w:p w14:paraId="4B952DCE" w14:textId="77777777" w:rsidR="00B93FE5" w:rsidRPr="00B93FE5" w:rsidRDefault="00B93FE5" w:rsidP="00B93FE5">
            <w:pPr>
              <w:rPr>
                <w:sz w:val="22"/>
              </w:rPr>
            </w:pPr>
            <w:r w:rsidRPr="00B93FE5">
              <w:rPr>
                <w:sz w:val="22"/>
              </w:rPr>
              <w:t>RRR</w:t>
            </w:r>
          </w:p>
        </w:tc>
      </w:tr>
      <w:tr w:rsidR="00B93FE5" w:rsidRPr="00B93FE5" w14:paraId="7E4D976C" w14:textId="77777777" w:rsidTr="004B25FA">
        <w:trPr>
          <w:trHeight w:val="300"/>
        </w:trPr>
        <w:tc>
          <w:tcPr>
            <w:tcW w:w="1600" w:type="dxa"/>
            <w:noWrap/>
            <w:hideMark/>
          </w:tcPr>
          <w:p w14:paraId="057B2278" w14:textId="77777777" w:rsidR="00B93FE5" w:rsidRPr="00B93FE5" w:rsidRDefault="00B93FE5" w:rsidP="00B93FE5">
            <w:pPr>
              <w:rPr>
                <w:sz w:val="22"/>
              </w:rPr>
            </w:pPr>
            <w:r w:rsidRPr="00B93FE5">
              <w:rPr>
                <w:sz w:val="22"/>
              </w:rPr>
              <w:t>RRP-14752-FE</w:t>
            </w:r>
          </w:p>
        </w:tc>
        <w:tc>
          <w:tcPr>
            <w:tcW w:w="1118" w:type="dxa"/>
            <w:noWrap/>
            <w:hideMark/>
          </w:tcPr>
          <w:p w14:paraId="5FE61B0D" w14:textId="77777777" w:rsidR="00B93FE5" w:rsidRPr="00B93FE5" w:rsidRDefault="00B93FE5" w:rsidP="00B93FE5">
            <w:pPr>
              <w:rPr>
                <w:sz w:val="22"/>
              </w:rPr>
            </w:pPr>
            <w:r w:rsidRPr="00B93FE5">
              <w:rPr>
                <w:sz w:val="22"/>
              </w:rPr>
              <w:t>0.850</w:t>
            </w:r>
          </w:p>
        </w:tc>
        <w:tc>
          <w:tcPr>
            <w:tcW w:w="990" w:type="dxa"/>
            <w:noWrap/>
            <w:hideMark/>
          </w:tcPr>
          <w:p w14:paraId="19A8AA2D" w14:textId="77777777" w:rsidR="00B93FE5" w:rsidRPr="00B93FE5" w:rsidRDefault="00B93FE5" w:rsidP="00B93FE5">
            <w:pPr>
              <w:rPr>
                <w:sz w:val="22"/>
              </w:rPr>
            </w:pPr>
            <w:r w:rsidRPr="00B93FE5">
              <w:rPr>
                <w:sz w:val="22"/>
              </w:rPr>
              <w:t>379</w:t>
            </w:r>
          </w:p>
        </w:tc>
        <w:tc>
          <w:tcPr>
            <w:tcW w:w="900" w:type="dxa"/>
            <w:noWrap/>
            <w:hideMark/>
          </w:tcPr>
          <w:p w14:paraId="76953BC3" w14:textId="77777777" w:rsidR="00B93FE5" w:rsidRPr="00B93FE5" w:rsidRDefault="00B93FE5" w:rsidP="00B93FE5">
            <w:pPr>
              <w:rPr>
                <w:sz w:val="22"/>
              </w:rPr>
            </w:pPr>
            <w:r w:rsidRPr="00B93FE5">
              <w:rPr>
                <w:sz w:val="22"/>
              </w:rPr>
              <w:t>727</w:t>
            </w:r>
          </w:p>
        </w:tc>
        <w:tc>
          <w:tcPr>
            <w:tcW w:w="900" w:type="dxa"/>
            <w:noWrap/>
            <w:hideMark/>
          </w:tcPr>
          <w:p w14:paraId="5622A99D" w14:textId="77777777" w:rsidR="00B93FE5" w:rsidRPr="00B93FE5" w:rsidRDefault="00B93FE5" w:rsidP="00B93FE5">
            <w:pPr>
              <w:rPr>
                <w:sz w:val="22"/>
              </w:rPr>
            </w:pPr>
            <w:r w:rsidRPr="00B93FE5">
              <w:rPr>
                <w:sz w:val="22"/>
              </w:rPr>
              <w:t>1461</w:t>
            </w:r>
          </w:p>
        </w:tc>
        <w:tc>
          <w:tcPr>
            <w:tcW w:w="900" w:type="dxa"/>
            <w:noWrap/>
            <w:hideMark/>
          </w:tcPr>
          <w:p w14:paraId="0AD1DCF5" w14:textId="77777777" w:rsidR="00B93FE5" w:rsidRPr="00B93FE5" w:rsidRDefault="00B93FE5" w:rsidP="00B93FE5">
            <w:pPr>
              <w:rPr>
                <w:sz w:val="22"/>
              </w:rPr>
            </w:pPr>
            <w:r w:rsidRPr="00B93FE5">
              <w:rPr>
                <w:sz w:val="22"/>
              </w:rPr>
              <w:t>2805</w:t>
            </w:r>
          </w:p>
        </w:tc>
        <w:tc>
          <w:tcPr>
            <w:tcW w:w="720" w:type="dxa"/>
            <w:noWrap/>
            <w:hideMark/>
          </w:tcPr>
          <w:p w14:paraId="30164C37" w14:textId="77777777" w:rsidR="00B93FE5" w:rsidRPr="00B93FE5" w:rsidRDefault="00B93FE5" w:rsidP="00B93FE5">
            <w:pPr>
              <w:rPr>
                <w:sz w:val="22"/>
              </w:rPr>
            </w:pPr>
            <w:r w:rsidRPr="00B93FE5">
              <w:rPr>
                <w:sz w:val="22"/>
              </w:rPr>
              <w:t>0.457</w:t>
            </w:r>
          </w:p>
        </w:tc>
        <w:tc>
          <w:tcPr>
            <w:tcW w:w="810" w:type="dxa"/>
            <w:noWrap/>
            <w:hideMark/>
          </w:tcPr>
          <w:p w14:paraId="6276B012" w14:textId="77777777" w:rsidR="00B93FE5" w:rsidRPr="00B93FE5" w:rsidRDefault="00B93FE5" w:rsidP="00B93FE5">
            <w:pPr>
              <w:rPr>
                <w:sz w:val="22"/>
              </w:rPr>
            </w:pPr>
            <w:r w:rsidRPr="00B93FE5">
              <w:rPr>
                <w:sz w:val="22"/>
              </w:rPr>
              <w:t>334.2</w:t>
            </w:r>
          </w:p>
        </w:tc>
      </w:tr>
      <w:tr w:rsidR="00B93FE5" w:rsidRPr="00B93FE5" w14:paraId="20EABCCC" w14:textId="77777777" w:rsidTr="004B25FA">
        <w:trPr>
          <w:trHeight w:val="300"/>
        </w:trPr>
        <w:tc>
          <w:tcPr>
            <w:tcW w:w="1600" w:type="dxa"/>
            <w:noWrap/>
            <w:hideMark/>
          </w:tcPr>
          <w:p w14:paraId="01B7183A" w14:textId="77777777" w:rsidR="00B93FE5" w:rsidRPr="00B93FE5" w:rsidRDefault="00B93FE5" w:rsidP="00B93FE5">
            <w:pPr>
              <w:rPr>
                <w:sz w:val="22"/>
              </w:rPr>
            </w:pPr>
            <w:r w:rsidRPr="00B93FE5">
              <w:rPr>
                <w:sz w:val="22"/>
              </w:rPr>
              <w:t>RRP-14983-FE</w:t>
            </w:r>
          </w:p>
        </w:tc>
        <w:tc>
          <w:tcPr>
            <w:tcW w:w="1118" w:type="dxa"/>
            <w:noWrap/>
            <w:hideMark/>
          </w:tcPr>
          <w:p w14:paraId="682924A3" w14:textId="77777777" w:rsidR="00B93FE5" w:rsidRPr="00B93FE5" w:rsidRDefault="00B93FE5" w:rsidP="00B93FE5">
            <w:pPr>
              <w:rPr>
                <w:sz w:val="22"/>
              </w:rPr>
            </w:pPr>
            <w:r w:rsidRPr="00B93FE5">
              <w:rPr>
                <w:sz w:val="22"/>
              </w:rPr>
              <w:t>0.850</w:t>
            </w:r>
          </w:p>
        </w:tc>
        <w:tc>
          <w:tcPr>
            <w:tcW w:w="990" w:type="dxa"/>
            <w:noWrap/>
            <w:hideMark/>
          </w:tcPr>
          <w:p w14:paraId="0D6F6A92" w14:textId="77777777" w:rsidR="00B93FE5" w:rsidRPr="00B93FE5" w:rsidRDefault="00B93FE5" w:rsidP="00B93FE5">
            <w:pPr>
              <w:rPr>
                <w:sz w:val="22"/>
              </w:rPr>
            </w:pPr>
            <w:r w:rsidRPr="00B93FE5">
              <w:rPr>
                <w:sz w:val="22"/>
              </w:rPr>
              <w:t>382</w:t>
            </w:r>
          </w:p>
        </w:tc>
        <w:tc>
          <w:tcPr>
            <w:tcW w:w="900" w:type="dxa"/>
            <w:noWrap/>
            <w:hideMark/>
          </w:tcPr>
          <w:p w14:paraId="065815FF" w14:textId="77777777" w:rsidR="00B93FE5" w:rsidRPr="00B93FE5" w:rsidRDefault="00B93FE5" w:rsidP="00B93FE5">
            <w:pPr>
              <w:rPr>
                <w:sz w:val="22"/>
              </w:rPr>
            </w:pPr>
            <w:r w:rsidRPr="00B93FE5">
              <w:rPr>
                <w:sz w:val="22"/>
              </w:rPr>
              <w:t>728</w:t>
            </w:r>
          </w:p>
        </w:tc>
        <w:tc>
          <w:tcPr>
            <w:tcW w:w="900" w:type="dxa"/>
            <w:noWrap/>
            <w:hideMark/>
          </w:tcPr>
          <w:p w14:paraId="7C507887" w14:textId="77777777" w:rsidR="00B93FE5" w:rsidRPr="00B93FE5" w:rsidRDefault="00B93FE5" w:rsidP="00B93FE5">
            <w:pPr>
              <w:rPr>
                <w:sz w:val="22"/>
              </w:rPr>
            </w:pPr>
            <w:r w:rsidRPr="00B93FE5">
              <w:rPr>
                <w:sz w:val="22"/>
              </w:rPr>
              <w:t>1460</w:t>
            </w:r>
          </w:p>
        </w:tc>
        <w:tc>
          <w:tcPr>
            <w:tcW w:w="900" w:type="dxa"/>
            <w:noWrap/>
            <w:hideMark/>
          </w:tcPr>
          <w:p w14:paraId="362CC948" w14:textId="77777777" w:rsidR="00B93FE5" w:rsidRPr="00B93FE5" w:rsidRDefault="00B93FE5" w:rsidP="00B93FE5">
            <w:pPr>
              <w:rPr>
                <w:sz w:val="22"/>
              </w:rPr>
            </w:pPr>
            <w:r w:rsidRPr="00B93FE5">
              <w:rPr>
                <w:sz w:val="22"/>
              </w:rPr>
              <w:t>2737</w:t>
            </w:r>
          </w:p>
        </w:tc>
        <w:tc>
          <w:tcPr>
            <w:tcW w:w="720" w:type="dxa"/>
            <w:noWrap/>
            <w:hideMark/>
          </w:tcPr>
          <w:p w14:paraId="6F329AE8" w14:textId="77777777" w:rsidR="00B93FE5" w:rsidRPr="00B93FE5" w:rsidRDefault="00B93FE5" w:rsidP="00B93FE5">
            <w:pPr>
              <w:rPr>
                <w:sz w:val="22"/>
              </w:rPr>
            </w:pPr>
            <w:r w:rsidRPr="00B93FE5">
              <w:rPr>
                <w:sz w:val="22"/>
              </w:rPr>
              <w:t>0.461</w:t>
            </w:r>
          </w:p>
        </w:tc>
        <w:tc>
          <w:tcPr>
            <w:tcW w:w="810" w:type="dxa"/>
            <w:noWrap/>
            <w:hideMark/>
          </w:tcPr>
          <w:p w14:paraId="036DA8A0" w14:textId="77777777" w:rsidR="00B93FE5" w:rsidRPr="00B93FE5" w:rsidRDefault="00B93FE5" w:rsidP="00B93FE5">
            <w:pPr>
              <w:rPr>
                <w:sz w:val="22"/>
              </w:rPr>
            </w:pPr>
            <w:r w:rsidRPr="00B93FE5">
              <w:rPr>
                <w:sz w:val="22"/>
              </w:rPr>
              <w:t>369.7</w:t>
            </w:r>
          </w:p>
        </w:tc>
      </w:tr>
    </w:tbl>
    <w:p w14:paraId="109FCE94" w14:textId="77777777" w:rsidR="00B93FE5" w:rsidRDefault="00B93FE5" w:rsidP="00B93FE5">
      <w:pPr>
        <w:ind w:firstLine="0"/>
      </w:pPr>
    </w:p>
    <w:p w14:paraId="440B28B4" w14:textId="3622CA81" w:rsidR="00F73E24" w:rsidRPr="001D01FF" w:rsidRDefault="00F73E24" w:rsidP="00B93FE5">
      <w:pPr>
        <w:ind w:firstLine="0"/>
      </w:pPr>
      <w:r w:rsidRPr="001D01FF">
        <w:lastRenderedPageBreak/>
        <w:t>The two CERN coils in MQXFS01, coil 103 and 104 used cable H16OC0164A and H16OC0164B. They are both fabricated using OST RRP® 132/169 strands.  The strands properties are given in table 1.3 and 1.4.</w:t>
      </w:r>
    </w:p>
    <w:p w14:paraId="43B37E1F" w14:textId="77777777" w:rsidR="00F73E24" w:rsidRPr="001D01FF" w:rsidRDefault="00F73E24" w:rsidP="00B93FE5">
      <w:pPr>
        <w:ind w:firstLine="0"/>
      </w:pPr>
    </w:p>
    <w:p w14:paraId="5D085AEB" w14:textId="09B8A11D" w:rsidR="001D01FF" w:rsidRDefault="001D01FF" w:rsidP="001D01FF">
      <w:pPr>
        <w:autoSpaceDE w:val="0"/>
        <w:autoSpaceDN w:val="0"/>
        <w:adjustRightInd w:val="0"/>
        <w:jc w:val="center"/>
        <w:rPr>
          <w:szCs w:val="24"/>
        </w:rPr>
      </w:pPr>
      <w:r>
        <w:rPr>
          <w:szCs w:val="24"/>
        </w:rPr>
        <w:t>Table 1.3:</w:t>
      </w:r>
      <w:r w:rsidR="00F73E24" w:rsidRPr="001D01FF">
        <w:rPr>
          <w:szCs w:val="24"/>
        </w:rPr>
        <w:t xml:space="preserve"> Wire Characteristics coil 103</w:t>
      </w:r>
    </w:p>
    <w:p w14:paraId="74410CAD" w14:textId="77777777" w:rsidR="001D01FF" w:rsidRPr="001D01FF" w:rsidRDefault="001D01FF" w:rsidP="001D01FF">
      <w:pPr>
        <w:autoSpaceDE w:val="0"/>
        <w:autoSpaceDN w:val="0"/>
        <w:adjustRightInd w:val="0"/>
        <w:jc w:val="center"/>
        <w:rPr>
          <w:szCs w:val="24"/>
        </w:rPr>
      </w:pPr>
    </w:p>
    <w:tbl>
      <w:tblPr>
        <w:tblStyle w:val="TableGrid3"/>
        <w:tblW w:w="5473" w:type="dxa"/>
        <w:tblInd w:w="2207" w:type="dxa"/>
        <w:tblLook w:val="04A0" w:firstRow="1" w:lastRow="0" w:firstColumn="1" w:lastColumn="0" w:noHBand="0" w:noVBand="1"/>
      </w:tblPr>
      <w:tblGrid>
        <w:gridCol w:w="2600"/>
        <w:gridCol w:w="2873"/>
      </w:tblGrid>
      <w:tr w:rsidR="001D01FF" w:rsidRPr="001D01FF" w14:paraId="5505E1BA" w14:textId="77777777" w:rsidTr="001D01FF">
        <w:trPr>
          <w:trHeight w:val="300"/>
        </w:trPr>
        <w:tc>
          <w:tcPr>
            <w:tcW w:w="2600" w:type="dxa"/>
          </w:tcPr>
          <w:p w14:paraId="6C11F825" w14:textId="229E060F" w:rsidR="00F73E24" w:rsidRPr="001D01FF" w:rsidRDefault="00F73E24" w:rsidP="001D01FF">
            <w:pPr>
              <w:jc w:val="both"/>
              <w:rPr>
                <w:rFonts w:ascii="Times New Roman" w:eastAsia="Times New Roman" w:hAnsi="Times New Roman"/>
                <w:szCs w:val="24"/>
              </w:rPr>
            </w:pPr>
            <w:r w:rsidRPr="001D01FF">
              <w:rPr>
                <w:rFonts w:ascii="Times New Roman" w:eastAsia="Times New Roman" w:hAnsi="Times New Roman"/>
                <w:szCs w:val="24"/>
              </w:rPr>
              <w:t>Strand Type</w:t>
            </w:r>
          </w:p>
        </w:tc>
        <w:tc>
          <w:tcPr>
            <w:tcW w:w="2873" w:type="dxa"/>
          </w:tcPr>
          <w:p w14:paraId="086991AA" w14:textId="235B3D1A" w:rsidR="00F73E24" w:rsidRPr="001D01FF" w:rsidRDefault="00F73E24" w:rsidP="001D01FF">
            <w:pPr>
              <w:jc w:val="center"/>
              <w:rPr>
                <w:rFonts w:ascii="Times New Roman" w:eastAsia="Times New Roman" w:hAnsi="Times New Roman"/>
                <w:b/>
                <w:bCs/>
                <w:szCs w:val="24"/>
              </w:rPr>
            </w:pPr>
            <w:r w:rsidRPr="001D01FF">
              <w:rPr>
                <w:rFonts w:ascii="Times New Roman" w:eastAsia="Times New Roman" w:hAnsi="Times New Roman"/>
                <w:b/>
                <w:bCs/>
                <w:szCs w:val="24"/>
              </w:rPr>
              <w:t>RRP 132/169</w:t>
            </w:r>
          </w:p>
        </w:tc>
      </w:tr>
      <w:tr w:rsidR="001D01FF" w:rsidRPr="001D01FF" w14:paraId="0B0CB30D" w14:textId="77777777" w:rsidTr="001D01FF">
        <w:trPr>
          <w:trHeight w:val="300"/>
        </w:trPr>
        <w:tc>
          <w:tcPr>
            <w:tcW w:w="2600" w:type="dxa"/>
          </w:tcPr>
          <w:p w14:paraId="5DB17489" w14:textId="77777777" w:rsidR="00F73E24" w:rsidRPr="001D01FF" w:rsidRDefault="00F73E24" w:rsidP="001D01FF">
            <w:pPr>
              <w:jc w:val="both"/>
              <w:rPr>
                <w:rFonts w:ascii="Times New Roman" w:eastAsia="Times New Roman" w:hAnsi="Times New Roman"/>
                <w:szCs w:val="24"/>
              </w:rPr>
            </w:pPr>
            <w:r w:rsidRPr="001D01FF">
              <w:rPr>
                <w:rFonts w:ascii="Times New Roman" w:eastAsia="Times New Roman" w:hAnsi="Times New Roman"/>
                <w:szCs w:val="24"/>
              </w:rPr>
              <w:t>Billets</w:t>
            </w:r>
          </w:p>
        </w:tc>
        <w:tc>
          <w:tcPr>
            <w:tcW w:w="2873" w:type="dxa"/>
          </w:tcPr>
          <w:p w14:paraId="7BD08F0C" w14:textId="08EEE6D9" w:rsidR="00F73E24" w:rsidRPr="001D01FF" w:rsidRDefault="00F73E24" w:rsidP="001D01FF">
            <w:pPr>
              <w:jc w:val="center"/>
              <w:rPr>
                <w:rFonts w:ascii="Times New Roman" w:eastAsia="Times New Roman" w:hAnsi="Times New Roman"/>
                <w:b/>
                <w:bCs/>
                <w:szCs w:val="24"/>
              </w:rPr>
            </w:pPr>
            <w:r w:rsidRPr="001D01FF">
              <w:rPr>
                <w:rFonts w:ascii="Times New Roman" w:hAnsi="Times New Roman"/>
                <w:b/>
                <w:bCs/>
                <w:szCs w:val="24"/>
              </w:rPr>
              <w:t>15948,15960,15962,16277</w:t>
            </w:r>
          </w:p>
        </w:tc>
      </w:tr>
      <w:tr w:rsidR="001D01FF" w:rsidRPr="001D01FF" w14:paraId="7FFD278C" w14:textId="77777777" w:rsidTr="001D01FF">
        <w:trPr>
          <w:trHeight w:val="300"/>
        </w:trPr>
        <w:tc>
          <w:tcPr>
            <w:tcW w:w="2600" w:type="dxa"/>
          </w:tcPr>
          <w:p w14:paraId="013DBE96" w14:textId="77777777" w:rsidR="00F73E24" w:rsidRPr="001D01FF" w:rsidRDefault="00F73E24" w:rsidP="001D01FF">
            <w:pPr>
              <w:jc w:val="both"/>
              <w:rPr>
                <w:rFonts w:ascii="Times New Roman" w:eastAsia="Times New Roman" w:hAnsi="Times New Roman"/>
                <w:szCs w:val="24"/>
              </w:rPr>
            </w:pPr>
            <w:r w:rsidRPr="001D01FF">
              <w:rPr>
                <w:rFonts w:ascii="Times New Roman" w:eastAsia="Times New Roman" w:hAnsi="Times New Roman"/>
                <w:szCs w:val="24"/>
              </w:rPr>
              <w:t>non-Cu fraction</w:t>
            </w:r>
          </w:p>
        </w:tc>
        <w:tc>
          <w:tcPr>
            <w:tcW w:w="2873" w:type="dxa"/>
          </w:tcPr>
          <w:p w14:paraId="38C53132" w14:textId="77777777" w:rsidR="00F73E24" w:rsidRPr="001D01FF" w:rsidRDefault="00F73E24" w:rsidP="001D01FF">
            <w:pPr>
              <w:jc w:val="center"/>
              <w:rPr>
                <w:rFonts w:ascii="Times New Roman" w:eastAsia="Times New Roman" w:hAnsi="Times New Roman"/>
                <w:b/>
                <w:bCs/>
                <w:szCs w:val="24"/>
              </w:rPr>
            </w:pPr>
            <w:r w:rsidRPr="001D01FF">
              <w:rPr>
                <w:rFonts w:ascii="Times New Roman" w:eastAsia="Times New Roman" w:hAnsi="Times New Roman"/>
                <w:b/>
                <w:bCs/>
                <w:szCs w:val="24"/>
              </w:rPr>
              <w:t>46%</w:t>
            </w:r>
          </w:p>
        </w:tc>
      </w:tr>
      <w:tr w:rsidR="001D01FF" w:rsidRPr="001D01FF" w14:paraId="7F158CA7" w14:textId="77777777" w:rsidTr="001D01FF">
        <w:trPr>
          <w:trHeight w:val="300"/>
        </w:trPr>
        <w:tc>
          <w:tcPr>
            <w:tcW w:w="2600" w:type="dxa"/>
          </w:tcPr>
          <w:p w14:paraId="2DE3301A" w14:textId="77777777" w:rsidR="00F73E24" w:rsidRPr="001D01FF" w:rsidRDefault="00F73E24" w:rsidP="001D01FF">
            <w:pPr>
              <w:jc w:val="both"/>
              <w:rPr>
                <w:rFonts w:ascii="Times New Roman" w:eastAsia="Times New Roman" w:hAnsi="Times New Roman"/>
                <w:szCs w:val="24"/>
              </w:rPr>
            </w:pPr>
            <w:r w:rsidRPr="001D01FF">
              <w:rPr>
                <w:rFonts w:ascii="Times New Roman" w:eastAsia="Times New Roman" w:hAnsi="Times New Roman"/>
                <w:szCs w:val="24"/>
              </w:rPr>
              <w:t>Max I</w:t>
            </w:r>
            <w:r w:rsidRPr="001D01FF">
              <w:rPr>
                <w:rFonts w:ascii="Times New Roman" w:eastAsia="Times New Roman" w:hAnsi="Times New Roman"/>
                <w:szCs w:val="24"/>
                <w:vertAlign w:val="subscript"/>
              </w:rPr>
              <w:t>c</w:t>
            </w:r>
            <w:r w:rsidRPr="001D01FF">
              <w:rPr>
                <w:rFonts w:ascii="Times New Roman" w:eastAsia="Times New Roman" w:hAnsi="Times New Roman"/>
                <w:szCs w:val="24"/>
              </w:rPr>
              <w:t>(4.22 K, 12 T)</w:t>
            </w:r>
            <w:r w:rsidRPr="001D01FF">
              <w:rPr>
                <w:rFonts w:ascii="Times New Roman" w:eastAsia="Times New Roman" w:hAnsi="Times New Roman"/>
                <w:szCs w:val="24"/>
                <w:vertAlign w:val="superscript"/>
              </w:rPr>
              <w:t>**</w:t>
            </w:r>
          </w:p>
        </w:tc>
        <w:tc>
          <w:tcPr>
            <w:tcW w:w="2873" w:type="dxa"/>
          </w:tcPr>
          <w:p w14:paraId="7FB9343A" w14:textId="77777777" w:rsidR="00F73E24" w:rsidRPr="001D01FF" w:rsidRDefault="00F73E24" w:rsidP="001D01FF">
            <w:pPr>
              <w:jc w:val="center"/>
              <w:rPr>
                <w:rFonts w:ascii="Times New Roman" w:hAnsi="Times New Roman"/>
                <w:b/>
                <w:bCs/>
                <w:szCs w:val="24"/>
              </w:rPr>
            </w:pPr>
            <w:r w:rsidRPr="001D01FF">
              <w:rPr>
                <w:rFonts w:ascii="Times New Roman" w:hAnsi="Times New Roman"/>
                <w:b/>
                <w:bCs/>
                <w:szCs w:val="24"/>
              </w:rPr>
              <w:t>Larger 745 A</w:t>
            </w:r>
          </w:p>
        </w:tc>
      </w:tr>
      <w:tr w:rsidR="001D01FF" w:rsidRPr="001D01FF" w14:paraId="03A4AE99" w14:textId="77777777" w:rsidTr="001D01FF">
        <w:trPr>
          <w:trHeight w:val="300"/>
        </w:trPr>
        <w:tc>
          <w:tcPr>
            <w:tcW w:w="2600" w:type="dxa"/>
          </w:tcPr>
          <w:p w14:paraId="78C1DEF9" w14:textId="501AD48B" w:rsidR="00F73E24" w:rsidRPr="001D01FF" w:rsidRDefault="00F73E24" w:rsidP="001D01FF">
            <w:pPr>
              <w:jc w:val="both"/>
              <w:rPr>
                <w:rFonts w:ascii="Times New Roman" w:eastAsia="Times New Roman" w:hAnsi="Times New Roman"/>
                <w:szCs w:val="24"/>
              </w:rPr>
            </w:pPr>
            <w:r w:rsidRPr="001D01FF">
              <w:rPr>
                <w:rFonts w:ascii="Times New Roman" w:eastAsia="Times New Roman" w:hAnsi="Times New Roman"/>
                <w:szCs w:val="24"/>
              </w:rPr>
              <w:t>Min I</w:t>
            </w:r>
            <w:r w:rsidRPr="001D01FF">
              <w:rPr>
                <w:rFonts w:ascii="Times New Roman" w:eastAsia="Times New Roman" w:hAnsi="Times New Roman"/>
                <w:szCs w:val="24"/>
                <w:vertAlign w:val="subscript"/>
              </w:rPr>
              <w:t>c</w:t>
            </w:r>
            <w:r w:rsidRPr="001D01FF">
              <w:rPr>
                <w:rFonts w:ascii="Times New Roman" w:eastAsia="Times New Roman" w:hAnsi="Times New Roman"/>
                <w:szCs w:val="24"/>
              </w:rPr>
              <w:t>(4.22 K, 12 T)</w:t>
            </w:r>
            <w:r w:rsidRPr="001D01FF">
              <w:rPr>
                <w:rFonts w:ascii="Times New Roman" w:eastAsia="Times New Roman" w:hAnsi="Times New Roman"/>
                <w:szCs w:val="24"/>
                <w:vertAlign w:val="superscript"/>
              </w:rPr>
              <w:t>**</w:t>
            </w:r>
          </w:p>
        </w:tc>
        <w:tc>
          <w:tcPr>
            <w:tcW w:w="2873" w:type="dxa"/>
          </w:tcPr>
          <w:p w14:paraId="4093DD7C" w14:textId="77777777" w:rsidR="00F73E24" w:rsidRPr="001D01FF" w:rsidRDefault="00F73E24" w:rsidP="001D01FF">
            <w:pPr>
              <w:jc w:val="center"/>
              <w:rPr>
                <w:rFonts w:ascii="Times New Roman" w:hAnsi="Times New Roman"/>
                <w:b/>
                <w:bCs/>
                <w:szCs w:val="24"/>
              </w:rPr>
            </w:pPr>
            <w:r w:rsidRPr="001D01FF">
              <w:rPr>
                <w:rFonts w:ascii="Times New Roman" w:hAnsi="Times New Roman"/>
                <w:b/>
                <w:bCs/>
                <w:szCs w:val="24"/>
              </w:rPr>
              <w:t>Lower 693 A</w:t>
            </w:r>
          </w:p>
        </w:tc>
      </w:tr>
      <w:tr w:rsidR="001D01FF" w:rsidRPr="001D01FF" w14:paraId="333051E4" w14:textId="77777777" w:rsidTr="001D01FF">
        <w:trPr>
          <w:trHeight w:val="300"/>
        </w:trPr>
        <w:tc>
          <w:tcPr>
            <w:tcW w:w="2600" w:type="dxa"/>
          </w:tcPr>
          <w:p w14:paraId="5FCAE12C" w14:textId="77777777" w:rsidR="00F73E24" w:rsidRPr="001D01FF" w:rsidRDefault="00F73E24" w:rsidP="001D01FF">
            <w:pPr>
              <w:jc w:val="both"/>
              <w:rPr>
                <w:rFonts w:ascii="Times New Roman" w:eastAsia="Times New Roman" w:hAnsi="Times New Roman"/>
                <w:szCs w:val="24"/>
              </w:rPr>
            </w:pPr>
            <w:r w:rsidRPr="001D01FF">
              <w:rPr>
                <w:rFonts w:ascii="Times New Roman" w:eastAsia="Times New Roman" w:hAnsi="Times New Roman"/>
                <w:szCs w:val="24"/>
              </w:rPr>
              <w:t>Max RRR</w:t>
            </w:r>
            <w:r w:rsidRPr="001D01FF">
              <w:rPr>
                <w:rFonts w:ascii="Times New Roman" w:eastAsia="Times New Roman" w:hAnsi="Times New Roman"/>
                <w:szCs w:val="24"/>
                <w:vertAlign w:val="superscript"/>
              </w:rPr>
              <w:t>**</w:t>
            </w:r>
          </w:p>
        </w:tc>
        <w:tc>
          <w:tcPr>
            <w:tcW w:w="2873" w:type="dxa"/>
          </w:tcPr>
          <w:p w14:paraId="052D3AAA" w14:textId="77777777" w:rsidR="00F73E24" w:rsidRPr="001D01FF" w:rsidRDefault="00F73E24" w:rsidP="001D01FF">
            <w:pPr>
              <w:jc w:val="center"/>
              <w:rPr>
                <w:rFonts w:ascii="Times New Roman" w:hAnsi="Times New Roman"/>
                <w:b/>
                <w:bCs/>
                <w:szCs w:val="24"/>
              </w:rPr>
            </w:pPr>
            <w:r w:rsidRPr="001D01FF">
              <w:rPr>
                <w:rFonts w:ascii="Times New Roman" w:hAnsi="Times New Roman"/>
                <w:b/>
                <w:bCs/>
                <w:szCs w:val="24"/>
              </w:rPr>
              <w:t>221</w:t>
            </w:r>
          </w:p>
        </w:tc>
      </w:tr>
      <w:tr w:rsidR="001D01FF" w:rsidRPr="001D01FF" w14:paraId="2B335A43" w14:textId="77777777" w:rsidTr="001D01FF">
        <w:trPr>
          <w:trHeight w:val="300"/>
        </w:trPr>
        <w:tc>
          <w:tcPr>
            <w:tcW w:w="2600" w:type="dxa"/>
          </w:tcPr>
          <w:p w14:paraId="5FC27244" w14:textId="3058BDCD" w:rsidR="00F73E24" w:rsidRPr="001D01FF" w:rsidRDefault="00F73E24" w:rsidP="001D01FF">
            <w:pPr>
              <w:jc w:val="both"/>
              <w:rPr>
                <w:rFonts w:ascii="Times New Roman" w:eastAsia="Times New Roman" w:hAnsi="Times New Roman"/>
                <w:szCs w:val="24"/>
              </w:rPr>
            </w:pPr>
            <w:r w:rsidRPr="001D01FF">
              <w:rPr>
                <w:rFonts w:ascii="Times New Roman" w:eastAsia="Times New Roman" w:hAnsi="Times New Roman"/>
                <w:szCs w:val="24"/>
              </w:rPr>
              <w:t>Min RRR</w:t>
            </w:r>
            <w:r w:rsidRPr="001D01FF">
              <w:rPr>
                <w:rFonts w:ascii="Times New Roman" w:eastAsia="Times New Roman" w:hAnsi="Times New Roman"/>
                <w:szCs w:val="24"/>
                <w:vertAlign w:val="superscript"/>
              </w:rPr>
              <w:t>**</w:t>
            </w:r>
          </w:p>
        </w:tc>
        <w:tc>
          <w:tcPr>
            <w:tcW w:w="2873" w:type="dxa"/>
          </w:tcPr>
          <w:p w14:paraId="41A67DC2" w14:textId="77777777" w:rsidR="00F73E24" w:rsidRPr="001D01FF" w:rsidRDefault="00F73E24" w:rsidP="001D01FF">
            <w:pPr>
              <w:jc w:val="center"/>
              <w:rPr>
                <w:rFonts w:ascii="Times New Roman" w:hAnsi="Times New Roman"/>
                <w:b/>
                <w:bCs/>
                <w:szCs w:val="24"/>
              </w:rPr>
            </w:pPr>
            <w:r w:rsidRPr="001D01FF">
              <w:rPr>
                <w:rFonts w:ascii="Times New Roman" w:hAnsi="Times New Roman"/>
                <w:b/>
                <w:bCs/>
                <w:szCs w:val="24"/>
              </w:rPr>
              <w:t>172</w:t>
            </w:r>
          </w:p>
        </w:tc>
      </w:tr>
    </w:tbl>
    <w:p w14:paraId="7C4DD204" w14:textId="77777777" w:rsidR="001D01FF" w:rsidRDefault="001D01FF" w:rsidP="001D01FF">
      <w:pPr>
        <w:autoSpaceDE w:val="0"/>
        <w:autoSpaceDN w:val="0"/>
        <w:adjustRightInd w:val="0"/>
        <w:ind w:firstLine="720"/>
        <w:rPr>
          <w:rFonts w:eastAsia="Times New Roman"/>
          <w:sz w:val="20"/>
          <w:vertAlign w:val="superscript"/>
        </w:rPr>
      </w:pPr>
    </w:p>
    <w:p w14:paraId="6C1A8D8F" w14:textId="77777777" w:rsidR="00F73E24" w:rsidRPr="001D01FF" w:rsidRDefault="00F73E24" w:rsidP="001D01FF">
      <w:pPr>
        <w:autoSpaceDE w:val="0"/>
        <w:autoSpaceDN w:val="0"/>
        <w:adjustRightInd w:val="0"/>
        <w:ind w:firstLine="720"/>
        <w:rPr>
          <w:rFonts w:eastAsia="Times New Roman"/>
          <w:sz w:val="20"/>
        </w:rPr>
      </w:pPr>
      <w:r w:rsidRPr="001D01FF">
        <w:rPr>
          <w:rFonts w:eastAsia="Times New Roman"/>
          <w:sz w:val="20"/>
          <w:vertAlign w:val="superscript"/>
        </w:rPr>
        <w:t>**</w:t>
      </w:r>
      <w:r w:rsidRPr="001D01FF">
        <w:rPr>
          <w:rFonts w:eastAsia="Times New Roman"/>
          <w:sz w:val="20"/>
        </w:rPr>
        <w:t xml:space="preserve"> Values (from OST) for virgin wires reacted for 48 hrs at 210 </w:t>
      </w:r>
      <w:r w:rsidRPr="001D01FF">
        <w:rPr>
          <w:rFonts w:eastAsia="Times New Roman"/>
          <w:sz w:val="20"/>
        </w:rPr>
        <w:sym w:font="Symbol" w:char="F0B0"/>
      </w:r>
      <w:r w:rsidRPr="001D01FF">
        <w:rPr>
          <w:rFonts w:eastAsia="Times New Roman"/>
          <w:sz w:val="20"/>
        </w:rPr>
        <w:t xml:space="preserve">C, 48 hrs at 400 </w:t>
      </w:r>
      <w:r w:rsidRPr="001D01FF">
        <w:rPr>
          <w:rFonts w:eastAsia="Times New Roman"/>
          <w:sz w:val="20"/>
        </w:rPr>
        <w:sym w:font="Symbol" w:char="F0B0"/>
      </w:r>
      <w:r w:rsidRPr="001D01FF">
        <w:rPr>
          <w:rFonts w:eastAsia="Times New Roman"/>
          <w:sz w:val="20"/>
        </w:rPr>
        <w:t xml:space="preserve">C, 50 hrs at 640 </w:t>
      </w:r>
      <w:r w:rsidRPr="001D01FF">
        <w:rPr>
          <w:rFonts w:eastAsia="Times New Roman"/>
          <w:sz w:val="20"/>
        </w:rPr>
        <w:sym w:font="Symbol" w:char="F0B0"/>
      </w:r>
      <w:r w:rsidRPr="001D01FF">
        <w:rPr>
          <w:rFonts w:eastAsia="Times New Roman"/>
          <w:sz w:val="20"/>
        </w:rPr>
        <w:t>C</w:t>
      </w:r>
    </w:p>
    <w:p w14:paraId="57FA43D3" w14:textId="77777777" w:rsidR="00F73E24" w:rsidRPr="001D01FF" w:rsidRDefault="00F73E24" w:rsidP="00B93FE5">
      <w:pPr>
        <w:ind w:firstLine="0"/>
      </w:pPr>
    </w:p>
    <w:p w14:paraId="2494D220" w14:textId="0B0979BB" w:rsidR="001D01FF" w:rsidRDefault="001D01FF" w:rsidP="001D01FF">
      <w:pPr>
        <w:autoSpaceDE w:val="0"/>
        <w:autoSpaceDN w:val="0"/>
        <w:adjustRightInd w:val="0"/>
        <w:jc w:val="center"/>
        <w:rPr>
          <w:szCs w:val="24"/>
        </w:rPr>
      </w:pPr>
      <w:r>
        <w:rPr>
          <w:szCs w:val="24"/>
        </w:rPr>
        <w:t xml:space="preserve">Table 1.4: </w:t>
      </w:r>
      <w:r w:rsidR="00F73E24" w:rsidRPr="001D01FF">
        <w:rPr>
          <w:szCs w:val="24"/>
        </w:rPr>
        <w:t xml:space="preserve">Wire Characteristics </w:t>
      </w:r>
      <w:r w:rsidR="000D01EF" w:rsidRPr="001D01FF">
        <w:rPr>
          <w:szCs w:val="24"/>
        </w:rPr>
        <w:t>coil 104</w:t>
      </w:r>
    </w:p>
    <w:p w14:paraId="7E902F92" w14:textId="77777777" w:rsidR="001D01FF" w:rsidRPr="001D01FF" w:rsidRDefault="001D01FF" w:rsidP="001D01FF">
      <w:pPr>
        <w:autoSpaceDE w:val="0"/>
        <w:autoSpaceDN w:val="0"/>
        <w:adjustRightInd w:val="0"/>
        <w:jc w:val="center"/>
        <w:rPr>
          <w:szCs w:val="24"/>
        </w:rPr>
      </w:pPr>
    </w:p>
    <w:tbl>
      <w:tblPr>
        <w:tblStyle w:val="TableGrid3"/>
        <w:tblW w:w="5473" w:type="dxa"/>
        <w:tblInd w:w="2207" w:type="dxa"/>
        <w:tblLook w:val="04A0" w:firstRow="1" w:lastRow="0" w:firstColumn="1" w:lastColumn="0" w:noHBand="0" w:noVBand="1"/>
      </w:tblPr>
      <w:tblGrid>
        <w:gridCol w:w="2600"/>
        <w:gridCol w:w="2873"/>
      </w:tblGrid>
      <w:tr w:rsidR="001D01FF" w:rsidRPr="001D01FF" w14:paraId="65ECF478" w14:textId="77777777" w:rsidTr="001D01FF">
        <w:trPr>
          <w:trHeight w:val="300"/>
        </w:trPr>
        <w:tc>
          <w:tcPr>
            <w:tcW w:w="2600" w:type="dxa"/>
          </w:tcPr>
          <w:p w14:paraId="581440E7" w14:textId="77777777" w:rsidR="00F73E24" w:rsidRPr="001D01FF" w:rsidRDefault="00F73E24" w:rsidP="001D01FF">
            <w:pPr>
              <w:rPr>
                <w:rFonts w:ascii="Times New Roman" w:eastAsia="Times New Roman" w:hAnsi="Times New Roman"/>
                <w:szCs w:val="24"/>
              </w:rPr>
            </w:pPr>
            <w:r w:rsidRPr="001D01FF">
              <w:rPr>
                <w:rFonts w:ascii="Times New Roman" w:eastAsia="Times New Roman" w:hAnsi="Times New Roman"/>
                <w:szCs w:val="24"/>
              </w:rPr>
              <w:t xml:space="preserve">Strand Type </w:t>
            </w:r>
          </w:p>
        </w:tc>
        <w:tc>
          <w:tcPr>
            <w:tcW w:w="2873" w:type="dxa"/>
          </w:tcPr>
          <w:p w14:paraId="1C0AD07C" w14:textId="57762B20" w:rsidR="00F73E24" w:rsidRPr="001D01FF" w:rsidRDefault="00F73E24" w:rsidP="001D01FF">
            <w:pPr>
              <w:jc w:val="center"/>
              <w:rPr>
                <w:rFonts w:ascii="Times New Roman" w:eastAsia="Times New Roman" w:hAnsi="Times New Roman"/>
                <w:b/>
                <w:bCs/>
                <w:szCs w:val="24"/>
              </w:rPr>
            </w:pPr>
            <w:r w:rsidRPr="001D01FF">
              <w:rPr>
                <w:rFonts w:ascii="Times New Roman" w:eastAsia="Times New Roman" w:hAnsi="Times New Roman"/>
                <w:b/>
                <w:bCs/>
                <w:szCs w:val="24"/>
              </w:rPr>
              <w:t>RRP 132/169</w:t>
            </w:r>
          </w:p>
        </w:tc>
      </w:tr>
      <w:tr w:rsidR="001D01FF" w:rsidRPr="001D01FF" w14:paraId="699901D9" w14:textId="77777777" w:rsidTr="001D01FF">
        <w:trPr>
          <w:trHeight w:val="300"/>
        </w:trPr>
        <w:tc>
          <w:tcPr>
            <w:tcW w:w="2600" w:type="dxa"/>
          </w:tcPr>
          <w:p w14:paraId="4E6B8E1D" w14:textId="77777777" w:rsidR="00F73E24" w:rsidRPr="001D01FF" w:rsidRDefault="00F73E24" w:rsidP="001D01FF">
            <w:pPr>
              <w:rPr>
                <w:rFonts w:ascii="Times New Roman" w:eastAsia="Times New Roman" w:hAnsi="Times New Roman"/>
                <w:szCs w:val="24"/>
              </w:rPr>
            </w:pPr>
            <w:r w:rsidRPr="001D01FF">
              <w:rPr>
                <w:rFonts w:ascii="Times New Roman" w:eastAsia="Times New Roman" w:hAnsi="Times New Roman"/>
                <w:szCs w:val="24"/>
              </w:rPr>
              <w:t>Billets</w:t>
            </w:r>
          </w:p>
        </w:tc>
        <w:tc>
          <w:tcPr>
            <w:tcW w:w="2873" w:type="dxa"/>
          </w:tcPr>
          <w:p w14:paraId="0F37C54E" w14:textId="10B9D64E" w:rsidR="00F73E24" w:rsidRPr="001D01FF" w:rsidRDefault="00F73E24" w:rsidP="001D01FF">
            <w:pPr>
              <w:jc w:val="center"/>
              <w:rPr>
                <w:rFonts w:ascii="Times New Roman" w:eastAsia="Times New Roman" w:hAnsi="Times New Roman"/>
                <w:b/>
                <w:bCs/>
                <w:szCs w:val="24"/>
              </w:rPr>
            </w:pPr>
            <w:r w:rsidRPr="001D01FF">
              <w:rPr>
                <w:rFonts w:ascii="Times New Roman" w:hAnsi="Times New Roman"/>
                <w:b/>
                <w:bCs/>
                <w:szCs w:val="24"/>
              </w:rPr>
              <w:t>15948,15960,15962,16277</w:t>
            </w:r>
          </w:p>
        </w:tc>
      </w:tr>
      <w:tr w:rsidR="001D01FF" w:rsidRPr="001D01FF" w14:paraId="2ABB06F2" w14:textId="77777777" w:rsidTr="001D01FF">
        <w:trPr>
          <w:trHeight w:val="300"/>
        </w:trPr>
        <w:tc>
          <w:tcPr>
            <w:tcW w:w="2600" w:type="dxa"/>
          </w:tcPr>
          <w:p w14:paraId="2DE8CABC" w14:textId="77777777" w:rsidR="00F73E24" w:rsidRPr="001D01FF" w:rsidRDefault="00F73E24" w:rsidP="001D01FF">
            <w:pPr>
              <w:rPr>
                <w:rFonts w:ascii="Times New Roman" w:eastAsia="Times New Roman" w:hAnsi="Times New Roman"/>
                <w:szCs w:val="24"/>
              </w:rPr>
            </w:pPr>
            <w:r w:rsidRPr="001D01FF">
              <w:rPr>
                <w:rFonts w:ascii="Times New Roman" w:eastAsia="Times New Roman" w:hAnsi="Times New Roman"/>
                <w:szCs w:val="24"/>
              </w:rPr>
              <w:t>non-Cu fraction</w:t>
            </w:r>
          </w:p>
        </w:tc>
        <w:tc>
          <w:tcPr>
            <w:tcW w:w="2873" w:type="dxa"/>
          </w:tcPr>
          <w:p w14:paraId="56B64D29" w14:textId="77777777" w:rsidR="00F73E24" w:rsidRPr="001D01FF" w:rsidRDefault="00F73E24" w:rsidP="001D01FF">
            <w:pPr>
              <w:jc w:val="center"/>
              <w:rPr>
                <w:rFonts w:ascii="Times New Roman" w:eastAsia="Times New Roman" w:hAnsi="Times New Roman"/>
                <w:b/>
                <w:bCs/>
                <w:szCs w:val="24"/>
              </w:rPr>
            </w:pPr>
            <w:r w:rsidRPr="001D01FF">
              <w:rPr>
                <w:rFonts w:ascii="Times New Roman" w:eastAsia="Times New Roman" w:hAnsi="Times New Roman"/>
                <w:b/>
                <w:bCs/>
                <w:szCs w:val="24"/>
              </w:rPr>
              <w:t>46%</w:t>
            </w:r>
          </w:p>
        </w:tc>
      </w:tr>
      <w:tr w:rsidR="001D01FF" w:rsidRPr="001D01FF" w14:paraId="5AD68B6F" w14:textId="77777777" w:rsidTr="001D01FF">
        <w:trPr>
          <w:trHeight w:val="300"/>
        </w:trPr>
        <w:tc>
          <w:tcPr>
            <w:tcW w:w="2600" w:type="dxa"/>
          </w:tcPr>
          <w:p w14:paraId="64063EB7" w14:textId="77777777" w:rsidR="00F73E24" w:rsidRPr="001D01FF" w:rsidRDefault="00F73E24" w:rsidP="001D01FF">
            <w:pPr>
              <w:rPr>
                <w:rFonts w:ascii="Times New Roman" w:eastAsia="Times New Roman" w:hAnsi="Times New Roman"/>
                <w:szCs w:val="24"/>
              </w:rPr>
            </w:pPr>
            <w:r w:rsidRPr="001D01FF">
              <w:rPr>
                <w:rFonts w:ascii="Times New Roman" w:eastAsia="Times New Roman" w:hAnsi="Times New Roman"/>
                <w:szCs w:val="24"/>
              </w:rPr>
              <w:t>Max I</w:t>
            </w:r>
            <w:r w:rsidRPr="001D01FF">
              <w:rPr>
                <w:rFonts w:ascii="Times New Roman" w:eastAsia="Times New Roman" w:hAnsi="Times New Roman"/>
                <w:szCs w:val="24"/>
                <w:vertAlign w:val="subscript"/>
              </w:rPr>
              <w:t>c</w:t>
            </w:r>
            <w:r w:rsidRPr="001D01FF">
              <w:rPr>
                <w:rFonts w:ascii="Times New Roman" w:eastAsia="Times New Roman" w:hAnsi="Times New Roman"/>
                <w:szCs w:val="24"/>
              </w:rPr>
              <w:t>(4.22 K, 12 T)</w:t>
            </w:r>
            <w:r w:rsidRPr="001D01FF">
              <w:rPr>
                <w:rFonts w:ascii="Times New Roman" w:eastAsia="Times New Roman" w:hAnsi="Times New Roman"/>
                <w:szCs w:val="24"/>
                <w:vertAlign w:val="superscript"/>
              </w:rPr>
              <w:t>**</w:t>
            </w:r>
          </w:p>
        </w:tc>
        <w:tc>
          <w:tcPr>
            <w:tcW w:w="2873" w:type="dxa"/>
          </w:tcPr>
          <w:p w14:paraId="5EA0D349" w14:textId="77777777" w:rsidR="00F73E24" w:rsidRPr="001D01FF" w:rsidRDefault="00F73E24" w:rsidP="001D01FF">
            <w:pPr>
              <w:jc w:val="center"/>
              <w:rPr>
                <w:rFonts w:ascii="Times New Roman" w:hAnsi="Times New Roman"/>
                <w:b/>
                <w:bCs/>
                <w:szCs w:val="24"/>
              </w:rPr>
            </w:pPr>
            <w:r w:rsidRPr="001D01FF">
              <w:rPr>
                <w:rFonts w:ascii="Times New Roman" w:hAnsi="Times New Roman"/>
                <w:b/>
                <w:bCs/>
                <w:szCs w:val="24"/>
              </w:rPr>
              <w:t>Larger 745 A</w:t>
            </w:r>
          </w:p>
        </w:tc>
      </w:tr>
      <w:tr w:rsidR="001D01FF" w:rsidRPr="001D01FF" w14:paraId="5F7E5908" w14:textId="77777777" w:rsidTr="001D01FF">
        <w:trPr>
          <w:trHeight w:val="300"/>
        </w:trPr>
        <w:tc>
          <w:tcPr>
            <w:tcW w:w="2600" w:type="dxa"/>
          </w:tcPr>
          <w:p w14:paraId="73AFFB16" w14:textId="77777777" w:rsidR="00F73E24" w:rsidRPr="001D01FF" w:rsidRDefault="00F73E24" w:rsidP="001D01FF">
            <w:pPr>
              <w:rPr>
                <w:rFonts w:ascii="Times New Roman" w:eastAsia="Times New Roman" w:hAnsi="Times New Roman"/>
                <w:szCs w:val="24"/>
              </w:rPr>
            </w:pPr>
            <w:r w:rsidRPr="001D01FF">
              <w:rPr>
                <w:rFonts w:ascii="Times New Roman" w:eastAsia="Times New Roman" w:hAnsi="Times New Roman"/>
                <w:szCs w:val="24"/>
              </w:rPr>
              <w:t>Min I</w:t>
            </w:r>
            <w:r w:rsidRPr="001D01FF">
              <w:rPr>
                <w:rFonts w:ascii="Times New Roman" w:eastAsia="Times New Roman" w:hAnsi="Times New Roman"/>
                <w:szCs w:val="24"/>
                <w:vertAlign w:val="subscript"/>
              </w:rPr>
              <w:t>c</w:t>
            </w:r>
            <w:r w:rsidRPr="001D01FF">
              <w:rPr>
                <w:rFonts w:ascii="Times New Roman" w:eastAsia="Times New Roman" w:hAnsi="Times New Roman"/>
                <w:szCs w:val="24"/>
              </w:rPr>
              <w:t>(4.22 K, 12 T)</w:t>
            </w:r>
            <w:r w:rsidRPr="001D01FF">
              <w:rPr>
                <w:rFonts w:ascii="Times New Roman" w:eastAsia="Times New Roman" w:hAnsi="Times New Roman"/>
                <w:szCs w:val="24"/>
                <w:vertAlign w:val="superscript"/>
              </w:rPr>
              <w:t>**</w:t>
            </w:r>
            <w:r w:rsidRPr="001D01FF">
              <w:rPr>
                <w:rFonts w:ascii="Times New Roman" w:eastAsia="Times New Roman" w:hAnsi="Times New Roman"/>
                <w:szCs w:val="24"/>
              </w:rPr>
              <w:t xml:space="preserve"> </w:t>
            </w:r>
          </w:p>
        </w:tc>
        <w:tc>
          <w:tcPr>
            <w:tcW w:w="2873" w:type="dxa"/>
          </w:tcPr>
          <w:p w14:paraId="41406C0F" w14:textId="77777777" w:rsidR="00F73E24" w:rsidRPr="001D01FF" w:rsidRDefault="00F73E24" w:rsidP="001D01FF">
            <w:pPr>
              <w:jc w:val="center"/>
              <w:rPr>
                <w:rFonts w:ascii="Times New Roman" w:hAnsi="Times New Roman"/>
                <w:b/>
                <w:bCs/>
                <w:szCs w:val="24"/>
              </w:rPr>
            </w:pPr>
            <w:r w:rsidRPr="001D01FF">
              <w:rPr>
                <w:rFonts w:ascii="Times New Roman" w:hAnsi="Times New Roman"/>
                <w:b/>
                <w:bCs/>
                <w:szCs w:val="24"/>
              </w:rPr>
              <w:t>Lower 693 A</w:t>
            </w:r>
          </w:p>
        </w:tc>
      </w:tr>
      <w:tr w:rsidR="001D01FF" w:rsidRPr="001D01FF" w14:paraId="4F2C602F" w14:textId="77777777" w:rsidTr="001D01FF">
        <w:trPr>
          <w:trHeight w:val="300"/>
        </w:trPr>
        <w:tc>
          <w:tcPr>
            <w:tcW w:w="2600" w:type="dxa"/>
          </w:tcPr>
          <w:p w14:paraId="0D2A8317" w14:textId="77777777" w:rsidR="00F73E24" w:rsidRPr="001D01FF" w:rsidRDefault="00F73E24" w:rsidP="001D01FF">
            <w:pPr>
              <w:rPr>
                <w:rFonts w:ascii="Times New Roman" w:eastAsia="Times New Roman" w:hAnsi="Times New Roman"/>
                <w:szCs w:val="24"/>
              </w:rPr>
            </w:pPr>
            <w:r w:rsidRPr="001D01FF">
              <w:rPr>
                <w:rFonts w:ascii="Times New Roman" w:eastAsia="Times New Roman" w:hAnsi="Times New Roman"/>
                <w:szCs w:val="24"/>
              </w:rPr>
              <w:t>Max RRR</w:t>
            </w:r>
            <w:r w:rsidRPr="001D01FF">
              <w:rPr>
                <w:rFonts w:ascii="Times New Roman" w:eastAsia="Times New Roman" w:hAnsi="Times New Roman"/>
                <w:szCs w:val="24"/>
                <w:vertAlign w:val="superscript"/>
              </w:rPr>
              <w:t>**</w:t>
            </w:r>
          </w:p>
        </w:tc>
        <w:tc>
          <w:tcPr>
            <w:tcW w:w="2873" w:type="dxa"/>
          </w:tcPr>
          <w:p w14:paraId="32F3D482" w14:textId="77777777" w:rsidR="00F73E24" w:rsidRPr="001D01FF" w:rsidRDefault="00F73E24" w:rsidP="001D01FF">
            <w:pPr>
              <w:jc w:val="center"/>
              <w:rPr>
                <w:rFonts w:ascii="Times New Roman" w:hAnsi="Times New Roman"/>
                <w:b/>
                <w:bCs/>
                <w:szCs w:val="24"/>
              </w:rPr>
            </w:pPr>
            <w:r w:rsidRPr="001D01FF">
              <w:rPr>
                <w:rFonts w:ascii="Times New Roman" w:hAnsi="Times New Roman"/>
                <w:b/>
                <w:bCs/>
                <w:szCs w:val="24"/>
              </w:rPr>
              <w:t>221</w:t>
            </w:r>
          </w:p>
        </w:tc>
      </w:tr>
      <w:tr w:rsidR="001D01FF" w:rsidRPr="001D01FF" w14:paraId="75F50431" w14:textId="77777777" w:rsidTr="001D01FF">
        <w:trPr>
          <w:trHeight w:val="300"/>
        </w:trPr>
        <w:tc>
          <w:tcPr>
            <w:tcW w:w="2600" w:type="dxa"/>
          </w:tcPr>
          <w:p w14:paraId="7472C68F" w14:textId="77777777" w:rsidR="00F73E24" w:rsidRPr="001D01FF" w:rsidRDefault="00F73E24" w:rsidP="001D01FF">
            <w:pPr>
              <w:rPr>
                <w:rFonts w:ascii="Times New Roman" w:eastAsia="Times New Roman" w:hAnsi="Times New Roman"/>
                <w:szCs w:val="24"/>
              </w:rPr>
            </w:pPr>
            <w:r w:rsidRPr="001D01FF">
              <w:rPr>
                <w:rFonts w:ascii="Times New Roman" w:eastAsia="Times New Roman" w:hAnsi="Times New Roman"/>
                <w:szCs w:val="24"/>
              </w:rPr>
              <w:t>Min RRR</w:t>
            </w:r>
            <w:r w:rsidRPr="001D01FF">
              <w:rPr>
                <w:rFonts w:ascii="Times New Roman" w:eastAsia="Times New Roman" w:hAnsi="Times New Roman"/>
                <w:szCs w:val="24"/>
                <w:vertAlign w:val="superscript"/>
              </w:rPr>
              <w:t>**</w:t>
            </w:r>
            <w:r w:rsidRPr="001D01FF">
              <w:rPr>
                <w:rFonts w:ascii="Times New Roman" w:eastAsia="Times New Roman" w:hAnsi="Times New Roman"/>
                <w:szCs w:val="24"/>
              </w:rPr>
              <w:t xml:space="preserve"> </w:t>
            </w:r>
          </w:p>
        </w:tc>
        <w:tc>
          <w:tcPr>
            <w:tcW w:w="2873" w:type="dxa"/>
          </w:tcPr>
          <w:p w14:paraId="723853D5" w14:textId="77777777" w:rsidR="00F73E24" w:rsidRPr="001D01FF" w:rsidRDefault="00F73E24" w:rsidP="001D01FF">
            <w:pPr>
              <w:jc w:val="center"/>
              <w:rPr>
                <w:rFonts w:ascii="Times New Roman" w:hAnsi="Times New Roman"/>
                <w:b/>
                <w:bCs/>
                <w:szCs w:val="24"/>
              </w:rPr>
            </w:pPr>
            <w:r w:rsidRPr="001D01FF">
              <w:rPr>
                <w:rFonts w:ascii="Times New Roman" w:hAnsi="Times New Roman"/>
                <w:b/>
                <w:bCs/>
                <w:szCs w:val="24"/>
              </w:rPr>
              <w:t>172</w:t>
            </w:r>
          </w:p>
        </w:tc>
      </w:tr>
    </w:tbl>
    <w:p w14:paraId="507ECCBA" w14:textId="77777777" w:rsidR="001D01FF" w:rsidRDefault="001D01FF" w:rsidP="001D01FF">
      <w:pPr>
        <w:autoSpaceDE w:val="0"/>
        <w:autoSpaceDN w:val="0"/>
        <w:adjustRightInd w:val="0"/>
        <w:ind w:firstLine="720"/>
        <w:rPr>
          <w:rFonts w:eastAsia="Times New Roman"/>
          <w:sz w:val="20"/>
          <w:vertAlign w:val="superscript"/>
        </w:rPr>
      </w:pPr>
    </w:p>
    <w:p w14:paraId="53AEC8B5" w14:textId="77777777" w:rsidR="00F73E24" w:rsidRPr="001D01FF" w:rsidRDefault="00F73E24" w:rsidP="001D01FF">
      <w:pPr>
        <w:autoSpaceDE w:val="0"/>
        <w:autoSpaceDN w:val="0"/>
        <w:adjustRightInd w:val="0"/>
        <w:ind w:firstLine="720"/>
        <w:rPr>
          <w:rFonts w:eastAsia="Times New Roman"/>
          <w:sz w:val="20"/>
        </w:rPr>
      </w:pPr>
      <w:r w:rsidRPr="001D01FF">
        <w:rPr>
          <w:rFonts w:eastAsia="Times New Roman"/>
          <w:sz w:val="20"/>
          <w:vertAlign w:val="superscript"/>
        </w:rPr>
        <w:t>**</w:t>
      </w:r>
      <w:r w:rsidRPr="001D01FF">
        <w:rPr>
          <w:rFonts w:eastAsia="Times New Roman"/>
          <w:sz w:val="20"/>
        </w:rPr>
        <w:t xml:space="preserve"> Values (from OST) for virgin wires reacted for 48 hrs at 210 </w:t>
      </w:r>
      <w:r w:rsidRPr="001D01FF">
        <w:rPr>
          <w:rFonts w:eastAsia="Times New Roman"/>
          <w:sz w:val="20"/>
        </w:rPr>
        <w:sym w:font="Symbol" w:char="F0B0"/>
      </w:r>
      <w:r w:rsidRPr="001D01FF">
        <w:rPr>
          <w:rFonts w:eastAsia="Times New Roman"/>
          <w:sz w:val="20"/>
        </w:rPr>
        <w:t xml:space="preserve">C, 48 hrs at 400 </w:t>
      </w:r>
      <w:r w:rsidRPr="001D01FF">
        <w:rPr>
          <w:rFonts w:eastAsia="Times New Roman"/>
          <w:sz w:val="20"/>
        </w:rPr>
        <w:sym w:font="Symbol" w:char="F0B0"/>
      </w:r>
      <w:r w:rsidRPr="001D01FF">
        <w:rPr>
          <w:rFonts w:eastAsia="Times New Roman"/>
          <w:sz w:val="20"/>
        </w:rPr>
        <w:t xml:space="preserve">C, 50 hrs at 640 </w:t>
      </w:r>
      <w:r w:rsidRPr="001D01FF">
        <w:rPr>
          <w:rFonts w:eastAsia="Times New Roman"/>
          <w:sz w:val="20"/>
        </w:rPr>
        <w:sym w:font="Symbol" w:char="F0B0"/>
      </w:r>
      <w:r w:rsidRPr="001D01FF">
        <w:rPr>
          <w:rFonts w:eastAsia="Times New Roman"/>
          <w:sz w:val="20"/>
        </w:rPr>
        <w:t>C</w:t>
      </w:r>
    </w:p>
    <w:p w14:paraId="51B5A341" w14:textId="77777777" w:rsidR="00F73E24" w:rsidRDefault="00F73E24" w:rsidP="00B93FE5">
      <w:pPr>
        <w:ind w:firstLine="0"/>
      </w:pPr>
    </w:p>
    <w:p w14:paraId="2B80DD5A" w14:textId="77777777" w:rsidR="001D01FF" w:rsidRPr="001D01FF" w:rsidRDefault="001D01FF" w:rsidP="00B93FE5">
      <w:pPr>
        <w:ind w:firstLine="0"/>
      </w:pPr>
    </w:p>
    <w:p w14:paraId="6C7A47AB" w14:textId="073DBE34" w:rsidR="001D39DA" w:rsidRPr="001D01FF" w:rsidRDefault="001D39DA" w:rsidP="00B93FE5">
      <w:pPr>
        <w:ind w:firstLine="0"/>
        <w:rPr>
          <w:bCs/>
          <w:szCs w:val="24"/>
        </w:rPr>
      </w:pPr>
      <w:r w:rsidRPr="001D01FF">
        <w:rPr>
          <w:bCs/>
          <w:szCs w:val="24"/>
        </w:rPr>
        <w:t>The coil heat treatment was carried out on the G</w:t>
      </w:r>
      <w:r w:rsidR="001D01FF">
        <w:rPr>
          <w:bCs/>
          <w:szCs w:val="24"/>
        </w:rPr>
        <w:t>ERO2500 furnace in building 927</w:t>
      </w:r>
      <w:r w:rsidRPr="001D01FF">
        <w:rPr>
          <w:bCs/>
          <w:szCs w:val="24"/>
        </w:rPr>
        <w:t>. The heat treatment schedule was the following: 48 hrs at 210 °C, 48 hrs at 400 °C, 50 hrs at 640 °C.</w:t>
      </w:r>
    </w:p>
    <w:p w14:paraId="4094902E" w14:textId="77777777" w:rsidR="00BE4471" w:rsidRPr="001D01FF" w:rsidRDefault="00BE4471" w:rsidP="00B93FE5">
      <w:pPr>
        <w:ind w:firstLine="0"/>
        <w:rPr>
          <w:bCs/>
          <w:szCs w:val="24"/>
        </w:rPr>
      </w:pPr>
    </w:p>
    <w:p w14:paraId="31EFEEF9" w14:textId="5B0D8690" w:rsidR="00BE4471" w:rsidRPr="001D01FF" w:rsidRDefault="00BE4471" w:rsidP="00BE4471">
      <w:pPr>
        <w:autoSpaceDE w:val="0"/>
        <w:autoSpaceDN w:val="0"/>
        <w:adjustRightInd w:val="0"/>
        <w:rPr>
          <w:bCs/>
          <w:szCs w:val="24"/>
        </w:rPr>
      </w:pPr>
      <w:r w:rsidRPr="001D01FF">
        <w:rPr>
          <w:bCs/>
          <w:szCs w:val="24"/>
        </w:rPr>
        <w:t xml:space="preserve">For coil 103, Five </w:t>
      </w:r>
      <w:r w:rsidRPr="001D01FF">
        <w:rPr>
          <w:bCs/>
          <w:i/>
          <w:szCs w:val="24"/>
        </w:rPr>
        <w:t>I</w:t>
      </w:r>
      <w:r w:rsidRPr="001D01FF">
        <w:rPr>
          <w:bCs/>
          <w:i/>
          <w:szCs w:val="24"/>
          <w:vertAlign w:val="subscript"/>
        </w:rPr>
        <w:t>c</w:t>
      </w:r>
      <w:r w:rsidRPr="001D01FF">
        <w:rPr>
          <w:bCs/>
          <w:szCs w:val="24"/>
        </w:rPr>
        <w:t xml:space="preserve"> witness samples were reacted with the coil and measured in building 163. Two samples were round wires and the other three were strands extracted from the same cable that was used to wind the coil. For coil 104, Six </w:t>
      </w:r>
      <w:r w:rsidRPr="001D01FF">
        <w:rPr>
          <w:bCs/>
          <w:i/>
          <w:szCs w:val="24"/>
        </w:rPr>
        <w:t>I</w:t>
      </w:r>
      <w:r w:rsidRPr="001D01FF">
        <w:rPr>
          <w:bCs/>
          <w:i/>
          <w:szCs w:val="24"/>
          <w:vertAlign w:val="subscript"/>
        </w:rPr>
        <w:t>c</w:t>
      </w:r>
      <w:r w:rsidRPr="001D01FF">
        <w:rPr>
          <w:bCs/>
          <w:szCs w:val="24"/>
        </w:rPr>
        <w:t xml:space="preserve"> witness samples were reacted with the coil and measured in building 163. Three samples were round wires and the other three were strands extracted from the same cable that was used to wind the coil.From these critical current measurements we can derive the parameters </w:t>
      </w:r>
      <w:r w:rsidRPr="001D01FF">
        <w:rPr>
          <w:bCs/>
          <w:i/>
          <w:szCs w:val="24"/>
        </w:rPr>
        <w:t>B</w:t>
      </w:r>
      <w:r w:rsidRPr="001D01FF">
        <w:rPr>
          <w:bCs/>
          <w:i/>
          <w:szCs w:val="24"/>
          <w:vertAlign w:val="subscript"/>
        </w:rPr>
        <w:t>c2</w:t>
      </w:r>
      <w:r w:rsidRPr="001D01FF">
        <w:rPr>
          <w:bCs/>
          <w:szCs w:val="24"/>
        </w:rPr>
        <w:t xml:space="preserve">(4.3 K), </w:t>
      </w:r>
      <w:r w:rsidRPr="001D01FF">
        <w:rPr>
          <w:bCs/>
          <w:i/>
          <w:szCs w:val="24"/>
        </w:rPr>
        <w:t>C</w:t>
      </w:r>
      <w:r w:rsidRPr="001D01FF">
        <w:rPr>
          <w:bCs/>
          <w:szCs w:val="24"/>
        </w:rPr>
        <w:t xml:space="preserve">(4.3 K), </w:t>
      </w:r>
      <w:r w:rsidRPr="001D01FF">
        <w:rPr>
          <w:bCs/>
          <w:i/>
          <w:szCs w:val="24"/>
        </w:rPr>
        <w:t>B</w:t>
      </w:r>
      <w:r w:rsidRPr="001D01FF">
        <w:rPr>
          <w:bCs/>
          <w:i/>
          <w:szCs w:val="24"/>
          <w:vertAlign w:val="subscript"/>
        </w:rPr>
        <w:t>c2</w:t>
      </w:r>
      <w:r w:rsidRPr="001D01FF">
        <w:rPr>
          <w:bCs/>
          <w:szCs w:val="24"/>
        </w:rPr>
        <w:t xml:space="preserve">(1.9 K), </w:t>
      </w:r>
      <w:r w:rsidRPr="001D01FF">
        <w:rPr>
          <w:bCs/>
          <w:i/>
          <w:szCs w:val="24"/>
        </w:rPr>
        <w:t>C</w:t>
      </w:r>
      <w:r w:rsidRPr="001D01FF">
        <w:rPr>
          <w:bCs/>
          <w:szCs w:val="24"/>
        </w:rPr>
        <w:t>(1.9 K) that allow describing the critical surface with the well-established function:</w:t>
      </w:r>
    </w:p>
    <w:p w14:paraId="5CAFA1B8" w14:textId="77777777" w:rsidR="00BE4471" w:rsidRPr="001D01FF" w:rsidRDefault="00BE4471" w:rsidP="00BE4471">
      <w:pPr>
        <w:autoSpaceDE w:val="0"/>
        <w:autoSpaceDN w:val="0"/>
        <w:adjustRightInd w:val="0"/>
        <w:rPr>
          <w:bCs/>
          <w:szCs w:val="24"/>
        </w:rPr>
      </w:pPr>
    </w:p>
    <w:p w14:paraId="58DBF2D3" w14:textId="77777777" w:rsidR="00BE4471" w:rsidRPr="001D01FF" w:rsidRDefault="00BE4471" w:rsidP="00BE4471">
      <w:pPr>
        <w:autoSpaceDE w:val="0"/>
        <w:autoSpaceDN w:val="0"/>
        <w:adjustRightInd w:val="0"/>
        <w:rPr>
          <w:bCs/>
          <w:szCs w:val="24"/>
        </w:rPr>
      </w:pPr>
    </w:p>
    <w:p w14:paraId="08FF6079" w14:textId="40BA6467" w:rsidR="00BE4471" w:rsidRDefault="007327D2" w:rsidP="00BE4471">
      <w:pPr>
        <w:rPr>
          <w:szCs w:val="24"/>
        </w:rPr>
      </w:pPr>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c</m:t>
                </m:r>
              </m:sub>
            </m:sSub>
            <m:r>
              <w:rPr>
                <w:rFonts w:ascii="Cambria Math" w:hAnsi="Cambria Math"/>
                <w:szCs w:val="24"/>
              </w:rPr>
              <m:t>∙B</m:t>
            </m:r>
          </m:e>
          <m:sub>
            <m:r>
              <w:rPr>
                <w:rFonts w:ascii="Cambria Math" w:hAnsi="Cambria Math"/>
                <w:szCs w:val="24"/>
              </w:rPr>
              <m:t>peak</m:t>
            </m:r>
          </m:sub>
        </m:sSub>
        <m:r>
          <w:rPr>
            <w:rFonts w:ascii="Cambria Math" w:hAnsi="Cambria Math"/>
            <w:szCs w:val="24"/>
          </w:rPr>
          <m:t>=C</m:t>
        </m:r>
        <m:d>
          <m:dPr>
            <m:ctrlPr>
              <w:rPr>
                <w:rFonts w:ascii="Cambria Math" w:hAnsi="Cambria Math"/>
                <w:i/>
                <w:szCs w:val="24"/>
              </w:rPr>
            </m:ctrlPr>
          </m:dPr>
          <m:e>
            <m:r>
              <w:rPr>
                <w:rFonts w:ascii="Cambria Math" w:hAnsi="Cambria Math"/>
                <w:szCs w:val="24"/>
              </w:rPr>
              <m:t>T</m:t>
            </m:r>
          </m:e>
        </m:d>
        <m:sSup>
          <m:sSupPr>
            <m:ctrlPr>
              <w:rPr>
                <w:rFonts w:ascii="Cambria Math" w:hAnsi="Cambria Math"/>
                <w:i/>
                <w:szCs w:val="24"/>
              </w:rPr>
            </m:ctrlPr>
          </m:sSupPr>
          <m:e>
            <m:r>
              <w:rPr>
                <w:rFonts w:ascii="Cambria Math" w:hAnsi="Cambria Math"/>
                <w:szCs w:val="24"/>
              </w:rPr>
              <m:t>b</m:t>
            </m:r>
          </m:e>
          <m:sup>
            <m:r>
              <w:rPr>
                <w:rFonts w:ascii="Cambria Math" w:hAnsi="Cambria Math"/>
                <w:szCs w:val="24"/>
              </w:rPr>
              <m:t>0.5</m:t>
            </m:r>
          </m:sup>
        </m:sSup>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1-b</m:t>
                </m:r>
              </m:e>
            </m:d>
          </m:e>
          <m:sup>
            <m:r>
              <w:rPr>
                <w:rFonts w:ascii="Cambria Math" w:hAnsi="Cambria Math"/>
                <w:szCs w:val="24"/>
              </w:rPr>
              <m:t>2</m:t>
            </m:r>
          </m:sup>
        </m:sSup>
      </m:oMath>
      <w:r w:rsidR="00BE4471" w:rsidRPr="001D01FF">
        <w:rPr>
          <w:szCs w:val="24"/>
        </w:rPr>
        <w:tab/>
      </w:r>
      <w:r w:rsidR="00BE4471" w:rsidRPr="001D01FF">
        <w:rPr>
          <w:szCs w:val="24"/>
        </w:rPr>
        <w:tab/>
      </w:r>
      <w:r w:rsidR="00BE4471" w:rsidRPr="001D01FF">
        <w:rPr>
          <w:szCs w:val="24"/>
        </w:rPr>
        <w:tab/>
      </w:r>
      <w:r w:rsidR="000512A1">
        <w:rPr>
          <w:szCs w:val="24"/>
        </w:rPr>
        <w:tab/>
      </w:r>
      <w:r w:rsidR="000512A1">
        <w:rPr>
          <w:szCs w:val="24"/>
        </w:rPr>
        <w:tab/>
      </w:r>
      <w:r w:rsidR="000512A1">
        <w:rPr>
          <w:szCs w:val="24"/>
        </w:rPr>
        <w:tab/>
      </w:r>
      <w:r w:rsidR="00BE4471" w:rsidRPr="001D01FF">
        <w:rPr>
          <w:szCs w:val="24"/>
        </w:rPr>
        <w:tab/>
        <w:t xml:space="preserve">eq. </w:t>
      </w:r>
      <w:r w:rsidR="00B5059B">
        <w:rPr>
          <w:szCs w:val="24"/>
        </w:rPr>
        <w:t>1.</w:t>
      </w:r>
      <w:r w:rsidR="00BE4471" w:rsidRPr="001D01FF">
        <w:rPr>
          <w:szCs w:val="24"/>
        </w:rPr>
        <w:t>1</w:t>
      </w:r>
    </w:p>
    <w:p w14:paraId="03B862AF" w14:textId="77777777" w:rsidR="000512A1" w:rsidRPr="001D01FF" w:rsidRDefault="000512A1" w:rsidP="00BE4471">
      <w:pPr>
        <w:rPr>
          <w:szCs w:val="24"/>
        </w:rPr>
      </w:pPr>
    </w:p>
    <w:p w14:paraId="4824B0F0" w14:textId="77777777" w:rsidR="00BE4471" w:rsidRPr="001D01FF" w:rsidRDefault="00BE4471" w:rsidP="00BE4471">
      <w:pPr>
        <w:autoSpaceDE w:val="0"/>
        <w:autoSpaceDN w:val="0"/>
        <w:adjustRightInd w:val="0"/>
        <w:rPr>
          <w:bCs/>
          <w:szCs w:val="24"/>
        </w:rPr>
      </w:pPr>
      <w:r w:rsidRPr="001D01FF">
        <w:rPr>
          <w:bCs/>
          <w:szCs w:val="24"/>
        </w:rPr>
        <w:t>where:</w:t>
      </w:r>
    </w:p>
    <w:p w14:paraId="42A4BCC1" w14:textId="77777777" w:rsidR="00BE4471" w:rsidRPr="001D01FF" w:rsidRDefault="00BE4471" w:rsidP="00BE4471">
      <w:pPr>
        <w:autoSpaceDE w:val="0"/>
        <w:autoSpaceDN w:val="0"/>
        <w:adjustRightInd w:val="0"/>
        <w:rPr>
          <w:bCs/>
          <w:szCs w:val="24"/>
        </w:rPr>
      </w:pPr>
    </w:p>
    <w:p w14:paraId="44EA2296" w14:textId="78D0F79E" w:rsidR="00BE4471" w:rsidRPr="001D01FF" w:rsidRDefault="00BE4471" w:rsidP="00BE4471">
      <w:pPr>
        <w:rPr>
          <w:szCs w:val="24"/>
        </w:rPr>
      </w:pPr>
      <m:oMath>
        <m:r>
          <w:rPr>
            <w:rFonts w:ascii="Cambria Math" w:hAnsi="Cambria Math"/>
            <w:szCs w:val="24"/>
          </w:rPr>
          <m:t xml:space="preserve">b≡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 xml:space="preserve">Peak </m:t>
            </m:r>
          </m:sub>
        </m:sSub>
        <m:sSub>
          <m:sSubPr>
            <m:ctrlPr>
              <w:rPr>
                <w:rFonts w:ascii="Cambria Math" w:hAnsi="Cambria Math"/>
                <w:i/>
                <w:szCs w:val="24"/>
              </w:rPr>
            </m:ctrlPr>
          </m:sSubPr>
          <m:e>
            <m:r>
              <w:rPr>
                <w:rFonts w:ascii="Cambria Math" w:hAnsi="Cambria Math"/>
                <w:szCs w:val="24"/>
              </w:rPr>
              <m:t>/B</m:t>
            </m:r>
          </m:e>
          <m:sub>
            <m:r>
              <w:rPr>
                <w:rFonts w:ascii="Cambria Math" w:hAnsi="Cambria Math"/>
                <w:szCs w:val="24"/>
              </w:rPr>
              <m:t>c2</m:t>
            </m:r>
          </m:sub>
        </m:sSub>
        <m:r>
          <w:rPr>
            <w:rFonts w:ascii="Cambria Math" w:hAnsi="Cambria Math"/>
            <w:szCs w:val="24"/>
          </w:rPr>
          <m:t xml:space="preserve">(T) </m:t>
        </m:r>
      </m:oMath>
      <w:r w:rsidRPr="001D01FF">
        <w:rPr>
          <w:szCs w:val="24"/>
        </w:rPr>
        <w:t xml:space="preserve"> </w:t>
      </w:r>
      <w:r w:rsidRPr="001D01FF">
        <w:rPr>
          <w:szCs w:val="24"/>
        </w:rPr>
        <w:tab/>
      </w:r>
      <w:r w:rsidRPr="001D01FF">
        <w:rPr>
          <w:szCs w:val="24"/>
        </w:rPr>
        <w:tab/>
      </w:r>
      <w:r w:rsidRPr="001D01FF">
        <w:rPr>
          <w:szCs w:val="24"/>
        </w:rPr>
        <w:tab/>
      </w:r>
      <w:r w:rsidRPr="001D01FF">
        <w:rPr>
          <w:szCs w:val="24"/>
        </w:rPr>
        <w:tab/>
      </w:r>
      <w:r w:rsidR="000512A1">
        <w:rPr>
          <w:szCs w:val="24"/>
        </w:rPr>
        <w:tab/>
      </w:r>
      <w:r w:rsidR="000512A1">
        <w:rPr>
          <w:szCs w:val="24"/>
        </w:rPr>
        <w:tab/>
      </w:r>
      <w:r w:rsidR="000512A1">
        <w:rPr>
          <w:szCs w:val="24"/>
        </w:rPr>
        <w:tab/>
      </w:r>
      <w:r w:rsidRPr="001D01FF">
        <w:rPr>
          <w:szCs w:val="24"/>
        </w:rPr>
        <w:tab/>
        <w:t xml:space="preserve">eq. </w:t>
      </w:r>
      <w:r w:rsidR="00B5059B">
        <w:rPr>
          <w:szCs w:val="24"/>
        </w:rPr>
        <w:t>1.</w:t>
      </w:r>
      <w:r w:rsidRPr="001D01FF">
        <w:rPr>
          <w:szCs w:val="24"/>
        </w:rPr>
        <w:t>2</w:t>
      </w:r>
    </w:p>
    <w:p w14:paraId="653DB29A" w14:textId="5AA3826E" w:rsidR="00BE4471" w:rsidRPr="001D01FF" w:rsidRDefault="00BE4471" w:rsidP="00BE4471">
      <w:pPr>
        <w:autoSpaceDE w:val="0"/>
        <w:autoSpaceDN w:val="0"/>
        <w:adjustRightInd w:val="0"/>
        <w:rPr>
          <w:bCs/>
          <w:szCs w:val="24"/>
        </w:rPr>
      </w:pPr>
      <w:r w:rsidRPr="001D01FF">
        <w:rPr>
          <w:bCs/>
          <w:szCs w:val="24"/>
        </w:rPr>
        <w:lastRenderedPageBreak/>
        <w:t xml:space="preserve">By using this formula to fit the critical current measurements of the witness samples, we obtain the parameters reported in Table 1.5 and 1.6. These parameters describe the critical current of the extracted witness sample with the lowest performance. The critical current of the extracted witness sample with the best performance can be estimated by multiplying the </w:t>
      </w:r>
      <w:r w:rsidRPr="001D01FF">
        <w:rPr>
          <w:bCs/>
          <w:i/>
          <w:szCs w:val="24"/>
        </w:rPr>
        <w:t>C</w:t>
      </w:r>
      <w:r w:rsidRPr="001D01FF">
        <w:rPr>
          <w:bCs/>
          <w:szCs w:val="24"/>
        </w:rPr>
        <w:t xml:space="preserve"> parameter by 1.035 for coil 103 an</w:t>
      </w:r>
      <w:r w:rsidR="00B5059B">
        <w:rPr>
          <w:bCs/>
          <w:szCs w:val="24"/>
        </w:rPr>
        <w:t>d 1.039 for coil 104.</w:t>
      </w:r>
    </w:p>
    <w:p w14:paraId="250FC262" w14:textId="41229B2D" w:rsidR="00BE4471" w:rsidRDefault="00B5059B" w:rsidP="00BE4471">
      <w:pPr>
        <w:autoSpaceDE w:val="0"/>
        <w:autoSpaceDN w:val="0"/>
        <w:adjustRightInd w:val="0"/>
        <w:jc w:val="center"/>
        <w:rPr>
          <w:bCs/>
          <w:szCs w:val="24"/>
        </w:rPr>
      </w:pPr>
      <w:r>
        <w:rPr>
          <w:bCs/>
          <w:szCs w:val="24"/>
        </w:rPr>
        <w:t>Table 1.5:</w:t>
      </w:r>
      <w:r w:rsidR="00BE4471" w:rsidRPr="00B5059B">
        <w:rPr>
          <w:bCs/>
          <w:szCs w:val="24"/>
        </w:rPr>
        <w:t xml:space="preserve"> </w:t>
      </w:r>
      <w:r w:rsidR="00BE4471" w:rsidRPr="00B5059B">
        <w:rPr>
          <w:bCs/>
          <w:i/>
          <w:szCs w:val="24"/>
        </w:rPr>
        <w:t>I</w:t>
      </w:r>
      <w:r w:rsidR="00BE4471" w:rsidRPr="00B5059B">
        <w:rPr>
          <w:bCs/>
          <w:i/>
          <w:szCs w:val="24"/>
          <w:vertAlign w:val="subscript"/>
        </w:rPr>
        <w:t>c</w:t>
      </w:r>
      <w:r w:rsidR="00BE4471" w:rsidRPr="00B5059B">
        <w:rPr>
          <w:bCs/>
          <w:szCs w:val="24"/>
        </w:rPr>
        <w:t xml:space="preserve"> Parameters coil 103</w:t>
      </w:r>
    </w:p>
    <w:p w14:paraId="42CDD750" w14:textId="77777777" w:rsidR="00B5059B" w:rsidRPr="00B5059B" w:rsidRDefault="00B5059B" w:rsidP="00BE4471">
      <w:pPr>
        <w:autoSpaceDE w:val="0"/>
        <w:autoSpaceDN w:val="0"/>
        <w:adjustRightInd w:val="0"/>
        <w:jc w:val="center"/>
        <w:rPr>
          <w:bCs/>
          <w:szCs w:val="24"/>
        </w:rPr>
      </w:pPr>
    </w:p>
    <w:tbl>
      <w:tblPr>
        <w:tblStyle w:val="TableGrid3"/>
        <w:tblW w:w="0" w:type="auto"/>
        <w:jc w:val="center"/>
        <w:tblLook w:val="04A0" w:firstRow="1" w:lastRow="0" w:firstColumn="1" w:lastColumn="0" w:noHBand="0" w:noVBand="1"/>
      </w:tblPr>
      <w:tblGrid>
        <w:gridCol w:w="1576"/>
        <w:gridCol w:w="636"/>
        <w:gridCol w:w="910"/>
      </w:tblGrid>
      <w:tr w:rsidR="001D01FF" w:rsidRPr="001D01FF" w14:paraId="6662C37B" w14:textId="77777777" w:rsidTr="001D01FF">
        <w:trPr>
          <w:jc w:val="center"/>
        </w:trPr>
        <w:tc>
          <w:tcPr>
            <w:tcW w:w="0" w:type="auto"/>
          </w:tcPr>
          <w:p w14:paraId="68A0E6D1"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szCs w:val="24"/>
              </w:rPr>
              <w:t>Temperature</w:t>
            </w:r>
          </w:p>
          <w:p w14:paraId="7FC3C91F"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szCs w:val="24"/>
              </w:rPr>
              <w:t>K</w:t>
            </w:r>
          </w:p>
        </w:tc>
        <w:tc>
          <w:tcPr>
            <w:tcW w:w="0" w:type="auto"/>
          </w:tcPr>
          <w:p w14:paraId="1507AB5E"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i/>
                <w:szCs w:val="24"/>
              </w:rPr>
              <w:t>B</w:t>
            </w:r>
            <w:r w:rsidRPr="001D01FF">
              <w:rPr>
                <w:rFonts w:ascii="Times New Roman" w:hAnsi="Times New Roman"/>
                <w:b/>
                <w:bCs/>
                <w:i/>
                <w:szCs w:val="24"/>
                <w:vertAlign w:val="subscript"/>
              </w:rPr>
              <w:t>c2</w:t>
            </w:r>
          </w:p>
          <w:p w14:paraId="6245E76C"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szCs w:val="24"/>
              </w:rPr>
              <w:t>[T]</w:t>
            </w:r>
          </w:p>
        </w:tc>
        <w:tc>
          <w:tcPr>
            <w:tcW w:w="0" w:type="auto"/>
          </w:tcPr>
          <w:p w14:paraId="2ECC15DE"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i/>
                <w:szCs w:val="24"/>
              </w:rPr>
              <w:t>C</w:t>
            </w:r>
          </w:p>
          <w:p w14:paraId="666FB43F"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szCs w:val="24"/>
              </w:rPr>
              <w:t>[kA/T]</w:t>
            </w:r>
          </w:p>
        </w:tc>
      </w:tr>
      <w:tr w:rsidR="001D01FF" w:rsidRPr="001D01FF" w14:paraId="3B809381" w14:textId="77777777" w:rsidTr="001D01FF">
        <w:trPr>
          <w:jc w:val="center"/>
        </w:trPr>
        <w:tc>
          <w:tcPr>
            <w:tcW w:w="0" w:type="auto"/>
          </w:tcPr>
          <w:p w14:paraId="75F2236A"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4.30</w:t>
            </w:r>
          </w:p>
        </w:tc>
        <w:tc>
          <w:tcPr>
            <w:tcW w:w="0" w:type="auto"/>
          </w:tcPr>
          <w:p w14:paraId="6545A2A0"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23.6</w:t>
            </w:r>
          </w:p>
        </w:tc>
        <w:tc>
          <w:tcPr>
            <w:tcW w:w="0" w:type="auto"/>
          </w:tcPr>
          <w:p w14:paraId="3B7CBD8D"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45.79</w:t>
            </w:r>
          </w:p>
        </w:tc>
      </w:tr>
      <w:tr w:rsidR="001D01FF" w:rsidRPr="001D01FF" w14:paraId="4782C336" w14:textId="77777777" w:rsidTr="001D01FF">
        <w:trPr>
          <w:jc w:val="center"/>
        </w:trPr>
        <w:tc>
          <w:tcPr>
            <w:tcW w:w="0" w:type="auto"/>
          </w:tcPr>
          <w:p w14:paraId="4EA78811"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1.90</w:t>
            </w:r>
          </w:p>
        </w:tc>
        <w:tc>
          <w:tcPr>
            <w:tcW w:w="0" w:type="auto"/>
          </w:tcPr>
          <w:p w14:paraId="0C1BC39A"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26.3</w:t>
            </w:r>
          </w:p>
        </w:tc>
        <w:tc>
          <w:tcPr>
            <w:tcW w:w="0" w:type="auto"/>
          </w:tcPr>
          <w:p w14:paraId="202BB31B"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52.87</w:t>
            </w:r>
          </w:p>
        </w:tc>
      </w:tr>
    </w:tbl>
    <w:p w14:paraId="593076BF" w14:textId="77777777" w:rsidR="00BE4471" w:rsidRPr="001D01FF" w:rsidRDefault="00BE4471" w:rsidP="00B5059B">
      <w:pPr>
        <w:autoSpaceDE w:val="0"/>
        <w:autoSpaceDN w:val="0"/>
        <w:adjustRightInd w:val="0"/>
        <w:ind w:firstLine="0"/>
        <w:rPr>
          <w:bCs/>
          <w:szCs w:val="24"/>
        </w:rPr>
      </w:pPr>
    </w:p>
    <w:p w14:paraId="33486A09" w14:textId="77777777" w:rsidR="00BE4471" w:rsidRPr="001D01FF" w:rsidRDefault="00BE4471" w:rsidP="00BE4471">
      <w:pPr>
        <w:autoSpaceDE w:val="0"/>
        <w:autoSpaceDN w:val="0"/>
        <w:adjustRightInd w:val="0"/>
        <w:rPr>
          <w:bCs/>
          <w:szCs w:val="24"/>
        </w:rPr>
      </w:pPr>
    </w:p>
    <w:p w14:paraId="7C189D47" w14:textId="2EA4F663" w:rsidR="00BE4471" w:rsidRDefault="00B5059B" w:rsidP="00BE4471">
      <w:pPr>
        <w:autoSpaceDE w:val="0"/>
        <w:autoSpaceDN w:val="0"/>
        <w:adjustRightInd w:val="0"/>
        <w:jc w:val="center"/>
        <w:rPr>
          <w:bCs/>
          <w:szCs w:val="24"/>
        </w:rPr>
      </w:pPr>
      <w:r>
        <w:rPr>
          <w:bCs/>
          <w:szCs w:val="24"/>
        </w:rPr>
        <w:t xml:space="preserve">Table 1.6: </w:t>
      </w:r>
      <w:r w:rsidR="00BE4471" w:rsidRPr="00B5059B">
        <w:rPr>
          <w:bCs/>
          <w:i/>
          <w:szCs w:val="24"/>
        </w:rPr>
        <w:t>I</w:t>
      </w:r>
      <w:r w:rsidR="00BE4471" w:rsidRPr="00B5059B">
        <w:rPr>
          <w:bCs/>
          <w:i/>
          <w:szCs w:val="24"/>
          <w:vertAlign w:val="subscript"/>
        </w:rPr>
        <w:t>c</w:t>
      </w:r>
      <w:r w:rsidR="00BE4471" w:rsidRPr="00B5059B">
        <w:rPr>
          <w:bCs/>
          <w:szCs w:val="24"/>
        </w:rPr>
        <w:t xml:space="preserve"> Parameters coil 104</w:t>
      </w:r>
    </w:p>
    <w:p w14:paraId="2749076D" w14:textId="77777777" w:rsidR="00B5059B" w:rsidRPr="00B5059B" w:rsidRDefault="00B5059B" w:rsidP="00BE4471">
      <w:pPr>
        <w:autoSpaceDE w:val="0"/>
        <w:autoSpaceDN w:val="0"/>
        <w:adjustRightInd w:val="0"/>
        <w:jc w:val="center"/>
        <w:rPr>
          <w:bCs/>
          <w:szCs w:val="24"/>
        </w:rPr>
      </w:pPr>
    </w:p>
    <w:tbl>
      <w:tblPr>
        <w:tblStyle w:val="TableGrid3"/>
        <w:tblW w:w="0" w:type="auto"/>
        <w:jc w:val="center"/>
        <w:tblLook w:val="04A0" w:firstRow="1" w:lastRow="0" w:firstColumn="1" w:lastColumn="0" w:noHBand="0" w:noVBand="1"/>
      </w:tblPr>
      <w:tblGrid>
        <w:gridCol w:w="1576"/>
        <w:gridCol w:w="756"/>
        <w:gridCol w:w="910"/>
      </w:tblGrid>
      <w:tr w:rsidR="001D01FF" w:rsidRPr="001D01FF" w14:paraId="7461DF27" w14:textId="77777777" w:rsidTr="001D01FF">
        <w:trPr>
          <w:jc w:val="center"/>
        </w:trPr>
        <w:tc>
          <w:tcPr>
            <w:tcW w:w="0" w:type="auto"/>
          </w:tcPr>
          <w:p w14:paraId="5756ADF8"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szCs w:val="24"/>
              </w:rPr>
              <w:t>Temperature</w:t>
            </w:r>
          </w:p>
          <w:p w14:paraId="335CE2A1"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szCs w:val="24"/>
              </w:rPr>
              <w:t>K</w:t>
            </w:r>
          </w:p>
        </w:tc>
        <w:tc>
          <w:tcPr>
            <w:tcW w:w="0" w:type="auto"/>
          </w:tcPr>
          <w:p w14:paraId="0D6F04AC"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i/>
                <w:szCs w:val="24"/>
              </w:rPr>
              <w:t>B</w:t>
            </w:r>
            <w:r w:rsidRPr="001D01FF">
              <w:rPr>
                <w:rFonts w:ascii="Times New Roman" w:hAnsi="Times New Roman"/>
                <w:b/>
                <w:bCs/>
                <w:i/>
                <w:szCs w:val="24"/>
                <w:vertAlign w:val="subscript"/>
              </w:rPr>
              <w:t>c2</w:t>
            </w:r>
          </w:p>
          <w:p w14:paraId="7712E737"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szCs w:val="24"/>
              </w:rPr>
              <w:t>[T]</w:t>
            </w:r>
          </w:p>
        </w:tc>
        <w:tc>
          <w:tcPr>
            <w:tcW w:w="0" w:type="auto"/>
          </w:tcPr>
          <w:p w14:paraId="2B3D13AE"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i/>
                <w:szCs w:val="24"/>
              </w:rPr>
              <w:t>C</w:t>
            </w:r>
          </w:p>
          <w:p w14:paraId="6128C6DC" w14:textId="77777777" w:rsidR="00BE4471" w:rsidRPr="001D01FF" w:rsidRDefault="00BE4471" w:rsidP="001D01FF">
            <w:pPr>
              <w:autoSpaceDE w:val="0"/>
              <w:autoSpaceDN w:val="0"/>
              <w:adjustRightInd w:val="0"/>
              <w:jc w:val="center"/>
              <w:rPr>
                <w:rFonts w:ascii="Times New Roman" w:hAnsi="Times New Roman"/>
                <w:b/>
                <w:bCs/>
                <w:szCs w:val="24"/>
              </w:rPr>
            </w:pPr>
            <w:r w:rsidRPr="001D01FF">
              <w:rPr>
                <w:rFonts w:ascii="Times New Roman" w:hAnsi="Times New Roman"/>
                <w:b/>
                <w:bCs/>
                <w:szCs w:val="24"/>
              </w:rPr>
              <w:t>[kA/T]</w:t>
            </w:r>
          </w:p>
        </w:tc>
      </w:tr>
      <w:tr w:rsidR="001D01FF" w:rsidRPr="001D01FF" w14:paraId="61B03B65" w14:textId="77777777" w:rsidTr="001D01FF">
        <w:trPr>
          <w:jc w:val="center"/>
        </w:trPr>
        <w:tc>
          <w:tcPr>
            <w:tcW w:w="0" w:type="auto"/>
          </w:tcPr>
          <w:p w14:paraId="69BAD752"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4.32</w:t>
            </w:r>
          </w:p>
        </w:tc>
        <w:tc>
          <w:tcPr>
            <w:tcW w:w="0" w:type="auto"/>
          </w:tcPr>
          <w:p w14:paraId="3FE3643E"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23.53</w:t>
            </w:r>
          </w:p>
        </w:tc>
        <w:tc>
          <w:tcPr>
            <w:tcW w:w="0" w:type="auto"/>
          </w:tcPr>
          <w:p w14:paraId="1189773E"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47.97</w:t>
            </w:r>
          </w:p>
        </w:tc>
      </w:tr>
      <w:tr w:rsidR="001D01FF" w:rsidRPr="001D01FF" w14:paraId="3C3CC382" w14:textId="77777777" w:rsidTr="001D01FF">
        <w:trPr>
          <w:jc w:val="center"/>
        </w:trPr>
        <w:tc>
          <w:tcPr>
            <w:tcW w:w="0" w:type="auto"/>
          </w:tcPr>
          <w:p w14:paraId="40E38289"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1.90</w:t>
            </w:r>
          </w:p>
        </w:tc>
        <w:tc>
          <w:tcPr>
            <w:tcW w:w="0" w:type="auto"/>
          </w:tcPr>
          <w:p w14:paraId="73138A5F"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26.3</w:t>
            </w:r>
          </w:p>
        </w:tc>
        <w:tc>
          <w:tcPr>
            <w:tcW w:w="0" w:type="auto"/>
          </w:tcPr>
          <w:p w14:paraId="4FB05F17" w14:textId="77777777" w:rsidR="00BE4471" w:rsidRPr="001D01FF" w:rsidRDefault="00BE4471" w:rsidP="001D01FF">
            <w:pPr>
              <w:autoSpaceDE w:val="0"/>
              <w:autoSpaceDN w:val="0"/>
              <w:adjustRightInd w:val="0"/>
              <w:jc w:val="center"/>
              <w:rPr>
                <w:rFonts w:ascii="Times New Roman" w:hAnsi="Times New Roman"/>
                <w:bCs/>
                <w:szCs w:val="24"/>
              </w:rPr>
            </w:pPr>
            <w:r w:rsidRPr="001D01FF">
              <w:rPr>
                <w:rFonts w:ascii="Times New Roman" w:hAnsi="Times New Roman"/>
                <w:bCs/>
                <w:szCs w:val="24"/>
              </w:rPr>
              <w:t>55.47</w:t>
            </w:r>
          </w:p>
        </w:tc>
      </w:tr>
    </w:tbl>
    <w:p w14:paraId="496C4218" w14:textId="42D49FE0" w:rsidR="00BE4471" w:rsidRPr="001D01FF" w:rsidRDefault="00BE4471" w:rsidP="00BE4471">
      <w:pPr>
        <w:autoSpaceDE w:val="0"/>
        <w:autoSpaceDN w:val="0"/>
        <w:adjustRightInd w:val="0"/>
        <w:rPr>
          <w:bCs/>
          <w:szCs w:val="24"/>
        </w:rPr>
      </w:pPr>
    </w:p>
    <w:p w14:paraId="3C162BAC" w14:textId="05F81093" w:rsidR="00BE4471" w:rsidRPr="001D01FF" w:rsidRDefault="00BE4471" w:rsidP="00BE4471">
      <w:pPr>
        <w:autoSpaceDE w:val="0"/>
        <w:autoSpaceDN w:val="0"/>
        <w:adjustRightInd w:val="0"/>
        <w:rPr>
          <w:bCs/>
          <w:szCs w:val="24"/>
        </w:rPr>
      </w:pPr>
      <w:r w:rsidRPr="001D01FF">
        <w:rPr>
          <w:bCs/>
          <w:szCs w:val="24"/>
        </w:rPr>
        <w:t xml:space="preserve">The expected critical current of the cable is summarized in Fig. X and XX. In particular, the two thick lines show the critical current of the cable calculated by using the parameters in Table 1.5 and 1.6 for the strand critical current; those lines represent the minimum currents that we could expect from the witness samples at 4.30 and 1.90 K. In the same figure, the two thin lines show the expected maximum currents; these values are obtained via the parameters in Table IV after having multiplied </w:t>
      </w:r>
      <w:r w:rsidRPr="001D01FF">
        <w:rPr>
          <w:bCs/>
          <w:i/>
          <w:szCs w:val="24"/>
        </w:rPr>
        <w:t>C</w:t>
      </w:r>
      <w:r w:rsidRPr="001D01FF">
        <w:rPr>
          <w:bCs/>
          <w:szCs w:val="24"/>
        </w:rPr>
        <w:t xml:space="preserve"> by 1.035 and 1.039.</w:t>
      </w:r>
    </w:p>
    <w:p w14:paraId="01B8CFB3" w14:textId="18A07D3E" w:rsidR="00BE4471" w:rsidRPr="001D01FF" w:rsidRDefault="00BE4471" w:rsidP="00BE4471">
      <w:pPr>
        <w:autoSpaceDE w:val="0"/>
        <w:autoSpaceDN w:val="0"/>
        <w:adjustRightInd w:val="0"/>
        <w:rPr>
          <w:bCs/>
          <w:szCs w:val="24"/>
        </w:rPr>
      </w:pPr>
      <w:r w:rsidRPr="001D01FF">
        <w:rPr>
          <w:bCs/>
          <w:noProof/>
          <w:szCs w:val="24"/>
        </w:rPr>
        <w:drawing>
          <wp:anchor distT="0" distB="0" distL="114300" distR="114300" simplePos="0" relativeHeight="251678720" behindDoc="0" locked="0" layoutInCell="1" allowOverlap="0" wp14:anchorId="13D16A15" wp14:editId="1B0B3930">
            <wp:simplePos x="0" y="0"/>
            <wp:positionH relativeFrom="column">
              <wp:posOffset>670841</wp:posOffset>
            </wp:positionH>
            <wp:positionV relativeFrom="paragraph">
              <wp:posOffset>190116</wp:posOffset>
            </wp:positionV>
            <wp:extent cx="4635500" cy="3101340"/>
            <wp:effectExtent l="0" t="0" r="0" b="38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500" cy="31013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3AE97D5" w14:textId="77777777" w:rsidR="000512A1" w:rsidRDefault="000512A1" w:rsidP="00BE4471">
      <w:pPr>
        <w:autoSpaceDE w:val="0"/>
        <w:autoSpaceDN w:val="0"/>
        <w:adjustRightInd w:val="0"/>
        <w:jc w:val="center"/>
        <w:rPr>
          <w:bCs/>
          <w:szCs w:val="24"/>
        </w:rPr>
      </w:pPr>
    </w:p>
    <w:p w14:paraId="2A04C39F" w14:textId="7CFFC6EF" w:rsidR="00BE4471" w:rsidRPr="001D01FF" w:rsidRDefault="00BE4471" w:rsidP="00BE4471">
      <w:pPr>
        <w:autoSpaceDE w:val="0"/>
        <w:autoSpaceDN w:val="0"/>
        <w:adjustRightInd w:val="0"/>
        <w:jc w:val="center"/>
        <w:rPr>
          <w:bCs/>
          <w:szCs w:val="24"/>
        </w:rPr>
      </w:pPr>
      <w:r w:rsidRPr="001D01FF">
        <w:rPr>
          <w:bCs/>
          <w:szCs w:val="24"/>
        </w:rPr>
        <w:t xml:space="preserve">Fig. </w:t>
      </w:r>
      <w:r w:rsidR="00B5059B">
        <w:rPr>
          <w:bCs/>
          <w:szCs w:val="24"/>
        </w:rPr>
        <w:t>1.1:</w:t>
      </w:r>
      <w:r w:rsidRPr="001D01FF">
        <w:rPr>
          <w:bCs/>
          <w:szCs w:val="24"/>
        </w:rPr>
        <w:t xml:space="preserve"> Critical Surface for Coil 103</w:t>
      </w:r>
      <w:r w:rsidR="00B5059B">
        <w:rPr>
          <w:bCs/>
          <w:szCs w:val="24"/>
        </w:rPr>
        <w:t>.</w:t>
      </w:r>
    </w:p>
    <w:p w14:paraId="5044FD5E" w14:textId="77777777" w:rsidR="00BE4471" w:rsidRPr="001D01FF" w:rsidRDefault="00BE4471" w:rsidP="00BE4471">
      <w:pPr>
        <w:autoSpaceDE w:val="0"/>
        <w:autoSpaceDN w:val="0"/>
        <w:adjustRightInd w:val="0"/>
        <w:rPr>
          <w:bCs/>
          <w:szCs w:val="24"/>
        </w:rPr>
      </w:pPr>
    </w:p>
    <w:p w14:paraId="7F877B0D" w14:textId="77777777" w:rsidR="00BE4471" w:rsidRPr="001D01FF" w:rsidRDefault="00BE4471" w:rsidP="00BE4471">
      <w:pPr>
        <w:autoSpaceDE w:val="0"/>
        <w:autoSpaceDN w:val="0"/>
        <w:adjustRightInd w:val="0"/>
        <w:rPr>
          <w:bCs/>
          <w:szCs w:val="24"/>
        </w:rPr>
      </w:pPr>
    </w:p>
    <w:p w14:paraId="16BD7B4B" w14:textId="7E2FA317" w:rsidR="00BE4471" w:rsidRPr="001D01FF" w:rsidRDefault="00BE4471" w:rsidP="00BE4471">
      <w:pPr>
        <w:autoSpaceDE w:val="0"/>
        <w:autoSpaceDN w:val="0"/>
        <w:adjustRightInd w:val="0"/>
        <w:jc w:val="center"/>
        <w:rPr>
          <w:bCs/>
          <w:szCs w:val="24"/>
        </w:rPr>
      </w:pPr>
      <w:r w:rsidRPr="001D01FF">
        <w:rPr>
          <w:bCs/>
          <w:noProof/>
          <w:szCs w:val="24"/>
        </w:rPr>
        <w:drawing>
          <wp:anchor distT="0" distB="0" distL="114300" distR="114300" simplePos="0" relativeHeight="251680768" behindDoc="0" locked="0" layoutInCell="1" allowOverlap="1" wp14:anchorId="0490A810" wp14:editId="3C8C2748">
            <wp:simplePos x="0" y="0"/>
            <wp:positionH relativeFrom="column">
              <wp:posOffset>0</wp:posOffset>
            </wp:positionH>
            <wp:positionV relativeFrom="paragraph">
              <wp:posOffset>169545</wp:posOffset>
            </wp:positionV>
            <wp:extent cx="5154676" cy="3448812"/>
            <wp:effectExtent l="0" t="0" r="1905" b="5715"/>
            <wp:wrapTopAndBottom/>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4676" cy="3448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8AC7E" w14:textId="01C09765" w:rsidR="00BE4471" w:rsidRPr="001D01FF" w:rsidRDefault="00BE4471" w:rsidP="00BE4471">
      <w:pPr>
        <w:autoSpaceDE w:val="0"/>
        <w:autoSpaceDN w:val="0"/>
        <w:adjustRightInd w:val="0"/>
        <w:jc w:val="center"/>
        <w:rPr>
          <w:bCs/>
          <w:szCs w:val="24"/>
        </w:rPr>
      </w:pPr>
      <w:r w:rsidRPr="001D01FF">
        <w:rPr>
          <w:bCs/>
          <w:szCs w:val="24"/>
        </w:rPr>
        <w:t xml:space="preserve">Fig. </w:t>
      </w:r>
      <w:r w:rsidR="00B5059B">
        <w:rPr>
          <w:bCs/>
          <w:szCs w:val="24"/>
        </w:rPr>
        <w:t>1.</w:t>
      </w:r>
      <w:r w:rsidRPr="001D01FF">
        <w:rPr>
          <w:bCs/>
          <w:szCs w:val="24"/>
        </w:rPr>
        <w:t>2</w:t>
      </w:r>
      <w:r w:rsidR="00B5059B">
        <w:rPr>
          <w:bCs/>
          <w:szCs w:val="24"/>
        </w:rPr>
        <w:t>:</w:t>
      </w:r>
      <w:r w:rsidRPr="001D01FF">
        <w:rPr>
          <w:bCs/>
          <w:szCs w:val="24"/>
        </w:rPr>
        <w:t xml:space="preserve"> Critical Surface for Coil 104</w:t>
      </w:r>
      <w:r w:rsidR="00B5059B">
        <w:rPr>
          <w:bCs/>
          <w:szCs w:val="24"/>
        </w:rPr>
        <w:t>.</w:t>
      </w:r>
    </w:p>
    <w:p w14:paraId="5955E2D9" w14:textId="77777777" w:rsidR="00BE4471" w:rsidRPr="001D01FF" w:rsidRDefault="00BE4471" w:rsidP="00BE4471">
      <w:pPr>
        <w:autoSpaceDE w:val="0"/>
        <w:autoSpaceDN w:val="0"/>
        <w:adjustRightInd w:val="0"/>
        <w:rPr>
          <w:bCs/>
          <w:szCs w:val="24"/>
        </w:rPr>
      </w:pPr>
    </w:p>
    <w:p w14:paraId="70637696" w14:textId="77777777" w:rsidR="00BE4471" w:rsidRPr="001D01FF" w:rsidRDefault="00BE4471" w:rsidP="00BE4471">
      <w:pPr>
        <w:autoSpaceDE w:val="0"/>
        <w:autoSpaceDN w:val="0"/>
        <w:adjustRightInd w:val="0"/>
        <w:rPr>
          <w:bCs/>
          <w:szCs w:val="24"/>
        </w:rPr>
      </w:pPr>
      <w:r w:rsidRPr="001D01FF">
        <w:rPr>
          <w:bCs/>
          <w:szCs w:val="24"/>
        </w:rPr>
        <w:t>Furthermore for coil 103, five RRR</w:t>
      </w:r>
      <w:r w:rsidRPr="001D01FF">
        <w:rPr>
          <w:bCs/>
          <w:i/>
          <w:szCs w:val="24"/>
        </w:rPr>
        <w:t xml:space="preserve"> </w:t>
      </w:r>
      <w:r w:rsidRPr="001D01FF">
        <w:rPr>
          <w:bCs/>
          <w:szCs w:val="24"/>
        </w:rPr>
        <w:t>witness samples were reacted with the coil and measured in building 163: two virgin wires, which had a RRR equal to 212, 224, and; three extracted strands. The extracted samples had a RRR equal to 164, 178 and 186. For coil 104, six RRR</w:t>
      </w:r>
      <w:r w:rsidRPr="001D01FF">
        <w:rPr>
          <w:bCs/>
          <w:i/>
          <w:szCs w:val="24"/>
        </w:rPr>
        <w:t xml:space="preserve"> </w:t>
      </w:r>
      <w:r w:rsidRPr="001D01FF">
        <w:rPr>
          <w:bCs/>
          <w:szCs w:val="24"/>
        </w:rPr>
        <w:t>witness samples were reacted with the coil and measured in building 163: three virgin wires, which had a RRR equal to 195-222, and; three extracted strands. The extracted samples had a RRR equal to 146, 157 and 172.</w:t>
      </w:r>
    </w:p>
    <w:p w14:paraId="39964AB7" w14:textId="4488EECE" w:rsidR="00BE4471" w:rsidRPr="001D01FF" w:rsidRDefault="00BE4471" w:rsidP="00BE4471">
      <w:pPr>
        <w:autoSpaceDE w:val="0"/>
        <w:autoSpaceDN w:val="0"/>
        <w:adjustRightInd w:val="0"/>
        <w:rPr>
          <w:bCs/>
          <w:szCs w:val="24"/>
        </w:rPr>
      </w:pPr>
    </w:p>
    <w:p w14:paraId="6C03B26C" w14:textId="77777777" w:rsidR="000512A1" w:rsidRPr="001D39DA" w:rsidRDefault="000512A1" w:rsidP="00B93FE5">
      <w:pPr>
        <w:ind w:firstLine="0"/>
        <w:rPr>
          <w:color w:val="FF0000"/>
        </w:rPr>
      </w:pPr>
    </w:p>
    <w:p w14:paraId="555FD785" w14:textId="5379BB35" w:rsidR="00B93FE5" w:rsidRDefault="00C81BB3" w:rsidP="004D1A61">
      <w:pPr>
        <w:pStyle w:val="Heading2"/>
      </w:pPr>
      <w:r>
        <w:t>Cable</w:t>
      </w:r>
    </w:p>
    <w:p w14:paraId="7C75EFB4" w14:textId="77777777" w:rsidR="00C81BB3" w:rsidRPr="00C81BB3" w:rsidRDefault="00C81BB3" w:rsidP="00C81BB3"/>
    <w:p w14:paraId="58DBE22E" w14:textId="6656618B" w:rsidR="00B93FE5" w:rsidRPr="008E395B" w:rsidRDefault="00B93FE5" w:rsidP="00723C95">
      <w:r w:rsidRPr="008E395B">
        <w:t>The two LARP coils used in MQXFS1, QXFS03 and QXFS05, used cables P33OL1053A and P33O</w:t>
      </w:r>
      <w:r w:rsidR="000F7A1C">
        <w:t>L1057B (see description below).</w:t>
      </w:r>
      <w:r w:rsidRPr="008E395B">
        <w:t xml:space="preserve"> They are both ‘first generation’ cables with a stainless steel core usi</w:t>
      </w:r>
      <w:r w:rsidR="000F7A1C">
        <w:t>ng 40 OST RRP® 108/127 strands.</w:t>
      </w:r>
      <w:r w:rsidRPr="008E395B">
        <w:t xml:space="preserve"> These strands are Ti-doped and have Nb/Sn ratio of 3.6 (“reduced-Sn” type). The strands were annealed at 170°C for 18 h before cable fabrication.  </w:t>
      </w:r>
    </w:p>
    <w:p w14:paraId="0680E8E3" w14:textId="14B9287B" w:rsidR="00B93FE5" w:rsidRPr="008E395B" w:rsidRDefault="00B93FE5" w:rsidP="00723C95">
      <w:r w:rsidRPr="008E395B">
        <w:t>Cable P33OL1053A</w:t>
      </w:r>
      <w:r w:rsidRPr="008E395B">
        <w:footnoteReference w:id="1"/>
      </w:r>
      <w:r w:rsidR="000F7A1C">
        <w:t xml:space="preserve"> was fabricated in April 2014.</w:t>
      </w:r>
      <w:r w:rsidRPr="008E395B">
        <w:t xml:space="preserve"> 177 m of cable was made fro</w:t>
      </w:r>
      <w:r w:rsidR="000F7A1C">
        <w:t xml:space="preserve">m 195 m of re-spooled strands. </w:t>
      </w:r>
      <w:r w:rsidRPr="008E395B">
        <w:t xml:space="preserve">3 m </w:t>
      </w:r>
      <w:r w:rsidR="000F7A1C">
        <w:t>of archive sample was recorded.</w:t>
      </w:r>
      <w:r w:rsidRPr="008E395B">
        <w:t xml:space="preserve"> 174 m of cable was sent to NEWT for insulation.</w:t>
      </w:r>
    </w:p>
    <w:p w14:paraId="1A730EB4" w14:textId="14ABD39D" w:rsidR="00B93FE5" w:rsidRPr="008E395B" w:rsidRDefault="00B93FE5" w:rsidP="00723C95">
      <w:r w:rsidRPr="008E395B">
        <w:t xml:space="preserve">Cable P33OL1057A was fabricated in August 2014 as a single piece 358 m long from 380 m of re-spooled strands.  18 m of archive sample (P33OL1057AD40A) was kept at LBNL, 3 m of which was sent to BNL for extracted strand measurements.  340 m of cable was sent to NEWT for insulation.  While </w:t>
      </w:r>
      <w:r w:rsidRPr="008E395B">
        <w:lastRenderedPageBreak/>
        <w:t xml:space="preserve">the cable was at NEWT, LARP decided to section the cable into two pieces.  NEWT was asked to cut the cable in equal lengths.  However, NEWT cut the two into unequal lengths of 140 m and 200 m.  It was identified that the longer piece came from the cable fabrication tail end, and the production unit identifier ‘B’ was retrospectively applied.  P33OL1057B was used in coil QXFS05, with a </w:t>
      </w:r>
      <w:r w:rsidR="000F7A1C">
        <w:t>67.8 m drop after coil winding.</w:t>
      </w:r>
      <w:r w:rsidRPr="008E395B">
        <w:t xml:space="preserve"> For completion, the shorter cable piece P33OL1057A was used in coil QXFS04, with a 6.1 m drop.</w:t>
      </w:r>
    </w:p>
    <w:p w14:paraId="4B07D8BF" w14:textId="50C1F7FB" w:rsidR="00B93FE5" w:rsidRDefault="00B93FE5" w:rsidP="00723C95">
      <w:r w:rsidRPr="008E395B">
        <w:t xml:space="preserve">The cable map details are summarized </w:t>
      </w:r>
      <w:r w:rsidR="00C81BB3">
        <w:t>in Table 1.</w:t>
      </w:r>
      <w:r w:rsidR="00B5059B">
        <w:t>4</w:t>
      </w:r>
      <w:r w:rsidRPr="008E395B">
        <w:t>.</w:t>
      </w:r>
    </w:p>
    <w:p w14:paraId="1600775D" w14:textId="77777777" w:rsidR="001111F1" w:rsidRPr="008E395B" w:rsidRDefault="001111F1" w:rsidP="00723C95"/>
    <w:p w14:paraId="1405859A" w14:textId="60F4A7DB" w:rsidR="00A84F0C" w:rsidRPr="00A84F0C" w:rsidRDefault="001111F1" w:rsidP="00A84F0C">
      <w:pPr>
        <w:pStyle w:val="Caption"/>
      </w:pPr>
      <w:r>
        <w:t xml:space="preserve">Table </w:t>
      </w:r>
      <w:fldSimple w:instr=" STYLEREF 1 \s ">
        <w:r w:rsidR="0015292D">
          <w:rPr>
            <w:noProof/>
          </w:rPr>
          <w:t>1</w:t>
        </w:r>
      </w:fldSimple>
      <w:r w:rsidR="00E614C1">
        <w:t>.</w:t>
      </w:r>
      <w:r w:rsidR="00B5059B">
        <w:t>4</w:t>
      </w:r>
      <w:r w:rsidR="00C81BB3">
        <w:t>: Cable Maps</w:t>
      </w:r>
    </w:p>
    <w:tbl>
      <w:tblPr>
        <w:tblW w:w="0" w:type="auto"/>
        <w:tblCellMar>
          <w:left w:w="0" w:type="dxa"/>
          <w:right w:w="0" w:type="dxa"/>
        </w:tblCellMar>
        <w:tblLook w:val="04A0" w:firstRow="1" w:lastRow="0" w:firstColumn="1" w:lastColumn="0" w:noHBand="0" w:noVBand="1"/>
      </w:tblPr>
      <w:tblGrid>
        <w:gridCol w:w="1701"/>
        <w:gridCol w:w="3340"/>
        <w:gridCol w:w="2483"/>
        <w:gridCol w:w="1702"/>
      </w:tblGrid>
      <w:tr w:rsidR="00A84F0C" w14:paraId="0C1C2EA0" w14:textId="77777777" w:rsidTr="00A84F0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3BD9A7" w14:textId="77777777" w:rsidR="00A84F0C" w:rsidRDefault="00A84F0C">
            <w:pPr>
              <w:rPr>
                <w:szCs w:val="24"/>
              </w:rPr>
            </w:pPr>
            <w:r>
              <w:t>Coil</w:t>
            </w:r>
          </w:p>
        </w:tc>
        <w:tc>
          <w:tcPr>
            <w:tcW w:w="33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819B25D" w14:textId="77777777" w:rsidR="00A84F0C" w:rsidRDefault="00A84F0C">
            <w:pPr>
              <w:rPr>
                <w:sz w:val="22"/>
                <w:szCs w:val="22"/>
              </w:rPr>
            </w:pPr>
            <w:r>
              <w:t>Cable Map</w:t>
            </w:r>
          </w:p>
        </w:tc>
        <w:tc>
          <w:tcPr>
            <w:tcW w:w="24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CDC5355" w14:textId="77777777" w:rsidR="00A84F0C" w:rsidRDefault="00A84F0C">
            <w:r>
              <w:t>Wire ID</w:t>
            </w:r>
          </w:p>
        </w:tc>
        <w:tc>
          <w:tcPr>
            <w:tcW w:w="170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75AA8A" w14:textId="77777777" w:rsidR="00A84F0C" w:rsidRDefault="00A84F0C">
            <w:r>
              <w:t>No. of Re-spools</w:t>
            </w:r>
          </w:p>
        </w:tc>
      </w:tr>
      <w:tr w:rsidR="00A84F0C" w14:paraId="6B3C88E6" w14:textId="77777777" w:rsidTr="00A84F0C">
        <w:tc>
          <w:tcPr>
            <w:tcW w:w="170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357656" w14:textId="77777777" w:rsidR="00A84F0C" w:rsidRDefault="00A84F0C">
            <w:r>
              <w:t>QXFS03</w:t>
            </w:r>
          </w:p>
        </w:tc>
        <w:tc>
          <w:tcPr>
            <w:tcW w:w="334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0E097C4A" w14:textId="77777777" w:rsidR="00A84F0C" w:rsidRDefault="00A84F0C">
            <w:r>
              <w:t>P33OL1053</w:t>
            </w:r>
          </w:p>
          <w:p w14:paraId="1CF1DB75" w14:textId="77777777" w:rsidR="00A84F0C" w:rsidRDefault="00A84F0C">
            <w:r>
              <w:t>Re-spooled length = 195 m</w:t>
            </w:r>
          </w:p>
          <w:p w14:paraId="057CD04E" w14:textId="77777777" w:rsidR="00A84F0C" w:rsidRDefault="00A84F0C">
            <w:r>
              <w:t>Manufactured in April 2014</w:t>
            </w: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204FE7AD" w14:textId="77777777" w:rsidR="00A84F0C" w:rsidRDefault="00A84F0C">
            <w:r>
              <w:t>PO08S14752R01U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34779930" w14:textId="77777777" w:rsidR="00A84F0C" w:rsidRDefault="00A84F0C">
            <w:r>
              <w:t>4</w:t>
            </w:r>
          </w:p>
        </w:tc>
      </w:tr>
      <w:tr w:rsidR="00A84F0C" w14:paraId="6B699054" w14:textId="77777777" w:rsidTr="00A84F0C">
        <w:tc>
          <w:tcPr>
            <w:tcW w:w="0" w:type="auto"/>
            <w:vMerge/>
            <w:tcBorders>
              <w:top w:val="nil"/>
              <w:left w:val="single" w:sz="8" w:space="0" w:color="000000"/>
              <w:bottom w:val="single" w:sz="8" w:space="0" w:color="000000"/>
              <w:right w:val="single" w:sz="8" w:space="0" w:color="000000"/>
            </w:tcBorders>
            <w:vAlign w:val="center"/>
            <w:hideMark/>
          </w:tcPr>
          <w:p w14:paraId="0C5CBDD1" w14:textId="77777777" w:rsidR="00A84F0C" w:rsidRDefault="00A84F0C">
            <w:pPr>
              <w:rPr>
                <w:rFonts w:ascii="Calibri" w:eastAsiaTheme="minorHAnsi" w:hAnsi="Calibri"/>
                <w:sz w:val="22"/>
                <w:szCs w:val="22"/>
              </w:rPr>
            </w:pPr>
          </w:p>
        </w:tc>
        <w:tc>
          <w:tcPr>
            <w:tcW w:w="0" w:type="auto"/>
            <w:vMerge/>
            <w:tcBorders>
              <w:top w:val="nil"/>
              <w:left w:val="nil"/>
              <w:bottom w:val="single" w:sz="8" w:space="0" w:color="000000"/>
              <w:right w:val="single" w:sz="8" w:space="0" w:color="000000"/>
            </w:tcBorders>
            <w:vAlign w:val="center"/>
            <w:hideMark/>
          </w:tcPr>
          <w:p w14:paraId="5CEAC1E2" w14:textId="77777777" w:rsidR="00A84F0C" w:rsidRDefault="00A84F0C">
            <w:pPr>
              <w:rPr>
                <w:rFonts w:ascii="Calibri" w:eastAsiaTheme="minorHAnsi" w:hAnsi="Calibri"/>
                <w:sz w:val="22"/>
                <w:szCs w:val="22"/>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351CD577" w14:textId="77777777" w:rsidR="00A84F0C" w:rsidRDefault="00A84F0C">
            <w:r>
              <w:t>PO08S14896N01U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2E361252" w14:textId="77777777" w:rsidR="00A84F0C" w:rsidRDefault="00A84F0C">
            <w:r>
              <w:t>34</w:t>
            </w:r>
          </w:p>
        </w:tc>
      </w:tr>
      <w:tr w:rsidR="00A84F0C" w14:paraId="3D43CE95" w14:textId="77777777" w:rsidTr="00A84F0C">
        <w:tc>
          <w:tcPr>
            <w:tcW w:w="0" w:type="auto"/>
            <w:vMerge/>
            <w:tcBorders>
              <w:top w:val="nil"/>
              <w:left w:val="single" w:sz="8" w:space="0" w:color="000000"/>
              <w:bottom w:val="single" w:sz="8" w:space="0" w:color="000000"/>
              <w:right w:val="single" w:sz="8" w:space="0" w:color="000000"/>
            </w:tcBorders>
            <w:vAlign w:val="center"/>
            <w:hideMark/>
          </w:tcPr>
          <w:p w14:paraId="4BD2DDBA" w14:textId="77777777" w:rsidR="00A84F0C" w:rsidRDefault="00A84F0C">
            <w:pPr>
              <w:rPr>
                <w:rFonts w:ascii="Calibri" w:eastAsiaTheme="minorHAnsi" w:hAnsi="Calibri"/>
                <w:sz w:val="22"/>
                <w:szCs w:val="22"/>
              </w:rPr>
            </w:pPr>
          </w:p>
        </w:tc>
        <w:tc>
          <w:tcPr>
            <w:tcW w:w="0" w:type="auto"/>
            <w:vMerge/>
            <w:tcBorders>
              <w:top w:val="nil"/>
              <w:left w:val="nil"/>
              <w:bottom w:val="single" w:sz="8" w:space="0" w:color="000000"/>
              <w:right w:val="single" w:sz="8" w:space="0" w:color="000000"/>
            </w:tcBorders>
            <w:vAlign w:val="center"/>
            <w:hideMark/>
          </w:tcPr>
          <w:p w14:paraId="7391021B" w14:textId="77777777" w:rsidR="00A84F0C" w:rsidRDefault="00A84F0C">
            <w:pPr>
              <w:rPr>
                <w:rFonts w:ascii="Calibri" w:eastAsiaTheme="minorHAnsi" w:hAnsi="Calibri"/>
                <w:sz w:val="22"/>
                <w:szCs w:val="22"/>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1D0AC856" w14:textId="77777777" w:rsidR="00A84F0C" w:rsidRDefault="00A84F0C">
            <w:r>
              <w:t>PO08S14984Q01U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41B44EE7" w14:textId="77777777" w:rsidR="00A84F0C" w:rsidRDefault="00A84F0C">
            <w:r>
              <w:t>2</w:t>
            </w:r>
          </w:p>
        </w:tc>
      </w:tr>
      <w:tr w:rsidR="00A84F0C" w14:paraId="79AE3A57" w14:textId="77777777" w:rsidTr="00A84F0C">
        <w:tc>
          <w:tcPr>
            <w:tcW w:w="1701"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58FBB9" w14:textId="77777777" w:rsidR="00A84F0C" w:rsidRDefault="00A84F0C">
            <w:r>
              <w:t>QXFS05</w:t>
            </w:r>
          </w:p>
        </w:tc>
        <w:tc>
          <w:tcPr>
            <w:tcW w:w="334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09BDE0FF" w14:textId="77777777" w:rsidR="00A84F0C" w:rsidRDefault="00A84F0C" w:rsidP="000144C3">
            <w:pPr>
              <w:jc w:val="left"/>
            </w:pPr>
            <w:r>
              <w:t>P33OL1057</w:t>
            </w:r>
          </w:p>
          <w:p w14:paraId="546D429E" w14:textId="77777777" w:rsidR="00A84F0C" w:rsidRDefault="00A84F0C" w:rsidP="000144C3">
            <w:pPr>
              <w:jc w:val="left"/>
            </w:pPr>
            <w:r>
              <w:t>Re-spooled length = 380 m</w:t>
            </w:r>
          </w:p>
          <w:p w14:paraId="40168545" w14:textId="77777777" w:rsidR="000144C3" w:rsidRDefault="00A84F0C" w:rsidP="000144C3">
            <w:pPr>
              <w:jc w:val="left"/>
            </w:pPr>
            <w:r>
              <w:t xml:space="preserve">Manufactured in </w:t>
            </w:r>
          </w:p>
          <w:p w14:paraId="7EA19923" w14:textId="0E1D4FAB" w:rsidR="00A84F0C" w:rsidRDefault="00A84F0C" w:rsidP="000144C3">
            <w:pPr>
              <w:jc w:val="left"/>
            </w:pPr>
            <w:r>
              <w:t>August 2014</w:t>
            </w: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187CC994" w14:textId="77777777" w:rsidR="00A84F0C" w:rsidRDefault="00A84F0C">
            <w:r>
              <w:t>PO08S14752C01A</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064E01F8" w14:textId="77777777" w:rsidR="00A84F0C" w:rsidRDefault="00A84F0C">
            <w:r>
              <w:t>2</w:t>
            </w:r>
          </w:p>
        </w:tc>
      </w:tr>
      <w:tr w:rsidR="00A84F0C" w14:paraId="0200EDA8" w14:textId="77777777" w:rsidTr="00A84F0C">
        <w:tc>
          <w:tcPr>
            <w:tcW w:w="0" w:type="auto"/>
            <w:vMerge/>
            <w:tcBorders>
              <w:top w:val="nil"/>
              <w:left w:val="single" w:sz="8" w:space="0" w:color="000000"/>
              <w:bottom w:val="single" w:sz="8" w:space="0" w:color="000000"/>
              <w:right w:val="single" w:sz="8" w:space="0" w:color="000000"/>
            </w:tcBorders>
            <w:vAlign w:val="center"/>
            <w:hideMark/>
          </w:tcPr>
          <w:p w14:paraId="2C01251A" w14:textId="77777777" w:rsidR="00A84F0C" w:rsidRDefault="00A84F0C">
            <w:pPr>
              <w:rPr>
                <w:rFonts w:ascii="Calibri" w:eastAsiaTheme="minorHAnsi" w:hAnsi="Calibri"/>
                <w:sz w:val="22"/>
                <w:szCs w:val="22"/>
              </w:rPr>
            </w:pPr>
          </w:p>
        </w:tc>
        <w:tc>
          <w:tcPr>
            <w:tcW w:w="0" w:type="auto"/>
            <w:vMerge/>
            <w:tcBorders>
              <w:top w:val="nil"/>
              <w:left w:val="nil"/>
              <w:bottom w:val="single" w:sz="8" w:space="0" w:color="000000"/>
              <w:right w:val="single" w:sz="8" w:space="0" w:color="000000"/>
            </w:tcBorders>
            <w:vAlign w:val="center"/>
            <w:hideMark/>
          </w:tcPr>
          <w:p w14:paraId="42F915E9" w14:textId="77777777" w:rsidR="00A84F0C" w:rsidRDefault="00A84F0C">
            <w:pPr>
              <w:rPr>
                <w:rFonts w:ascii="Calibri" w:eastAsiaTheme="minorHAnsi" w:hAnsi="Calibri"/>
                <w:sz w:val="22"/>
                <w:szCs w:val="22"/>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68CA5FB6" w14:textId="77777777" w:rsidR="00A84F0C" w:rsidRDefault="00A84F0C">
            <w:r>
              <w:t>PO08S14752D01A</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36C6C1AD" w14:textId="77777777" w:rsidR="00A84F0C" w:rsidRDefault="00A84F0C">
            <w:r>
              <w:t>4</w:t>
            </w:r>
          </w:p>
        </w:tc>
      </w:tr>
      <w:tr w:rsidR="00A84F0C" w14:paraId="1ADC27D3" w14:textId="77777777" w:rsidTr="00A84F0C">
        <w:tc>
          <w:tcPr>
            <w:tcW w:w="0" w:type="auto"/>
            <w:vMerge/>
            <w:tcBorders>
              <w:top w:val="nil"/>
              <w:left w:val="single" w:sz="8" w:space="0" w:color="000000"/>
              <w:bottom w:val="single" w:sz="8" w:space="0" w:color="000000"/>
              <w:right w:val="single" w:sz="8" w:space="0" w:color="000000"/>
            </w:tcBorders>
            <w:vAlign w:val="center"/>
            <w:hideMark/>
          </w:tcPr>
          <w:p w14:paraId="78A9F768" w14:textId="77777777" w:rsidR="00A84F0C" w:rsidRDefault="00A84F0C">
            <w:pPr>
              <w:rPr>
                <w:rFonts w:ascii="Calibri" w:eastAsiaTheme="minorHAnsi" w:hAnsi="Calibri"/>
                <w:sz w:val="22"/>
                <w:szCs w:val="22"/>
              </w:rPr>
            </w:pPr>
          </w:p>
        </w:tc>
        <w:tc>
          <w:tcPr>
            <w:tcW w:w="0" w:type="auto"/>
            <w:vMerge/>
            <w:tcBorders>
              <w:top w:val="nil"/>
              <w:left w:val="nil"/>
              <w:bottom w:val="single" w:sz="8" w:space="0" w:color="000000"/>
              <w:right w:val="single" w:sz="8" w:space="0" w:color="000000"/>
            </w:tcBorders>
            <w:vAlign w:val="center"/>
            <w:hideMark/>
          </w:tcPr>
          <w:p w14:paraId="2B854586" w14:textId="77777777" w:rsidR="00A84F0C" w:rsidRDefault="00A84F0C">
            <w:pPr>
              <w:rPr>
                <w:rFonts w:ascii="Calibri" w:eastAsiaTheme="minorHAnsi" w:hAnsi="Calibri"/>
                <w:sz w:val="22"/>
                <w:szCs w:val="22"/>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32C8F016" w14:textId="77777777" w:rsidR="00A84F0C" w:rsidRDefault="00A84F0C">
            <w:r>
              <w:t>PO08S14752F01A</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61AF3DA1" w14:textId="77777777" w:rsidR="00A84F0C" w:rsidRDefault="00A84F0C">
            <w:r>
              <w:t>10</w:t>
            </w:r>
          </w:p>
        </w:tc>
      </w:tr>
      <w:tr w:rsidR="00A84F0C" w14:paraId="342A0828" w14:textId="77777777" w:rsidTr="00A84F0C">
        <w:tc>
          <w:tcPr>
            <w:tcW w:w="0" w:type="auto"/>
            <w:vMerge/>
            <w:tcBorders>
              <w:top w:val="nil"/>
              <w:left w:val="single" w:sz="8" w:space="0" w:color="000000"/>
              <w:bottom w:val="single" w:sz="8" w:space="0" w:color="000000"/>
              <w:right w:val="single" w:sz="8" w:space="0" w:color="000000"/>
            </w:tcBorders>
            <w:vAlign w:val="center"/>
            <w:hideMark/>
          </w:tcPr>
          <w:p w14:paraId="0AF0976E" w14:textId="77777777" w:rsidR="00A84F0C" w:rsidRDefault="00A84F0C">
            <w:pPr>
              <w:rPr>
                <w:rFonts w:ascii="Calibri" w:eastAsiaTheme="minorHAnsi" w:hAnsi="Calibri"/>
                <w:sz w:val="22"/>
                <w:szCs w:val="22"/>
              </w:rPr>
            </w:pPr>
          </w:p>
        </w:tc>
        <w:tc>
          <w:tcPr>
            <w:tcW w:w="0" w:type="auto"/>
            <w:vMerge/>
            <w:tcBorders>
              <w:top w:val="nil"/>
              <w:left w:val="nil"/>
              <w:bottom w:val="single" w:sz="8" w:space="0" w:color="000000"/>
              <w:right w:val="single" w:sz="8" w:space="0" w:color="000000"/>
            </w:tcBorders>
            <w:vAlign w:val="center"/>
            <w:hideMark/>
          </w:tcPr>
          <w:p w14:paraId="4AEE1F44" w14:textId="77777777" w:rsidR="00A84F0C" w:rsidRDefault="00A84F0C">
            <w:pPr>
              <w:rPr>
                <w:rFonts w:ascii="Calibri" w:eastAsiaTheme="minorHAnsi" w:hAnsi="Calibri"/>
                <w:sz w:val="22"/>
                <w:szCs w:val="22"/>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2C325869" w14:textId="77777777" w:rsidR="00A84F0C" w:rsidRDefault="00A84F0C">
            <w:r>
              <w:t>PO08S14983A01A</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22766C6B" w14:textId="77777777" w:rsidR="00A84F0C" w:rsidRDefault="00A84F0C">
            <w:r>
              <w:t>15</w:t>
            </w:r>
          </w:p>
        </w:tc>
      </w:tr>
      <w:tr w:rsidR="00A84F0C" w14:paraId="0C5F60A9" w14:textId="77777777" w:rsidTr="00A84F0C">
        <w:tc>
          <w:tcPr>
            <w:tcW w:w="0" w:type="auto"/>
            <w:vMerge/>
            <w:tcBorders>
              <w:top w:val="nil"/>
              <w:left w:val="single" w:sz="8" w:space="0" w:color="000000"/>
              <w:bottom w:val="single" w:sz="8" w:space="0" w:color="000000"/>
              <w:right w:val="single" w:sz="8" w:space="0" w:color="000000"/>
            </w:tcBorders>
            <w:vAlign w:val="center"/>
            <w:hideMark/>
          </w:tcPr>
          <w:p w14:paraId="4B87C4B7" w14:textId="77777777" w:rsidR="00A84F0C" w:rsidRDefault="00A84F0C">
            <w:pPr>
              <w:rPr>
                <w:rFonts w:ascii="Calibri" w:eastAsiaTheme="minorHAnsi" w:hAnsi="Calibri"/>
                <w:sz w:val="22"/>
                <w:szCs w:val="22"/>
              </w:rPr>
            </w:pPr>
          </w:p>
        </w:tc>
        <w:tc>
          <w:tcPr>
            <w:tcW w:w="0" w:type="auto"/>
            <w:vMerge/>
            <w:tcBorders>
              <w:top w:val="nil"/>
              <w:left w:val="nil"/>
              <w:bottom w:val="single" w:sz="8" w:space="0" w:color="000000"/>
              <w:right w:val="single" w:sz="8" w:space="0" w:color="000000"/>
            </w:tcBorders>
            <w:vAlign w:val="center"/>
            <w:hideMark/>
          </w:tcPr>
          <w:p w14:paraId="329286AF" w14:textId="77777777" w:rsidR="00A84F0C" w:rsidRDefault="00A84F0C">
            <w:pPr>
              <w:rPr>
                <w:rFonts w:ascii="Calibri" w:eastAsiaTheme="minorHAnsi" w:hAnsi="Calibri"/>
                <w:sz w:val="22"/>
                <w:szCs w:val="22"/>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3A45B81F" w14:textId="77777777" w:rsidR="00A84F0C" w:rsidRDefault="00A84F0C">
            <w:r>
              <w:t>PO08S14983B01A</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1FB56138" w14:textId="77777777" w:rsidR="00A84F0C" w:rsidRDefault="00A84F0C">
            <w:r>
              <w:t>4</w:t>
            </w:r>
          </w:p>
        </w:tc>
      </w:tr>
      <w:tr w:rsidR="00A84F0C" w14:paraId="7BC0FEA2" w14:textId="77777777" w:rsidTr="00A84F0C">
        <w:tc>
          <w:tcPr>
            <w:tcW w:w="0" w:type="auto"/>
            <w:vMerge/>
            <w:tcBorders>
              <w:top w:val="nil"/>
              <w:left w:val="single" w:sz="8" w:space="0" w:color="000000"/>
              <w:bottom w:val="single" w:sz="8" w:space="0" w:color="000000"/>
              <w:right w:val="single" w:sz="8" w:space="0" w:color="000000"/>
            </w:tcBorders>
            <w:vAlign w:val="center"/>
            <w:hideMark/>
          </w:tcPr>
          <w:p w14:paraId="420BF987" w14:textId="77777777" w:rsidR="00A84F0C" w:rsidRDefault="00A84F0C">
            <w:pPr>
              <w:rPr>
                <w:rFonts w:ascii="Calibri" w:eastAsiaTheme="minorHAnsi" w:hAnsi="Calibri"/>
                <w:sz w:val="22"/>
                <w:szCs w:val="22"/>
              </w:rPr>
            </w:pPr>
          </w:p>
        </w:tc>
        <w:tc>
          <w:tcPr>
            <w:tcW w:w="0" w:type="auto"/>
            <w:vMerge/>
            <w:tcBorders>
              <w:top w:val="nil"/>
              <w:left w:val="nil"/>
              <w:bottom w:val="single" w:sz="8" w:space="0" w:color="000000"/>
              <w:right w:val="single" w:sz="8" w:space="0" w:color="000000"/>
            </w:tcBorders>
            <w:vAlign w:val="center"/>
            <w:hideMark/>
          </w:tcPr>
          <w:p w14:paraId="60708A7B" w14:textId="77777777" w:rsidR="00A84F0C" w:rsidRDefault="00A84F0C">
            <w:pPr>
              <w:rPr>
                <w:rFonts w:ascii="Calibri" w:eastAsiaTheme="minorHAnsi" w:hAnsi="Calibri"/>
                <w:sz w:val="22"/>
                <w:szCs w:val="22"/>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587D73BD" w14:textId="77777777" w:rsidR="00A84F0C" w:rsidRDefault="00A84F0C">
            <w:r>
              <w:t>PO08S15519A01A</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5FCDF871" w14:textId="77777777" w:rsidR="00A84F0C" w:rsidRDefault="00A84F0C">
            <w:r>
              <w:t>2</w:t>
            </w:r>
          </w:p>
        </w:tc>
      </w:tr>
      <w:tr w:rsidR="00A84F0C" w14:paraId="1CEDAA25" w14:textId="77777777" w:rsidTr="00A84F0C">
        <w:tc>
          <w:tcPr>
            <w:tcW w:w="0" w:type="auto"/>
            <w:vMerge/>
            <w:tcBorders>
              <w:top w:val="nil"/>
              <w:left w:val="single" w:sz="8" w:space="0" w:color="000000"/>
              <w:bottom w:val="single" w:sz="8" w:space="0" w:color="000000"/>
              <w:right w:val="single" w:sz="8" w:space="0" w:color="000000"/>
            </w:tcBorders>
            <w:vAlign w:val="center"/>
            <w:hideMark/>
          </w:tcPr>
          <w:p w14:paraId="35F58929" w14:textId="77777777" w:rsidR="00A84F0C" w:rsidRDefault="00A84F0C">
            <w:pPr>
              <w:rPr>
                <w:rFonts w:ascii="Calibri" w:eastAsiaTheme="minorHAnsi" w:hAnsi="Calibri"/>
                <w:sz w:val="22"/>
                <w:szCs w:val="22"/>
              </w:rPr>
            </w:pPr>
          </w:p>
        </w:tc>
        <w:tc>
          <w:tcPr>
            <w:tcW w:w="0" w:type="auto"/>
            <w:vMerge/>
            <w:tcBorders>
              <w:top w:val="nil"/>
              <w:left w:val="nil"/>
              <w:bottom w:val="single" w:sz="8" w:space="0" w:color="000000"/>
              <w:right w:val="single" w:sz="8" w:space="0" w:color="000000"/>
            </w:tcBorders>
            <w:vAlign w:val="center"/>
            <w:hideMark/>
          </w:tcPr>
          <w:p w14:paraId="279BAA8F" w14:textId="77777777" w:rsidR="00A84F0C" w:rsidRDefault="00A84F0C">
            <w:pPr>
              <w:rPr>
                <w:rFonts w:ascii="Calibri" w:eastAsiaTheme="minorHAnsi" w:hAnsi="Calibri"/>
                <w:sz w:val="22"/>
                <w:szCs w:val="22"/>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19EB006D" w14:textId="77777777" w:rsidR="00A84F0C" w:rsidRDefault="00A84F0C">
            <w:r>
              <w:t>PO08S15519C01A</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677C0C38" w14:textId="77777777" w:rsidR="00A84F0C" w:rsidRDefault="00A84F0C">
            <w:r>
              <w:t>3</w:t>
            </w:r>
          </w:p>
        </w:tc>
      </w:tr>
      <w:tr w:rsidR="00A84F0C" w14:paraId="1A95E197" w14:textId="77777777" w:rsidTr="001D01FF">
        <w:tc>
          <w:tcPr>
            <w:tcW w:w="1701" w:type="dxa"/>
            <w:vMerge w:val="restart"/>
            <w:tcBorders>
              <w:top w:val="nil"/>
              <w:left w:val="single" w:sz="8" w:space="0" w:color="000000"/>
              <w:right w:val="single" w:sz="8" w:space="0" w:color="000000"/>
            </w:tcBorders>
            <w:tcMar>
              <w:top w:w="0" w:type="dxa"/>
              <w:left w:w="108" w:type="dxa"/>
              <w:bottom w:w="0" w:type="dxa"/>
              <w:right w:w="108" w:type="dxa"/>
            </w:tcMar>
            <w:hideMark/>
          </w:tcPr>
          <w:p w14:paraId="64A51333" w14:textId="77777777" w:rsidR="00A84F0C" w:rsidRDefault="00A84F0C">
            <w:r>
              <w:t>Coil 103</w:t>
            </w:r>
          </w:p>
        </w:tc>
        <w:tc>
          <w:tcPr>
            <w:tcW w:w="3340" w:type="dxa"/>
            <w:vMerge w:val="restart"/>
            <w:tcBorders>
              <w:top w:val="nil"/>
              <w:left w:val="nil"/>
              <w:right w:val="single" w:sz="8" w:space="0" w:color="000000"/>
            </w:tcBorders>
            <w:tcMar>
              <w:top w:w="0" w:type="dxa"/>
              <w:left w:w="108" w:type="dxa"/>
              <w:bottom w:w="0" w:type="dxa"/>
              <w:right w:w="108" w:type="dxa"/>
            </w:tcMar>
            <w:hideMark/>
          </w:tcPr>
          <w:p w14:paraId="2BDE697D" w14:textId="77777777" w:rsidR="00A84F0C" w:rsidRDefault="00A84F0C">
            <w:r>
              <w:rPr>
                <w:color w:val="000000"/>
              </w:rPr>
              <w:t>H16OC0164A</w:t>
            </w: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0E81B1B6" w14:textId="77777777" w:rsidR="00A84F0C" w:rsidRDefault="00A84F0C">
            <w:pPr>
              <w:rPr>
                <w:color w:val="000000"/>
              </w:rPr>
            </w:pPr>
            <w:r>
              <w:rPr>
                <w:color w:val="000000"/>
              </w:rPr>
              <w:t>HO08S15948A05U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208B49AB" w14:textId="77777777" w:rsidR="00A84F0C" w:rsidRDefault="00A84F0C">
            <w:pPr>
              <w:rPr>
                <w:color w:val="000000"/>
              </w:rPr>
            </w:pPr>
            <w:r>
              <w:rPr>
                <w:color w:val="000000"/>
              </w:rPr>
              <w:t>2</w:t>
            </w:r>
          </w:p>
        </w:tc>
      </w:tr>
      <w:tr w:rsidR="00A84F0C" w14:paraId="0985ABB9"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02FC27BD"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1E8D34E2"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2A3296ED" w14:textId="77777777" w:rsidR="00A84F0C" w:rsidRDefault="00A84F0C">
            <w:pPr>
              <w:rPr>
                <w:color w:val="000000"/>
              </w:rPr>
            </w:pPr>
            <w:r>
              <w:rPr>
                <w:color w:val="000000"/>
              </w:rPr>
              <w:t>HO08S15960A03U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71D4BDE3" w14:textId="77777777" w:rsidR="00A84F0C" w:rsidRDefault="00A84F0C">
            <w:pPr>
              <w:rPr>
                <w:color w:val="000000"/>
              </w:rPr>
            </w:pPr>
            <w:r>
              <w:rPr>
                <w:color w:val="000000"/>
              </w:rPr>
              <w:t>7</w:t>
            </w:r>
          </w:p>
        </w:tc>
      </w:tr>
      <w:tr w:rsidR="00A84F0C" w14:paraId="7B1F5C1D"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68198E3A"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377245DA"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35EE7C8F" w14:textId="77777777" w:rsidR="00A84F0C" w:rsidRDefault="00A84F0C">
            <w:pPr>
              <w:rPr>
                <w:color w:val="000000"/>
              </w:rPr>
            </w:pPr>
            <w:r>
              <w:rPr>
                <w:color w:val="000000"/>
              </w:rPr>
              <w:t>HO08S15962A03U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192D54EA" w14:textId="77777777" w:rsidR="00A84F0C" w:rsidRDefault="00A84F0C">
            <w:pPr>
              <w:rPr>
                <w:color w:val="000000"/>
              </w:rPr>
            </w:pPr>
            <w:r>
              <w:rPr>
                <w:color w:val="000000"/>
              </w:rPr>
              <w:t>5</w:t>
            </w:r>
          </w:p>
        </w:tc>
      </w:tr>
      <w:tr w:rsidR="00A84F0C" w14:paraId="19C6E30E"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7D1DACD5"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767C6195"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1CB89B39" w14:textId="77777777" w:rsidR="00A84F0C" w:rsidRDefault="00A84F0C">
            <w:pPr>
              <w:rPr>
                <w:color w:val="000000"/>
              </w:rPr>
            </w:pPr>
            <w:r>
              <w:rPr>
                <w:color w:val="000000"/>
              </w:rPr>
              <w:t>HO08S15948A02U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7127AA8D" w14:textId="77777777" w:rsidR="00A84F0C" w:rsidRDefault="00A84F0C">
            <w:pPr>
              <w:rPr>
                <w:color w:val="000000"/>
              </w:rPr>
            </w:pPr>
            <w:r>
              <w:rPr>
                <w:color w:val="000000"/>
              </w:rPr>
              <w:t>8</w:t>
            </w:r>
          </w:p>
        </w:tc>
      </w:tr>
      <w:tr w:rsidR="00A84F0C" w14:paraId="0A65C0E8"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7E013F10"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10DD44BF"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13A317A6" w14:textId="77777777" w:rsidR="00A84F0C" w:rsidRDefault="00A84F0C">
            <w:pPr>
              <w:rPr>
                <w:color w:val="000000"/>
              </w:rPr>
            </w:pPr>
            <w:r>
              <w:rPr>
                <w:color w:val="000000"/>
              </w:rPr>
              <w:t>HO08S15962A01U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72CF00FC" w14:textId="77777777" w:rsidR="00A84F0C" w:rsidRDefault="00A84F0C">
            <w:pPr>
              <w:rPr>
                <w:color w:val="000000"/>
              </w:rPr>
            </w:pPr>
            <w:r>
              <w:rPr>
                <w:color w:val="000000"/>
              </w:rPr>
              <w:t>3</w:t>
            </w:r>
          </w:p>
        </w:tc>
      </w:tr>
      <w:tr w:rsidR="00A84F0C" w14:paraId="4D4616AE"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7CA63368"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0F0F26A7"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534A9089" w14:textId="77777777" w:rsidR="00A84F0C" w:rsidRDefault="00A84F0C">
            <w:pPr>
              <w:rPr>
                <w:color w:val="000000"/>
              </w:rPr>
            </w:pPr>
            <w:r>
              <w:rPr>
                <w:color w:val="000000"/>
              </w:rPr>
              <w:t>HO08S16277A03U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6E97B6A0" w14:textId="77777777" w:rsidR="00A84F0C" w:rsidRDefault="00A84F0C">
            <w:pPr>
              <w:rPr>
                <w:color w:val="000000"/>
              </w:rPr>
            </w:pPr>
            <w:r>
              <w:rPr>
                <w:color w:val="000000"/>
              </w:rPr>
              <w:t>4</w:t>
            </w:r>
          </w:p>
        </w:tc>
      </w:tr>
      <w:tr w:rsidR="00A84F0C" w14:paraId="0C0D4233" w14:textId="77777777" w:rsidTr="001D01FF">
        <w:tc>
          <w:tcPr>
            <w:tcW w:w="1701"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14E0E31C" w14:textId="77777777" w:rsidR="00A84F0C" w:rsidRDefault="00A84F0C"/>
        </w:tc>
        <w:tc>
          <w:tcPr>
            <w:tcW w:w="3340" w:type="dxa"/>
            <w:vMerge/>
            <w:tcBorders>
              <w:left w:val="nil"/>
              <w:bottom w:val="single" w:sz="8" w:space="0" w:color="000000"/>
              <w:right w:val="single" w:sz="8" w:space="0" w:color="000000"/>
            </w:tcBorders>
            <w:tcMar>
              <w:top w:w="0" w:type="dxa"/>
              <w:left w:w="108" w:type="dxa"/>
              <w:bottom w:w="0" w:type="dxa"/>
              <w:right w:w="108" w:type="dxa"/>
            </w:tcMar>
          </w:tcPr>
          <w:p w14:paraId="1275711B"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3E80DAAC" w14:textId="77777777" w:rsidR="00A84F0C" w:rsidRDefault="00A84F0C">
            <w:pPr>
              <w:rPr>
                <w:color w:val="000000"/>
              </w:rPr>
            </w:pPr>
            <w:r>
              <w:rPr>
                <w:color w:val="000000"/>
              </w:rPr>
              <w:t>HO08S16277A01U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7051C55C" w14:textId="77777777" w:rsidR="00A84F0C" w:rsidRDefault="00A84F0C">
            <w:pPr>
              <w:rPr>
                <w:color w:val="000000"/>
              </w:rPr>
            </w:pPr>
            <w:r>
              <w:rPr>
                <w:color w:val="000000"/>
              </w:rPr>
              <w:t>11</w:t>
            </w:r>
          </w:p>
        </w:tc>
      </w:tr>
      <w:tr w:rsidR="00A84F0C" w14:paraId="6170DEF1" w14:textId="77777777" w:rsidTr="001D01FF">
        <w:tc>
          <w:tcPr>
            <w:tcW w:w="1701" w:type="dxa"/>
            <w:vMerge w:val="restart"/>
            <w:tcBorders>
              <w:top w:val="nil"/>
              <w:left w:val="single" w:sz="8" w:space="0" w:color="000000"/>
              <w:right w:val="single" w:sz="8" w:space="0" w:color="000000"/>
            </w:tcBorders>
            <w:tcMar>
              <w:top w:w="0" w:type="dxa"/>
              <w:left w:w="108" w:type="dxa"/>
              <w:bottom w:w="0" w:type="dxa"/>
              <w:right w:w="108" w:type="dxa"/>
            </w:tcMar>
            <w:hideMark/>
          </w:tcPr>
          <w:p w14:paraId="73B16807" w14:textId="77777777" w:rsidR="00A84F0C" w:rsidRDefault="00A84F0C">
            <w:r>
              <w:t>Coil 104</w:t>
            </w:r>
          </w:p>
        </w:tc>
        <w:tc>
          <w:tcPr>
            <w:tcW w:w="3340" w:type="dxa"/>
            <w:vMerge w:val="restart"/>
            <w:tcBorders>
              <w:top w:val="nil"/>
              <w:left w:val="nil"/>
              <w:right w:val="single" w:sz="8" w:space="0" w:color="000000"/>
            </w:tcBorders>
            <w:tcMar>
              <w:top w:w="0" w:type="dxa"/>
              <w:left w:w="108" w:type="dxa"/>
              <w:bottom w:w="0" w:type="dxa"/>
              <w:right w:w="108" w:type="dxa"/>
            </w:tcMar>
            <w:hideMark/>
          </w:tcPr>
          <w:p w14:paraId="77F0DC03" w14:textId="77777777" w:rsidR="00A84F0C" w:rsidRDefault="00A84F0C">
            <w:pPr>
              <w:rPr>
                <w:color w:val="000000"/>
              </w:rPr>
            </w:pPr>
            <w:r>
              <w:rPr>
                <w:color w:val="000000"/>
              </w:rPr>
              <w:t>H16OC0164B</w:t>
            </w: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6E354883" w14:textId="77777777" w:rsidR="00A84F0C" w:rsidRDefault="00A84F0C">
            <w:pPr>
              <w:rPr>
                <w:color w:val="000000"/>
              </w:rPr>
            </w:pPr>
            <w:r>
              <w:rPr>
                <w:color w:val="000000"/>
              </w:rPr>
              <w:t>HO08S15948A05U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0D2BB950" w14:textId="77777777" w:rsidR="00A84F0C" w:rsidRDefault="00A84F0C">
            <w:pPr>
              <w:rPr>
                <w:color w:val="000000"/>
              </w:rPr>
            </w:pPr>
            <w:r>
              <w:rPr>
                <w:color w:val="000000"/>
              </w:rPr>
              <w:t>2</w:t>
            </w:r>
          </w:p>
        </w:tc>
      </w:tr>
      <w:tr w:rsidR="00A84F0C" w14:paraId="2616CE13"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4225BC2F"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3CB141D9"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7737F573" w14:textId="77777777" w:rsidR="00A84F0C" w:rsidRDefault="00A84F0C">
            <w:pPr>
              <w:rPr>
                <w:color w:val="000000"/>
              </w:rPr>
            </w:pPr>
            <w:r>
              <w:rPr>
                <w:color w:val="000000"/>
              </w:rPr>
              <w:t>HO08S15960A03U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38D031E4" w14:textId="77777777" w:rsidR="00A84F0C" w:rsidRDefault="00A84F0C">
            <w:pPr>
              <w:rPr>
                <w:color w:val="000000"/>
              </w:rPr>
            </w:pPr>
            <w:r>
              <w:rPr>
                <w:color w:val="000000"/>
              </w:rPr>
              <w:t>7</w:t>
            </w:r>
          </w:p>
        </w:tc>
      </w:tr>
      <w:tr w:rsidR="00A84F0C" w14:paraId="3C8318CE"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53EC6500"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2EEB9063"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1E0EE236" w14:textId="77777777" w:rsidR="00A84F0C" w:rsidRDefault="00A84F0C">
            <w:pPr>
              <w:rPr>
                <w:color w:val="000000"/>
              </w:rPr>
            </w:pPr>
            <w:r>
              <w:rPr>
                <w:color w:val="000000"/>
              </w:rPr>
              <w:t>HO08S15962A03U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3C08E698" w14:textId="77777777" w:rsidR="00A84F0C" w:rsidRDefault="00A84F0C">
            <w:pPr>
              <w:rPr>
                <w:color w:val="000000"/>
              </w:rPr>
            </w:pPr>
            <w:r>
              <w:rPr>
                <w:color w:val="000000"/>
              </w:rPr>
              <w:t>5</w:t>
            </w:r>
          </w:p>
        </w:tc>
      </w:tr>
      <w:tr w:rsidR="00A84F0C" w14:paraId="05EBEAAF"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0C5B6A89"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2A12B920"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2B54D2AC" w14:textId="77777777" w:rsidR="00A84F0C" w:rsidRDefault="00A84F0C">
            <w:pPr>
              <w:rPr>
                <w:color w:val="000000"/>
              </w:rPr>
            </w:pPr>
            <w:r>
              <w:rPr>
                <w:color w:val="000000"/>
              </w:rPr>
              <w:t>HO08S15948A02U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7022E659" w14:textId="77777777" w:rsidR="00A84F0C" w:rsidRDefault="00A84F0C">
            <w:pPr>
              <w:rPr>
                <w:color w:val="000000"/>
              </w:rPr>
            </w:pPr>
            <w:r>
              <w:rPr>
                <w:color w:val="000000"/>
              </w:rPr>
              <w:t>8</w:t>
            </w:r>
          </w:p>
        </w:tc>
      </w:tr>
      <w:tr w:rsidR="00A84F0C" w14:paraId="6A136988"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4696E2E9"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258BEC59"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03F6D4CC" w14:textId="77777777" w:rsidR="00A84F0C" w:rsidRDefault="00A84F0C">
            <w:pPr>
              <w:rPr>
                <w:color w:val="000000"/>
              </w:rPr>
            </w:pPr>
            <w:r>
              <w:rPr>
                <w:color w:val="000000"/>
              </w:rPr>
              <w:t>HO08S15962A01U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2F4E4E02" w14:textId="77777777" w:rsidR="00A84F0C" w:rsidRDefault="00A84F0C">
            <w:pPr>
              <w:rPr>
                <w:color w:val="000000"/>
              </w:rPr>
            </w:pPr>
            <w:r>
              <w:rPr>
                <w:color w:val="000000"/>
              </w:rPr>
              <w:t>3</w:t>
            </w:r>
          </w:p>
        </w:tc>
      </w:tr>
      <w:tr w:rsidR="00A84F0C" w14:paraId="06F86103" w14:textId="77777777" w:rsidTr="001D01FF">
        <w:tc>
          <w:tcPr>
            <w:tcW w:w="1701" w:type="dxa"/>
            <w:vMerge/>
            <w:tcBorders>
              <w:left w:val="single" w:sz="8" w:space="0" w:color="000000"/>
              <w:right w:val="single" w:sz="8" w:space="0" w:color="000000"/>
            </w:tcBorders>
            <w:tcMar>
              <w:top w:w="0" w:type="dxa"/>
              <w:left w:w="108" w:type="dxa"/>
              <w:bottom w:w="0" w:type="dxa"/>
              <w:right w:w="108" w:type="dxa"/>
            </w:tcMar>
          </w:tcPr>
          <w:p w14:paraId="05C47933" w14:textId="77777777" w:rsidR="00A84F0C" w:rsidRDefault="00A84F0C"/>
        </w:tc>
        <w:tc>
          <w:tcPr>
            <w:tcW w:w="3340" w:type="dxa"/>
            <w:vMerge/>
            <w:tcBorders>
              <w:left w:val="nil"/>
              <w:right w:val="single" w:sz="8" w:space="0" w:color="000000"/>
            </w:tcBorders>
            <w:tcMar>
              <w:top w:w="0" w:type="dxa"/>
              <w:left w:w="108" w:type="dxa"/>
              <w:bottom w:w="0" w:type="dxa"/>
              <w:right w:w="108" w:type="dxa"/>
            </w:tcMar>
          </w:tcPr>
          <w:p w14:paraId="5D6A577E"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53AB5EEE" w14:textId="77777777" w:rsidR="00A84F0C" w:rsidRDefault="00A84F0C">
            <w:pPr>
              <w:rPr>
                <w:color w:val="000000"/>
              </w:rPr>
            </w:pPr>
            <w:r>
              <w:rPr>
                <w:color w:val="000000"/>
              </w:rPr>
              <w:t>HO08S16277A03U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7065A859" w14:textId="77777777" w:rsidR="00A84F0C" w:rsidRDefault="00A84F0C">
            <w:pPr>
              <w:rPr>
                <w:color w:val="000000"/>
              </w:rPr>
            </w:pPr>
            <w:r>
              <w:rPr>
                <w:color w:val="000000"/>
              </w:rPr>
              <w:t>4</w:t>
            </w:r>
          </w:p>
        </w:tc>
      </w:tr>
      <w:tr w:rsidR="00A84F0C" w14:paraId="19772E0D" w14:textId="77777777" w:rsidTr="001D01FF">
        <w:tc>
          <w:tcPr>
            <w:tcW w:w="1701" w:type="dxa"/>
            <w:vMerge/>
            <w:tcBorders>
              <w:left w:val="single" w:sz="8" w:space="0" w:color="000000"/>
              <w:bottom w:val="single" w:sz="8" w:space="0" w:color="000000"/>
              <w:right w:val="single" w:sz="8" w:space="0" w:color="000000"/>
            </w:tcBorders>
            <w:tcMar>
              <w:top w:w="0" w:type="dxa"/>
              <w:left w:w="108" w:type="dxa"/>
              <w:bottom w:w="0" w:type="dxa"/>
              <w:right w:w="108" w:type="dxa"/>
            </w:tcMar>
          </w:tcPr>
          <w:p w14:paraId="01AE5B2E" w14:textId="77777777" w:rsidR="00A84F0C" w:rsidRDefault="00A84F0C"/>
        </w:tc>
        <w:tc>
          <w:tcPr>
            <w:tcW w:w="3340" w:type="dxa"/>
            <w:vMerge/>
            <w:tcBorders>
              <w:left w:val="nil"/>
              <w:bottom w:val="single" w:sz="8" w:space="0" w:color="000000"/>
              <w:right w:val="single" w:sz="8" w:space="0" w:color="000000"/>
            </w:tcBorders>
            <w:tcMar>
              <w:top w:w="0" w:type="dxa"/>
              <w:left w:w="108" w:type="dxa"/>
              <w:bottom w:w="0" w:type="dxa"/>
              <w:right w:w="108" w:type="dxa"/>
            </w:tcMar>
          </w:tcPr>
          <w:p w14:paraId="18EC91D6" w14:textId="77777777" w:rsidR="00A84F0C" w:rsidRDefault="00A84F0C">
            <w:pPr>
              <w:rPr>
                <w:color w:val="000000"/>
              </w:rPr>
            </w:pPr>
          </w:p>
        </w:tc>
        <w:tc>
          <w:tcPr>
            <w:tcW w:w="2483" w:type="dxa"/>
            <w:tcBorders>
              <w:top w:val="nil"/>
              <w:left w:val="nil"/>
              <w:bottom w:val="single" w:sz="8" w:space="0" w:color="000000"/>
              <w:right w:val="single" w:sz="8" w:space="0" w:color="000000"/>
            </w:tcBorders>
            <w:tcMar>
              <w:top w:w="0" w:type="dxa"/>
              <w:left w:w="108" w:type="dxa"/>
              <w:bottom w:w="0" w:type="dxa"/>
              <w:right w:w="108" w:type="dxa"/>
            </w:tcMar>
            <w:hideMark/>
          </w:tcPr>
          <w:p w14:paraId="46A372F8" w14:textId="77777777" w:rsidR="00A84F0C" w:rsidRDefault="00A84F0C">
            <w:pPr>
              <w:rPr>
                <w:color w:val="000000"/>
              </w:rPr>
            </w:pPr>
            <w:r>
              <w:rPr>
                <w:color w:val="000000"/>
              </w:rPr>
              <w:t>HO08S16277A01U</w:t>
            </w:r>
          </w:p>
        </w:tc>
        <w:tc>
          <w:tcPr>
            <w:tcW w:w="1702" w:type="dxa"/>
            <w:tcBorders>
              <w:top w:val="nil"/>
              <w:left w:val="nil"/>
              <w:bottom w:val="single" w:sz="8" w:space="0" w:color="000000"/>
              <w:right w:val="single" w:sz="8" w:space="0" w:color="000000"/>
            </w:tcBorders>
            <w:tcMar>
              <w:top w:w="0" w:type="dxa"/>
              <w:left w:w="108" w:type="dxa"/>
              <w:bottom w:w="0" w:type="dxa"/>
              <w:right w:w="108" w:type="dxa"/>
            </w:tcMar>
            <w:hideMark/>
          </w:tcPr>
          <w:p w14:paraId="077E75BB" w14:textId="77777777" w:rsidR="00A84F0C" w:rsidRDefault="00A84F0C">
            <w:pPr>
              <w:rPr>
                <w:color w:val="000000"/>
              </w:rPr>
            </w:pPr>
            <w:r>
              <w:rPr>
                <w:color w:val="000000"/>
              </w:rPr>
              <w:t>11</w:t>
            </w:r>
          </w:p>
        </w:tc>
      </w:tr>
    </w:tbl>
    <w:p w14:paraId="1AE90C9B" w14:textId="77777777" w:rsidR="000F7A1C" w:rsidRDefault="000F7A1C" w:rsidP="00B93FE5">
      <w:pPr>
        <w:ind w:firstLine="0"/>
      </w:pPr>
    </w:p>
    <w:p w14:paraId="36821F3F" w14:textId="1CBEDE7A" w:rsidR="001111F1" w:rsidRDefault="00B93FE5" w:rsidP="000F7A1C">
      <w:pPr>
        <w:ind w:firstLine="0"/>
      </w:pPr>
      <w:r w:rsidRPr="008E395B">
        <w:t xml:space="preserve">Same salient production details and cable parameters are summarized </w:t>
      </w:r>
      <w:r w:rsidR="00B5059B">
        <w:t>in Table 1.5</w:t>
      </w:r>
      <w:r w:rsidR="00C81BB3">
        <w:t>.</w:t>
      </w:r>
    </w:p>
    <w:p w14:paraId="56E82093" w14:textId="77777777" w:rsidR="000F7A1C" w:rsidRDefault="000F7A1C" w:rsidP="000F7A1C">
      <w:pPr>
        <w:ind w:firstLine="0"/>
      </w:pPr>
    </w:p>
    <w:p w14:paraId="085B23D1" w14:textId="2B79C3AC" w:rsidR="00A84F0C" w:rsidRDefault="00A84F0C" w:rsidP="000F7A1C">
      <w:pPr>
        <w:ind w:firstLine="0"/>
      </w:pPr>
      <w:r>
        <w:t xml:space="preserve">----------------- </w:t>
      </w:r>
    </w:p>
    <w:p w14:paraId="5B21D7D3" w14:textId="3C61A09B" w:rsidR="00A84F0C" w:rsidRDefault="00A84F0C" w:rsidP="000F7A1C">
      <w:pPr>
        <w:ind w:firstLine="0"/>
        <w:rPr>
          <w:sz w:val="18"/>
          <w:szCs w:val="18"/>
        </w:rPr>
      </w:pPr>
      <w:r w:rsidRPr="00A84F0C">
        <w:rPr>
          <w:rStyle w:val="FootnoteReference"/>
          <w:sz w:val="18"/>
          <w:szCs w:val="18"/>
        </w:rPr>
        <w:footnoteRef/>
      </w:r>
      <w:r w:rsidRPr="00A84F0C">
        <w:rPr>
          <w:sz w:val="18"/>
          <w:szCs w:val="18"/>
        </w:rPr>
        <w:t xml:space="preserve"> At the time this cable was made, the ID Scheme was still being finalized.  Two start-up lengths were made as 1053-A and 1053-B.  The production unit was recorded as 1053-C, and persisted in some LBNL record as P33OL1053C.  However, for all LARP purposes and in this report, the 174 m of production unit should be identified as P33OL1053A.  From cable map number 1057 (P33OL1057) onwards, start-up lengths are identified by a number (e.g. P33OL1057</w:t>
      </w:r>
      <w:r w:rsidRPr="00A84F0C">
        <w:rPr>
          <w:sz w:val="18"/>
          <w:szCs w:val="18"/>
          <w:u w:val="single"/>
        </w:rPr>
        <w:t>1</w:t>
      </w:r>
      <w:r w:rsidRPr="00A84F0C">
        <w:rPr>
          <w:sz w:val="18"/>
          <w:szCs w:val="18"/>
        </w:rPr>
        <w:t>) and production units by letters (e.g. P33OL1057</w:t>
      </w:r>
      <w:r w:rsidRPr="00A84F0C">
        <w:rPr>
          <w:sz w:val="18"/>
          <w:szCs w:val="18"/>
          <w:u w:val="single"/>
        </w:rPr>
        <w:t>A</w:t>
      </w:r>
      <w:r w:rsidRPr="00A84F0C">
        <w:rPr>
          <w:sz w:val="18"/>
          <w:szCs w:val="18"/>
        </w:rPr>
        <w:t>).</w:t>
      </w:r>
    </w:p>
    <w:p w14:paraId="7954608B" w14:textId="77777777" w:rsidR="00A84F0C" w:rsidRPr="00A84F0C" w:rsidRDefault="00A84F0C" w:rsidP="000F7A1C">
      <w:pPr>
        <w:ind w:firstLine="0"/>
        <w:rPr>
          <w:sz w:val="18"/>
          <w:szCs w:val="18"/>
        </w:rPr>
      </w:pPr>
    </w:p>
    <w:p w14:paraId="7065B680" w14:textId="2D7C34C1" w:rsidR="001111F1" w:rsidRDefault="001111F1" w:rsidP="00E614C1">
      <w:pPr>
        <w:pStyle w:val="Caption"/>
      </w:pPr>
      <w:r>
        <w:lastRenderedPageBreak/>
        <w:t xml:space="preserve">Table </w:t>
      </w:r>
      <w:fldSimple w:instr=" STYLEREF 1 \s ">
        <w:r w:rsidR="0015292D">
          <w:rPr>
            <w:noProof/>
          </w:rPr>
          <w:t>1</w:t>
        </w:r>
      </w:fldSimple>
      <w:r w:rsidR="00E614C1">
        <w:t>.</w:t>
      </w:r>
      <w:r w:rsidR="00B5059B">
        <w:t>5</w:t>
      </w:r>
      <w:r w:rsidR="00C81BB3">
        <w:t>: Cable Parameters</w:t>
      </w:r>
    </w:p>
    <w:tbl>
      <w:tblPr>
        <w:tblStyle w:val="TableGrid2"/>
        <w:tblW w:w="10485" w:type="dxa"/>
        <w:tblLayout w:type="fixed"/>
        <w:tblLook w:val="04A0" w:firstRow="1" w:lastRow="0" w:firstColumn="1" w:lastColumn="0" w:noHBand="0" w:noVBand="1"/>
      </w:tblPr>
      <w:tblGrid>
        <w:gridCol w:w="2698"/>
        <w:gridCol w:w="2052"/>
        <w:gridCol w:w="2100"/>
        <w:gridCol w:w="1792"/>
        <w:gridCol w:w="1843"/>
      </w:tblGrid>
      <w:tr w:rsidR="00C127E5" w:rsidRPr="008E395B" w14:paraId="7537DCE0" w14:textId="77777777" w:rsidTr="00C127E5">
        <w:tc>
          <w:tcPr>
            <w:tcW w:w="2698" w:type="dxa"/>
          </w:tcPr>
          <w:p w14:paraId="6DF203B0" w14:textId="77777777" w:rsidR="00C127E5" w:rsidRPr="008E395B" w:rsidRDefault="00C127E5" w:rsidP="00C127E5"/>
        </w:tc>
        <w:tc>
          <w:tcPr>
            <w:tcW w:w="2052" w:type="dxa"/>
          </w:tcPr>
          <w:p w14:paraId="788463A8" w14:textId="77777777" w:rsidR="00C127E5" w:rsidRPr="008E395B" w:rsidRDefault="00C127E5" w:rsidP="00C127E5">
            <w:r w:rsidRPr="008E395B">
              <w:t>QXFS03</w:t>
            </w:r>
          </w:p>
          <w:p w14:paraId="09F01374" w14:textId="77777777" w:rsidR="00C127E5" w:rsidRPr="008E395B" w:rsidRDefault="00C127E5" w:rsidP="00C127E5">
            <w:r w:rsidRPr="008E395B">
              <w:t>P33OL1053A</w:t>
            </w:r>
          </w:p>
        </w:tc>
        <w:tc>
          <w:tcPr>
            <w:tcW w:w="2100" w:type="dxa"/>
          </w:tcPr>
          <w:p w14:paraId="5A270083" w14:textId="77777777" w:rsidR="00C127E5" w:rsidRPr="008E395B" w:rsidRDefault="00C127E5" w:rsidP="00C127E5">
            <w:r w:rsidRPr="008E395B">
              <w:t>QXFS04/05</w:t>
            </w:r>
          </w:p>
          <w:p w14:paraId="254B8459" w14:textId="77777777" w:rsidR="00C127E5" w:rsidRPr="008E395B" w:rsidRDefault="00C127E5" w:rsidP="00C127E5">
            <w:r w:rsidRPr="008E395B">
              <w:t>P33OL1057A/B</w:t>
            </w:r>
          </w:p>
        </w:tc>
        <w:tc>
          <w:tcPr>
            <w:tcW w:w="17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210D3E" w14:textId="4B98B353" w:rsidR="00C127E5" w:rsidRPr="008E395B" w:rsidRDefault="00C127E5" w:rsidP="00C127E5">
            <w:r>
              <w:rPr>
                <w:color w:val="000000"/>
              </w:rPr>
              <w:t>Coil 103</w:t>
            </w:r>
            <w:r>
              <w:rPr>
                <w:color w:val="000000"/>
              </w:rPr>
              <w:br/>
              <w:t>H16OC0164A</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05E53B" w14:textId="5A0CFD62" w:rsidR="00C127E5" w:rsidRPr="008E395B" w:rsidRDefault="00C127E5" w:rsidP="00C127E5">
            <w:r>
              <w:rPr>
                <w:color w:val="000000"/>
              </w:rPr>
              <w:t>Coil 104</w:t>
            </w:r>
            <w:r>
              <w:rPr>
                <w:color w:val="000000"/>
              </w:rPr>
              <w:br/>
              <w:t>H16OC0164B</w:t>
            </w:r>
          </w:p>
        </w:tc>
      </w:tr>
      <w:tr w:rsidR="00B93FE5" w:rsidRPr="008E395B" w14:paraId="4F36F4E7" w14:textId="77777777" w:rsidTr="00C127E5">
        <w:trPr>
          <w:trHeight w:val="971"/>
        </w:trPr>
        <w:tc>
          <w:tcPr>
            <w:tcW w:w="2698" w:type="dxa"/>
          </w:tcPr>
          <w:p w14:paraId="7B217269" w14:textId="77777777" w:rsidR="00B93FE5" w:rsidRPr="008E395B" w:rsidRDefault="00B93FE5" w:rsidP="004B25FA">
            <w:r w:rsidRPr="008E395B">
              <w:t>Cable Twist</w:t>
            </w:r>
          </w:p>
        </w:tc>
        <w:tc>
          <w:tcPr>
            <w:tcW w:w="2052" w:type="dxa"/>
          </w:tcPr>
          <w:p w14:paraId="4D2F1BDB" w14:textId="77777777" w:rsidR="00B93FE5" w:rsidRPr="008E395B" w:rsidRDefault="00B93FE5" w:rsidP="004B25FA">
            <w:r w:rsidRPr="008E395B">
              <w:t xml:space="preserve">109 mm </w:t>
            </w:r>
            <w:r w:rsidRPr="008E395B">
              <w:br/>
              <w:t>(Left Hand Lay)</w:t>
            </w:r>
          </w:p>
        </w:tc>
        <w:tc>
          <w:tcPr>
            <w:tcW w:w="2100" w:type="dxa"/>
          </w:tcPr>
          <w:p w14:paraId="234C8830" w14:textId="77777777" w:rsidR="00B93FE5" w:rsidRPr="008E395B" w:rsidRDefault="00B93FE5" w:rsidP="004B25FA">
            <w:r w:rsidRPr="008E395B">
              <w:t xml:space="preserve">109 mm </w:t>
            </w:r>
            <w:r w:rsidRPr="008E395B">
              <w:br/>
              <w:t>(Left Hand Lay)</w:t>
            </w:r>
          </w:p>
        </w:tc>
        <w:tc>
          <w:tcPr>
            <w:tcW w:w="1792" w:type="dxa"/>
          </w:tcPr>
          <w:p w14:paraId="3F616EEB" w14:textId="77777777" w:rsidR="00B93FE5" w:rsidRDefault="00C127E5" w:rsidP="004B25FA">
            <w:r>
              <w:t>109 mm</w:t>
            </w:r>
          </w:p>
          <w:p w14:paraId="633663BC" w14:textId="7B06A99B" w:rsidR="00C127E5" w:rsidRDefault="00C127E5" w:rsidP="004B25FA">
            <w:r w:rsidRPr="00C127E5">
              <w:t>(Left Hand Lay)</w:t>
            </w:r>
          </w:p>
          <w:p w14:paraId="4A1154EE" w14:textId="77777777" w:rsidR="00C127E5" w:rsidRPr="008E395B" w:rsidRDefault="00C127E5" w:rsidP="004B25FA"/>
        </w:tc>
        <w:tc>
          <w:tcPr>
            <w:tcW w:w="1843" w:type="dxa"/>
          </w:tcPr>
          <w:p w14:paraId="70644F08" w14:textId="77777777" w:rsidR="00C127E5" w:rsidRDefault="00C127E5" w:rsidP="00C127E5">
            <w:r>
              <w:t>109 mm</w:t>
            </w:r>
          </w:p>
          <w:p w14:paraId="5338D373" w14:textId="77777777" w:rsidR="00C127E5" w:rsidRDefault="00C127E5" w:rsidP="00C127E5">
            <w:r w:rsidRPr="00C127E5">
              <w:t>(Left Hand Lay)</w:t>
            </w:r>
          </w:p>
          <w:p w14:paraId="15F410D8" w14:textId="77777777" w:rsidR="00B93FE5" w:rsidRPr="008E395B" w:rsidRDefault="00B93FE5" w:rsidP="004B25FA"/>
        </w:tc>
      </w:tr>
      <w:tr w:rsidR="00C127E5" w:rsidRPr="008E395B" w14:paraId="5DFF9FF4" w14:textId="77777777" w:rsidTr="00C127E5">
        <w:tc>
          <w:tcPr>
            <w:tcW w:w="2698" w:type="dxa"/>
          </w:tcPr>
          <w:p w14:paraId="0A5E11DF" w14:textId="17E910CE" w:rsidR="00C127E5" w:rsidRPr="008E395B" w:rsidRDefault="00C127E5" w:rsidP="00C127E5">
            <w:r w:rsidRPr="008E395B">
              <w:t>Top Roll ID</w:t>
            </w:r>
          </w:p>
        </w:tc>
        <w:tc>
          <w:tcPr>
            <w:tcW w:w="2052" w:type="dxa"/>
          </w:tcPr>
          <w:p w14:paraId="55E04438" w14:textId="77777777" w:rsidR="00C127E5" w:rsidRPr="008E395B" w:rsidRDefault="00C127E5" w:rsidP="00C127E5">
            <w:r w:rsidRPr="008E395B">
              <w:t>P87 (20130409)</w:t>
            </w:r>
          </w:p>
        </w:tc>
        <w:tc>
          <w:tcPr>
            <w:tcW w:w="2100" w:type="dxa"/>
          </w:tcPr>
          <w:p w14:paraId="17A5F8A1" w14:textId="77777777" w:rsidR="00C127E5" w:rsidRPr="008E395B" w:rsidRDefault="00C127E5" w:rsidP="00C127E5">
            <w:r w:rsidRPr="008E395B">
              <w:t>P87 (20130409)</w:t>
            </w:r>
          </w:p>
        </w:tc>
        <w:tc>
          <w:tcPr>
            <w:tcW w:w="1792" w:type="dxa"/>
            <w:tcBorders>
              <w:top w:val="nil"/>
              <w:left w:val="nil"/>
              <w:bottom w:val="single" w:sz="8" w:space="0" w:color="000000"/>
              <w:right w:val="single" w:sz="8" w:space="0" w:color="000000"/>
            </w:tcBorders>
            <w:shd w:val="clear" w:color="auto" w:fill="auto"/>
            <w:vAlign w:val="center"/>
          </w:tcPr>
          <w:p w14:paraId="553FFBA0" w14:textId="0A4693AC" w:rsidR="00C127E5" w:rsidRPr="008E395B" w:rsidRDefault="00C127E5" w:rsidP="00C127E5">
            <w:r>
              <w:rPr>
                <w:color w:val="000000"/>
              </w:rPr>
              <w:t>Po 27/01</w:t>
            </w:r>
          </w:p>
        </w:tc>
        <w:tc>
          <w:tcPr>
            <w:tcW w:w="1843" w:type="dxa"/>
            <w:tcBorders>
              <w:top w:val="nil"/>
              <w:left w:val="nil"/>
              <w:bottom w:val="single" w:sz="8" w:space="0" w:color="000000"/>
              <w:right w:val="single" w:sz="8" w:space="0" w:color="000000"/>
            </w:tcBorders>
            <w:shd w:val="clear" w:color="auto" w:fill="auto"/>
            <w:vAlign w:val="center"/>
          </w:tcPr>
          <w:p w14:paraId="12A4F960" w14:textId="509BD1AD" w:rsidR="00C127E5" w:rsidRPr="008E395B" w:rsidRDefault="00C127E5" w:rsidP="00C127E5">
            <w:r>
              <w:rPr>
                <w:color w:val="000000"/>
              </w:rPr>
              <w:t>Po 27/01</w:t>
            </w:r>
          </w:p>
        </w:tc>
      </w:tr>
      <w:tr w:rsidR="00C127E5" w:rsidRPr="008E395B" w14:paraId="3E567846" w14:textId="77777777" w:rsidTr="00C127E5">
        <w:tc>
          <w:tcPr>
            <w:tcW w:w="2698" w:type="dxa"/>
          </w:tcPr>
          <w:p w14:paraId="32A849CE" w14:textId="77777777" w:rsidR="00C127E5" w:rsidRPr="008E395B" w:rsidRDefault="00C127E5" w:rsidP="00C127E5">
            <w:r w:rsidRPr="008E395B">
              <w:t>Bottom Roll ID</w:t>
            </w:r>
          </w:p>
        </w:tc>
        <w:tc>
          <w:tcPr>
            <w:tcW w:w="2052" w:type="dxa"/>
          </w:tcPr>
          <w:p w14:paraId="7D242878" w14:textId="77777777" w:rsidR="00C127E5" w:rsidRPr="008E395B" w:rsidRDefault="00C127E5" w:rsidP="00C127E5">
            <w:r w:rsidRPr="008E395B">
              <w:t>P88 (20130409)</w:t>
            </w:r>
          </w:p>
        </w:tc>
        <w:tc>
          <w:tcPr>
            <w:tcW w:w="2100" w:type="dxa"/>
          </w:tcPr>
          <w:p w14:paraId="6F316C1E" w14:textId="77777777" w:rsidR="00C127E5" w:rsidRPr="008E395B" w:rsidRDefault="00C127E5" w:rsidP="00C127E5">
            <w:r w:rsidRPr="008E395B">
              <w:t>P88 (20130409)</w:t>
            </w:r>
          </w:p>
        </w:tc>
        <w:tc>
          <w:tcPr>
            <w:tcW w:w="1792" w:type="dxa"/>
            <w:tcBorders>
              <w:top w:val="nil"/>
              <w:left w:val="nil"/>
              <w:bottom w:val="single" w:sz="8" w:space="0" w:color="000000"/>
              <w:right w:val="single" w:sz="8" w:space="0" w:color="000000"/>
            </w:tcBorders>
            <w:shd w:val="clear" w:color="auto" w:fill="auto"/>
            <w:vAlign w:val="center"/>
          </w:tcPr>
          <w:p w14:paraId="560DA3B9" w14:textId="04C7A96D" w:rsidR="00C127E5" w:rsidRPr="008E395B" w:rsidRDefault="00C127E5" w:rsidP="00C127E5">
            <w:r>
              <w:rPr>
                <w:color w:val="000000"/>
              </w:rPr>
              <w:t>Pu 27/01</w:t>
            </w:r>
          </w:p>
        </w:tc>
        <w:tc>
          <w:tcPr>
            <w:tcW w:w="1843" w:type="dxa"/>
            <w:tcBorders>
              <w:top w:val="nil"/>
              <w:left w:val="nil"/>
              <w:bottom w:val="single" w:sz="8" w:space="0" w:color="000000"/>
              <w:right w:val="single" w:sz="8" w:space="0" w:color="000000"/>
            </w:tcBorders>
            <w:shd w:val="clear" w:color="auto" w:fill="auto"/>
            <w:vAlign w:val="center"/>
          </w:tcPr>
          <w:p w14:paraId="644ECE8A" w14:textId="7ABB6A53" w:rsidR="00C127E5" w:rsidRPr="008E395B" w:rsidRDefault="00C127E5" w:rsidP="00C127E5">
            <w:r>
              <w:rPr>
                <w:color w:val="000000"/>
              </w:rPr>
              <w:t>Pu 27/01</w:t>
            </w:r>
          </w:p>
        </w:tc>
      </w:tr>
      <w:tr w:rsidR="00C127E5" w:rsidRPr="008E395B" w14:paraId="6E6CFBD9" w14:textId="77777777" w:rsidTr="00C127E5">
        <w:tc>
          <w:tcPr>
            <w:tcW w:w="2698" w:type="dxa"/>
          </w:tcPr>
          <w:p w14:paraId="1650DDBD" w14:textId="77777777" w:rsidR="00C127E5" w:rsidRPr="008E395B" w:rsidRDefault="00C127E5" w:rsidP="00C127E5">
            <w:r w:rsidRPr="008E395B">
              <w:t>Roll Width</w:t>
            </w:r>
          </w:p>
        </w:tc>
        <w:tc>
          <w:tcPr>
            <w:tcW w:w="2052" w:type="dxa"/>
          </w:tcPr>
          <w:p w14:paraId="37575A00" w14:textId="77777777" w:rsidR="00C127E5" w:rsidRPr="008E395B" w:rsidRDefault="00C127E5" w:rsidP="00C127E5">
            <w:r w:rsidRPr="008E395B">
              <w:t>18 mm</w:t>
            </w:r>
          </w:p>
        </w:tc>
        <w:tc>
          <w:tcPr>
            <w:tcW w:w="2100" w:type="dxa"/>
          </w:tcPr>
          <w:p w14:paraId="2D2490A3" w14:textId="77777777" w:rsidR="00C127E5" w:rsidRPr="008E395B" w:rsidRDefault="00C127E5" w:rsidP="00C127E5">
            <w:r w:rsidRPr="008E395B">
              <w:t>18 mm</w:t>
            </w:r>
          </w:p>
        </w:tc>
        <w:tc>
          <w:tcPr>
            <w:tcW w:w="1792" w:type="dxa"/>
            <w:tcBorders>
              <w:top w:val="nil"/>
              <w:left w:val="nil"/>
              <w:bottom w:val="single" w:sz="8" w:space="0" w:color="000000"/>
              <w:right w:val="single" w:sz="8" w:space="0" w:color="000000"/>
            </w:tcBorders>
            <w:shd w:val="clear" w:color="auto" w:fill="auto"/>
            <w:vAlign w:val="center"/>
          </w:tcPr>
          <w:p w14:paraId="6ECD807F" w14:textId="034FA47F" w:rsidR="00C127E5" w:rsidRPr="008E395B" w:rsidRDefault="00C127E5" w:rsidP="00C127E5">
            <w:r>
              <w:rPr>
                <w:color w:val="000000"/>
              </w:rPr>
              <w:t>18.1</w:t>
            </w:r>
            <w:r w:rsidR="00B11FF2">
              <w:rPr>
                <w:color w:val="000000"/>
              </w:rPr>
              <w:t xml:space="preserve"> mm</w:t>
            </w:r>
          </w:p>
        </w:tc>
        <w:tc>
          <w:tcPr>
            <w:tcW w:w="1843" w:type="dxa"/>
            <w:tcBorders>
              <w:top w:val="nil"/>
              <w:left w:val="nil"/>
              <w:bottom w:val="single" w:sz="8" w:space="0" w:color="000000"/>
              <w:right w:val="single" w:sz="8" w:space="0" w:color="000000"/>
            </w:tcBorders>
            <w:shd w:val="clear" w:color="auto" w:fill="auto"/>
            <w:vAlign w:val="center"/>
          </w:tcPr>
          <w:p w14:paraId="5CC78CAF" w14:textId="21664BCB" w:rsidR="00C127E5" w:rsidRPr="008E395B" w:rsidRDefault="00C127E5" w:rsidP="00C127E5">
            <w:r>
              <w:rPr>
                <w:color w:val="000000"/>
              </w:rPr>
              <w:t>18.1</w:t>
            </w:r>
            <w:r w:rsidR="00B11FF2">
              <w:rPr>
                <w:color w:val="000000"/>
              </w:rPr>
              <w:t xml:space="preserve"> mm</w:t>
            </w:r>
          </w:p>
        </w:tc>
      </w:tr>
      <w:tr w:rsidR="00C127E5" w:rsidRPr="008E395B" w14:paraId="2083233D" w14:textId="77777777" w:rsidTr="00C127E5">
        <w:tc>
          <w:tcPr>
            <w:tcW w:w="2698" w:type="dxa"/>
          </w:tcPr>
          <w:p w14:paraId="6606B1B6" w14:textId="77777777" w:rsidR="00C127E5" w:rsidRPr="008E395B" w:rsidRDefault="00C127E5" w:rsidP="00C127E5">
            <w:r w:rsidRPr="008E395B">
              <w:t>Roll Angle</w:t>
            </w:r>
          </w:p>
        </w:tc>
        <w:tc>
          <w:tcPr>
            <w:tcW w:w="2052" w:type="dxa"/>
          </w:tcPr>
          <w:p w14:paraId="29DC72F4" w14:textId="77777777" w:rsidR="00C127E5" w:rsidRPr="008E395B" w:rsidRDefault="00C127E5" w:rsidP="00C127E5">
            <w:r w:rsidRPr="008E395B">
              <w:t>0.6°</w:t>
            </w:r>
          </w:p>
        </w:tc>
        <w:tc>
          <w:tcPr>
            <w:tcW w:w="2100" w:type="dxa"/>
          </w:tcPr>
          <w:p w14:paraId="0932BA55" w14:textId="77777777" w:rsidR="00C127E5" w:rsidRPr="008E395B" w:rsidRDefault="00C127E5" w:rsidP="00C127E5">
            <w:r w:rsidRPr="008E395B">
              <w:t>0.6°</w:t>
            </w:r>
          </w:p>
        </w:tc>
        <w:tc>
          <w:tcPr>
            <w:tcW w:w="1792" w:type="dxa"/>
            <w:tcBorders>
              <w:top w:val="nil"/>
              <w:left w:val="nil"/>
              <w:bottom w:val="single" w:sz="8" w:space="0" w:color="000000"/>
              <w:right w:val="single" w:sz="8" w:space="0" w:color="000000"/>
            </w:tcBorders>
            <w:shd w:val="clear" w:color="auto" w:fill="auto"/>
            <w:vAlign w:val="center"/>
          </w:tcPr>
          <w:p w14:paraId="7A23117D" w14:textId="22968FD6" w:rsidR="00C127E5" w:rsidRPr="008E395B" w:rsidRDefault="00C127E5" w:rsidP="00C127E5">
            <w:r>
              <w:rPr>
                <w:color w:val="000000"/>
              </w:rPr>
              <w:t>0.56°</w:t>
            </w:r>
          </w:p>
        </w:tc>
        <w:tc>
          <w:tcPr>
            <w:tcW w:w="1843" w:type="dxa"/>
            <w:tcBorders>
              <w:top w:val="nil"/>
              <w:left w:val="nil"/>
              <w:bottom w:val="single" w:sz="8" w:space="0" w:color="000000"/>
              <w:right w:val="single" w:sz="8" w:space="0" w:color="000000"/>
            </w:tcBorders>
            <w:shd w:val="clear" w:color="auto" w:fill="auto"/>
            <w:vAlign w:val="center"/>
          </w:tcPr>
          <w:p w14:paraId="2E62D49C" w14:textId="0518D7C2" w:rsidR="00C127E5" w:rsidRPr="008E395B" w:rsidRDefault="00C127E5" w:rsidP="00C127E5">
            <w:r>
              <w:rPr>
                <w:color w:val="000000"/>
              </w:rPr>
              <w:t>0.56°</w:t>
            </w:r>
          </w:p>
        </w:tc>
      </w:tr>
      <w:tr w:rsidR="00C127E5" w:rsidRPr="008E395B" w14:paraId="57FF3AB0" w14:textId="77777777" w:rsidTr="00C127E5">
        <w:tc>
          <w:tcPr>
            <w:tcW w:w="2698" w:type="dxa"/>
          </w:tcPr>
          <w:p w14:paraId="61EBA856" w14:textId="77777777" w:rsidR="00C127E5" w:rsidRPr="008E395B" w:rsidRDefault="00C127E5" w:rsidP="00C127E5">
            <w:r w:rsidRPr="008E395B">
              <w:t>Mandrel ID</w:t>
            </w:r>
          </w:p>
        </w:tc>
        <w:tc>
          <w:tcPr>
            <w:tcW w:w="2052" w:type="dxa"/>
          </w:tcPr>
          <w:p w14:paraId="28A5C888" w14:textId="77777777" w:rsidR="00C127E5" w:rsidRPr="008E395B" w:rsidRDefault="00C127E5" w:rsidP="00C127E5">
            <w:r w:rsidRPr="008E395B">
              <w:t>27i7653 (20140421)</w:t>
            </w:r>
          </w:p>
        </w:tc>
        <w:tc>
          <w:tcPr>
            <w:tcW w:w="2100" w:type="dxa"/>
          </w:tcPr>
          <w:p w14:paraId="7B0AC259" w14:textId="77777777" w:rsidR="00C127E5" w:rsidRPr="008E395B" w:rsidRDefault="00C127E5" w:rsidP="00C127E5">
            <w:r w:rsidRPr="008E395B">
              <w:t>27i7683 (20140703)</w:t>
            </w:r>
          </w:p>
        </w:tc>
        <w:tc>
          <w:tcPr>
            <w:tcW w:w="1792" w:type="dxa"/>
            <w:tcBorders>
              <w:top w:val="nil"/>
              <w:left w:val="nil"/>
              <w:bottom w:val="single" w:sz="8" w:space="0" w:color="000000"/>
              <w:right w:val="single" w:sz="8" w:space="0" w:color="000000"/>
            </w:tcBorders>
            <w:shd w:val="clear" w:color="auto" w:fill="auto"/>
            <w:vAlign w:val="center"/>
          </w:tcPr>
          <w:p w14:paraId="66CED255" w14:textId="2519DB99" w:rsidR="00C127E5" w:rsidRPr="008E395B" w:rsidRDefault="00C127E5" w:rsidP="00C127E5">
            <w:r>
              <w:rPr>
                <w:color w:val="000000"/>
              </w:rPr>
              <w:t>LHCDCBTA144B</w:t>
            </w:r>
          </w:p>
        </w:tc>
        <w:tc>
          <w:tcPr>
            <w:tcW w:w="1843" w:type="dxa"/>
            <w:tcBorders>
              <w:top w:val="nil"/>
              <w:left w:val="nil"/>
              <w:bottom w:val="single" w:sz="8" w:space="0" w:color="000000"/>
              <w:right w:val="single" w:sz="8" w:space="0" w:color="000000"/>
            </w:tcBorders>
            <w:shd w:val="clear" w:color="auto" w:fill="auto"/>
            <w:vAlign w:val="center"/>
          </w:tcPr>
          <w:p w14:paraId="2767E66A" w14:textId="6C0A3B8F" w:rsidR="00C127E5" w:rsidRPr="008E395B" w:rsidRDefault="00C127E5" w:rsidP="00C127E5">
            <w:r>
              <w:rPr>
                <w:color w:val="000000"/>
              </w:rPr>
              <w:t>LHCDCBTA156A</w:t>
            </w:r>
          </w:p>
        </w:tc>
      </w:tr>
      <w:tr w:rsidR="00C127E5" w:rsidRPr="008E395B" w14:paraId="4075BAA8" w14:textId="77777777" w:rsidTr="00C127E5">
        <w:tc>
          <w:tcPr>
            <w:tcW w:w="2698" w:type="dxa"/>
          </w:tcPr>
          <w:p w14:paraId="757B4508" w14:textId="77777777" w:rsidR="00C127E5" w:rsidRPr="008E395B" w:rsidRDefault="00C127E5" w:rsidP="00C127E5">
            <w:r w:rsidRPr="008E395B">
              <w:t>Mandrel Width</w:t>
            </w:r>
          </w:p>
        </w:tc>
        <w:tc>
          <w:tcPr>
            <w:tcW w:w="2052" w:type="dxa"/>
          </w:tcPr>
          <w:p w14:paraId="15142E9B" w14:textId="77777777" w:rsidR="00C127E5" w:rsidRPr="008E395B" w:rsidRDefault="00C127E5" w:rsidP="00C127E5">
            <w:r w:rsidRPr="008E395B">
              <w:t>17 mm</w:t>
            </w:r>
          </w:p>
        </w:tc>
        <w:tc>
          <w:tcPr>
            <w:tcW w:w="2100" w:type="dxa"/>
          </w:tcPr>
          <w:p w14:paraId="424CBCF6" w14:textId="77777777" w:rsidR="00C127E5" w:rsidRPr="008E395B" w:rsidRDefault="00C127E5" w:rsidP="00C127E5">
            <w:r w:rsidRPr="008E395B">
              <w:t>17 mm</w:t>
            </w:r>
          </w:p>
        </w:tc>
        <w:tc>
          <w:tcPr>
            <w:tcW w:w="1792" w:type="dxa"/>
            <w:tcBorders>
              <w:top w:val="nil"/>
              <w:left w:val="nil"/>
              <w:bottom w:val="single" w:sz="8" w:space="0" w:color="000000"/>
              <w:right w:val="single" w:sz="8" w:space="0" w:color="000000"/>
            </w:tcBorders>
            <w:shd w:val="clear" w:color="auto" w:fill="auto"/>
            <w:vAlign w:val="center"/>
          </w:tcPr>
          <w:p w14:paraId="14F9FC3E" w14:textId="5F9BBD45" w:rsidR="00C127E5" w:rsidRPr="008E395B" w:rsidRDefault="00C127E5" w:rsidP="00C127E5">
            <w:r>
              <w:rPr>
                <w:color w:val="000000"/>
              </w:rPr>
              <w:t>16.7 mm</w:t>
            </w:r>
          </w:p>
        </w:tc>
        <w:tc>
          <w:tcPr>
            <w:tcW w:w="1843" w:type="dxa"/>
            <w:tcBorders>
              <w:top w:val="nil"/>
              <w:left w:val="nil"/>
              <w:bottom w:val="single" w:sz="8" w:space="0" w:color="000000"/>
              <w:right w:val="single" w:sz="8" w:space="0" w:color="000000"/>
            </w:tcBorders>
            <w:shd w:val="clear" w:color="auto" w:fill="auto"/>
            <w:vAlign w:val="center"/>
          </w:tcPr>
          <w:p w14:paraId="554E85F4" w14:textId="74B8D9E7" w:rsidR="00C127E5" w:rsidRPr="008E395B" w:rsidRDefault="00C127E5" w:rsidP="00C127E5">
            <w:r>
              <w:rPr>
                <w:color w:val="000000"/>
              </w:rPr>
              <w:t>16.7 mm</w:t>
            </w:r>
          </w:p>
        </w:tc>
      </w:tr>
      <w:tr w:rsidR="00C127E5" w:rsidRPr="008E395B" w14:paraId="4741A5F7" w14:textId="77777777" w:rsidTr="00C127E5">
        <w:tc>
          <w:tcPr>
            <w:tcW w:w="2698" w:type="dxa"/>
          </w:tcPr>
          <w:p w14:paraId="7F8690C6" w14:textId="77777777" w:rsidR="00C127E5" w:rsidRPr="008E395B" w:rsidRDefault="00C127E5" w:rsidP="00C127E5">
            <w:r w:rsidRPr="008E395B">
              <w:t>Mandrel Thickness</w:t>
            </w:r>
          </w:p>
        </w:tc>
        <w:tc>
          <w:tcPr>
            <w:tcW w:w="2052" w:type="dxa"/>
          </w:tcPr>
          <w:p w14:paraId="686D02A6" w14:textId="77777777" w:rsidR="00C127E5" w:rsidRPr="008E395B" w:rsidRDefault="00C127E5" w:rsidP="00C127E5">
            <w:r w:rsidRPr="008E395B">
              <w:t>0.6 mm</w:t>
            </w:r>
          </w:p>
        </w:tc>
        <w:tc>
          <w:tcPr>
            <w:tcW w:w="2100" w:type="dxa"/>
          </w:tcPr>
          <w:p w14:paraId="390B8AEC" w14:textId="77777777" w:rsidR="00C127E5" w:rsidRPr="008E395B" w:rsidRDefault="00C127E5" w:rsidP="00C127E5">
            <w:r w:rsidRPr="008E395B">
              <w:t>0.6 mm</w:t>
            </w:r>
          </w:p>
        </w:tc>
        <w:tc>
          <w:tcPr>
            <w:tcW w:w="1792" w:type="dxa"/>
            <w:tcBorders>
              <w:top w:val="nil"/>
              <w:left w:val="nil"/>
              <w:bottom w:val="single" w:sz="8" w:space="0" w:color="000000"/>
              <w:right w:val="single" w:sz="8" w:space="0" w:color="000000"/>
            </w:tcBorders>
            <w:shd w:val="clear" w:color="auto" w:fill="auto"/>
            <w:vAlign w:val="center"/>
          </w:tcPr>
          <w:p w14:paraId="0ADD59CD" w14:textId="728C6AF3" w:rsidR="00C127E5" w:rsidRPr="008E395B" w:rsidRDefault="00C127E5" w:rsidP="00C127E5">
            <w:r>
              <w:rPr>
                <w:color w:val="000000"/>
              </w:rPr>
              <w:t>0.5 mm</w:t>
            </w:r>
          </w:p>
        </w:tc>
        <w:tc>
          <w:tcPr>
            <w:tcW w:w="1843" w:type="dxa"/>
            <w:tcBorders>
              <w:top w:val="nil"/>
              <w:left w:val="nil"/>
              <w:bottom w:val="single" w:sz="8" w:space="0" w:color="000000"/>
              <w:right w:val="single" w:sz="8" w:space="0" w:color="000000"/>
            </w:tcBorders>
            <w:shd w:val="clear" w:color="auto" w:fill="auto"/>
            <w:vAlign w:val="center"/>
          </w:tcPr>
          <w:p w14:paraId="68CACDAF" w14:textId="0FEFEC2F" w:rsidR="00C127E5" w:rsidRPr="008E395B" w:rsidRDefault="00C127E5" w:rsidP="00C127E5">
            <w:r>
              <w:rPr>
                <w:color w:val="000000"/>
              </w:rPr>
              <w:t>0.5 mm</w:t>
            </w:r>
          </w:p>
        </w:tc>
      </w:tr>
      <w:tr w:rsidR="00C127E5" w:rsidRPr="008E395B" w14:paraId="4105D344" w14:textId="77777777" w:rsidTr="00C127E5">
        <w:tc>
          <w:tcPr>
            <w:tcW w:w="2698" w:type="dxa"/>
          </w:tcPr>
          <w:p w14:paraId="3C88C414" w14:textId="77777777" w:rsidR="00C127E5" w:rsidRPr="008E395B" w:rsidRDefault="00C127E5" w:rsidP="00C127E5">
            <w:r w:rsidRPr="008E395B">
              <w:t>Stainless Steel ID</w:t>
            </w:r>
          </w:p>
        </w:tc>
        <w:tc>
          <w:tcPr>
            <w:tcW w:w="2052" w:type="dxa"/>
          </w:tcPr>
          <w:p w14:paraId="65D71AD1" w14:textId="77777777" w:rsidR="00C127E5" w:rsidRPr="008E395B" w:rsidRDefault="00C127E5" w:rsidP="00C127E5">
            <w:r w:rsidRPr="008E395B">
              <w:t>100L01A0513646</w:t>
            </w:r>
          </w:p>
        </w:tc>
        <w:tc>
          <w:tcPr>
            <w:tcW w:w="2100" w:type="dxa"/>
          </w:tcPr>
          <w:p w14:paraId="082C9ED1" w14:textId="77777777" w:rsidR="00C127E5" w:rsidRPr="008E395B" w:rsidRDefault="00C127E5" w:rsidP="00C127E5">
            <w:r w:rsidRPr="008E395B">
              <w:t>119L01A0517863</w:t>
            </w:r>
          </w:p>
        </w:tc>
        <w:tc>
          <w:tcPr>
            <w:tcW w:w="1792" w:type="dxa"/>
            <w:tcBorders>
              <w:top w:val="nil"/>
              <w:left w:val="nil"/>
              <w:bottom w:val="single" w:sz="8" w:space="0" w:color="000000"/>
              <w:right w:val="single" w:sz="8" w:space="0" w:color="000000"/>
            </w:tcBorders>
            <w:shd w:val="clear" w:color="auto" w:fill="auto"/>
            <w:vAlign w:val="center"/>
          </w:tcPr>
          <w:p w14:paraId="32D57811" w14:textId="02447CF4" w:rsidR="00C127E5" w:rsidRPr="008E395B" w:rsidRDefault="00C127E5" w:rsidP="00C127E5">
            <w:r>
              <w:rPr>
                <w:color w:val="000000"/>
              </w:rPr>
              <w:t>1.4404</w:t>
            </w:r>
          </w:p>
        </w:tc>
        <w:tc>
          <w:tcPr>
            <w:tcW w:w="1843" w:type="dxa"/>
            <w:tcBorders>
              <w:top w:val="nil"/>
              <w:left w:val="nil"/>
              <w:bottom w:val="single" w:sz="8" w:space="0" w:color="000000"/>
              <w:right w:val="single" w:sz="8" w:space="0" w:color="000000"/>
            </w:tcBorders>
            <w:shd w:val="clear" w:color="auto" w:fill="auto"/>
            <w:vAlign w:val="center"/>
          </w:tcPr>
          <w:p w14:paraId="426BEA3C" w14:textId="187A40C2" w:rsidR="00C127E5" w:rsidRPr="008E395B" w:rsidRDefault="00C127E5" w:rsidP="00C127E5">
            <w:r>
              <w:rPr>
                <w:color w:val="000000"/>
              </w:rPr>
              <w:t>1.4404</w:t>
            </w:r>
          </w:p>
        </w:tc>
      </w:tr>
      <w:tr w:rsidR="00C127E5" w:rsidRPr="008E395B" w14:paraId="5E04EC08" w14:textId="77777777" w:rsidTr="00C127E5">
        <w:tc>
          <w:tcPr>
            <w:tcW w:w="2698" w:type="dxa"/>
          </w:tcPr>
          <w:p w14:paraId="1786BEE2" w14:textId="77777777" w:rsidR="00C127E5" w:rsidRPr="008E395B" w:rsidRDefault="00C127E5" w:rsidP="00C127E5">
            <w:r w:rsidRPr="008E395B">
              <w:t>Stainless Steel Core Dimension</w:t>
            </w:r>
          </w:p>
        </w:tc>
        <w:tc>
          <w:tcPr>
            <w:tcW w:w="2052" w:type="dxa"/>
          </w:tcPr>
          <w:p w14:paraId="27559C26" w14:textId="77777777" w:rsidR="00C127E5" w:rsidRPr="008E395B" w:rsidRDefault="00C127E5" w:rsidP="00C127E5">
            <w:r w:rsidRPr="008E395B">
              <w:t xml:space="preserve">10.(1) mm x </w:t>
            </w:r>
            <w:r w:rsidRPr="008E395B">
              <w:br/>
              <w:t>0.025 mm</w:t>
            </w:r>
          </w:p>
        </w:tc>
        <w:tc>
          <w:tcPr>
            <w:tcW w:w="2100" w:type="dxa"/>
          </w:tcPr>
          <w:p w14:paraId="1A54328D" w14:textId="77777777" w:rsidR="00C127E5" w:rsidRPr="008E395B" w:rsidRDefault="00C127E5" w:rsidP="00C127E5">
            <w:r w:rsidRPr="008E395B">
              <w:t xml:space="preserve">11.9 mm x </w:t>
            </w:r>
            <w:r w:rsidRPr="008E395B">
              <w:br/>
              <w:t>0.025 mm</w:t>
            </w:r>
          </w:p>
        </w:tc>
        <w:tc>
          <w:tcPr>
            <w:tcW w:w="1792" w:type="dxa"/>
          </w:tcPr>
          <w:p w14:paraId="2B240F69" w14:textId="25131B16" w:rsidR="00C127E5" w:rsidRPr="008E395B" w:rsidRDefault="00C127E5" w:rsidP="00C127E5">
            <w:r w:rsidRPr="00B11FF2">
              <w:t>14 mm</w:t>
            </w:r>
            <w:r w:rsidRPr="00C127E5">
              <w:rPr>
                <w:color w:val="FF0000"/>
              </w:rPr>
              <w:t xml:space="preserve"> </w:t>
            </w:r>
            <w:r>
              <w:t>x 0.025 mm</w:t>
            </w:r>
          </w:p>
        </w:tc>
        <w:tc>
          <w:tcPr>
            <w:tcW w:w="1843" w:type="dxa"/>
          </w:tcPr>
          <w:p w14:paraId="216FEDDD" w14:textId="5ACC9A46" w:rsidR="00C127E5" w:rsidRPr="008E395B" w:rsidRDefault="00B11FF2" w:rsidP="00C127E5">
            <w:r w:rsidRPr="00B11FF2">
              <w:t>12</w:t>
            </w:r>
            <w:r w:rsidR="00C127E5" w:rsidRPr="00B11FF2">
              <w:t xml:space="preserve"> mm</w:t>
            </w:r>
            <w:r w:rsidR="00C127E5">
              <w:t xml:space="preserve"> x 0.025 mm</w:t>
            </w:r>
          </w:p>
        </w:tc>
      </w:tr>
      <w:tr w:rsidR="00C127E5" w:rsidRPr="008E395B" w14:paraId="6754C851" w14:textId="77777777" w:rsidTr="00C127E5">
        <w:tc>
          <w:tcPr>
            <w:tcW w:w="2698" w:type="dxa"/>
          </w:tcPr>
          <w:p w14:paraId="7DDFEA4F" w14:textId="77777777" w:rsidR="00C127E5" w:rsidRPr="008E395B" w:rsidRDefault="00C127E5" w:rsidP="00C127E5">
            <w:r w:rsidRPr="008E395B">
              <w:t>Stainless Steel Core Heat #</w:t>
            </w:r>
          </w:p>
        </w:tc>
        <w:tc>
          <w:tcPr>
            <w:tcW w:w="2052" w:type="dxa"/>
          </w:tcPr>
          <w:p w14:paraId="122CDF20" w14:textId="77777777" w:rsidR="00C127E5" w:rsidRPr="008E395B" w:rsidRDefault="00C127E5" w:rsidP="00C127E5">
            <w:r w:rsidRPr="008E395B">
              <w:t>833643</w:t>
            </w:r>
          </w:p>
        </w:tc>
        <w:tc>
          <w:tcPr>
            <w:tcW w:w="2100" w:type="dxa"/>
          </w:tcPr>
          <w:p w14:paraId="5E787D01" w14:textId="77777777" w:rsidR="00C127E5" w:rsidRPr="008E395B" w:rsidRDefault="00C127E5" w:rsidP="00C127E5">
            <w:r w:rsidRPr="008E395B">
              <w:t>842189</w:t>
            </w:r>
          </w:p>
        </w:tc>
        <w:tc>
          <w:tcPr>
            <w:tcW w:w="1792" w:type="dxa"/>
            <w:tcBorders>
              <w:top w:val="nil"/>
              <w:left w:val="nil"/>
              <w:bottom w:val="single" w:sz="8" w:space="0" w:color="000000"/>
              <w:right w:val="single" w:sz="8" w:space="0" w:color="000000"/>
            </w:tcBorders>
            <w:shd w:val="clear" w:color="auto" w:fill="auto"/>
            <w:vAlign w:val="center"/>
          </w:tcPr>
          <w:p w14:paraId="4F6079E9" w14:textId="3D88415E" w:rsidR="00C127E5" w:rsidRPr="008E395B" w:rsidRDefault="00C127E5" w:rsidP="00C127E5">
            <w:r>
              <w:rPr>
                <w:color w:val="000000"/>
              </w:rPr>
              <w:t>519361</w:t>
            </w:r>
          </w:p>
        </w:tc>
        <w:tc>
          <w:tcPr>
            <w:tcW w:w="1843" w:type="dxa"/>
            <w:tcBorders>
              <w:top w:val="nil"/>
              <w:left w:val="nil"/>
              <w:bottom w:val="single" w:sz="8" w:space="0" w:color="000000"/>
              <w:right w:val="single" w:sz="8" w:space="0" w:color="000000"/>
            </w:tcBorders>
            <w:shd w:val="clear" w:color="auto" w:fill="auto"/>
            <w:vAlign w:val="center"/>
          </w:tcPr>
          <w:p w14:paraId="4331C4B9" w14:textId="2F408CEA" w:rsidR="00C127E5" w:rsidRPr="008E395B" w:rsidRDefault="00C127E5" w:rsidP="00C127E5">
            <w:r>
              <w:rPr>
                <w:color w:val="000000"/>
              </w:rPr>
              <w:t>523435</w:t>
            </w:r>
          </w:p>
        </w:tc>
      </w:tr>
      <w:tr w:rsidR="00C127E5" w:rsidRPr="008E395B" w14:paraId="4A70FB0B" w14:textId="77777777" w:rsidTr="00C127E5">
        <w:tc>
          <w:tcPr>
            <w:tcW w:w="2698" w:type="dxa"/>
          </w:tcPr>
          <w:p w14:paraId="3A95C6D5" w14:textId="77777777" w:rsidR="00C127E5" w:rsidRPr="008E395B" w:rsidRDefault="00C127E5" w:rsidP="00C127E5">
            <w:r w:rsidRPr="008E395B">
              <w:t>Stainless Steel Core Lot #</w:t>
            </w:r>
          </w:p>
        </w:tc>
        <w:tc>
          <w:tcPr>
            <w:tcW w:w="2052" w:type="dxa"/>
          </w:tcPr>
          <w:p w14:paraId="1EF9B970" w14:textId="77777777" w:rsidR="00C127E5" w:rsidRPr="008E395B" w:rsidRDefault="00C127E5" w:rsidP="00C127E5">
            <w:r w:rsidRPr="008E395B">
              <w:t>11-501</w:t>
            </w:r>
          </w:p>
        </w:tc>
        <w:tc>
          <w:tcPr>
            <w:tcW w:w="2100" w:type="dxa"/>
          </w:tcPr>
          <w:p w14:paraId="6D4BD247" w14:textId="77777777" w:rsidR="00C127E5" w:rsidRPr="008E395B" w:rsidRDefault="00C127E5" w:rsidP="00C127E5">
            <w:r w:rsidRPr="008E395B">
              <w:t>14-363</w:t>
            </w:r>
          </w:p>
        </w:tc>
        <w:tc>
          <w:tcPr>
            <w:tcW w:w="1792" w:type="dxa"/>
            <w:tcBorders>
              <w:top w:val="nil"/>
              <w:left w:val="nil"/>
              <w:bottom w:val="single" w:sz="8" w:space="0" w:color="000000"/>
              <w:right w:val="single" w:sz="8" w:space="0" w:color="000000"/>
            </w:tcBorders>
            <w:shd w:val="clear" w:color="auto" w:fill="auto"/>
            <w:vAlign w:val="center"/>
          </w:tcPr>
          <w:p w14:paraId="10CEF0C5" w14:textId="5A6AB7B6" w:rsidR="00C127E5" w:rsidRPr="008E395B" w:rsidRDefault="00C127E5" w:rsidP="00C127E5">
            <w:r>
              <w:rPr>
                <w:color w:val="000000"/>
              </w:rPr>
              <w:t>519361</w:t>
            </w:r>
          </w:p>
        </w:tc>
        <w:tc>
          <w:tcPr>
            <w:tcW w:w="1843" w:type="dxa"/>
            <w:tcBorders>
              <w:top w:val="nil"/>
              <w:left w:val="nil"/>
              <w:bottom w:val="single" w:sz="8" w:space="0" w:color="000000"/>
              <w:right w:val="single" w:sz="8" w:space="0" w:color="000000"/>
            </w:tcBorders>
            <w:shd w:val="clear" w:color="auto" w:fill="auto"/>
            <w:vAlign w:val="center"/>
          </w:tcPr>
          <w:p w14:paraId="6DF77C85" w14:textId="4B169EA1" w:rsidR="00C127E5" w:rsidRPr="008E395B" w:rsidRDefault="00C127E5" w:rsidP="00C127E5">
            <w:r>
              <w:rPr>
                <w:color w:val="000000"/>
              </w:rPr>
              <w:t>523435</w:t>
            </w:r>
          </w:p>
        </w:tc>
      </w:tr>
      <w:tr w:rsidR="00C127E5" w:rsidRPr="008E395B" w14:paraId="5476F688" w14:textId="77777777" w:rsidTr="00C127E5">
        <w:tc>
          <w:tcPr>
            <w:tcW w:w="2698" w:type="dxa"/>
          </w:tcPr>
          <w:p w14:paraId="6B5BB13B" w14:textId="77777777" w:rsidR="00C127E5" w:rsidRPr="008E395B" w:rsidRDefault="00C127E5" w:rsidP="00C127E5">
            <w:r w:rsidRPr="008E395B">
              <w:t>Length Produced</w:t>
            </w:r>
          </w:p>
        </w:tc>
        <w:tc>
          <w:tcPr>
            <w:tcW w:w="2052" w:type="dxa"/>
          </w:tcPr>
          <w:p w14:paraId="37AB1547" w14:textId="77777777" w:rsidR="00C127E5" w:rsidRPr="008E395B" w:rsidRDefault="00C127E5" w:rsidP="00C127E5">
            <w:r w:rsidRPr="008E395B">
              <w:t>177 m</w:t>
            </w:r>
          </w:p>
        </w:tc>
        <w:tc>
          <w:tcPr>
            <w:tcW w:w="2100" w:type="dxa"/>
          </w:tcPr>
          <w:p w14:paraId="395C0D8D" w14:textId="77777777" w:rsidR="00C127E5" w:rsidRPr="008E395B" w:rsidRDefault="00C127E5" w:rsidP="00C127E5">
            <w:r w:rsidRPr="008E395B">
              <w:t>358 m</w:t>
            </w:r>
          </w:p>
        </w:tc>
        <w:tc>
          <w:tcPr>
            <w:tcW w:w="1792" w:type="dxa"/>
            <w:tcBorders>
              <w:top w:val="nil"/>
              <w:left w:val="nil"/>
              <w:bottom w:val="single" w:sz="8" w:space="0" w:color="000000"/>
              <w:right w:val="single" w:sz="8" w:space="0" w:color="000000"/>
            </w:tcBorders>
            <w:shd w:val="clear" w:color="auto" w:fill="auto"/>
            <w:vAlign w:val="center"/>
          </w:tcPr>
          <w:p w14:paraId="1B809C03" w14:textId="3DD05457" w:rsidR="00C127E5" w:rsidRPr="008E395B" w:rsidRDefault="00C127E5" w:rsidP="00C127E5">
            <w:r>
              <w:rPr>
                <w:color w:val="000000"/>
              </w:rPr>
              <w:t>156m</w:t>
            </w:r>
          </w:p>
        </w:tc>
        <w:tc>
          <w:tcPr>
            <w:tcW w:w="1843" w:type="dxa"/>
            <w:tcBorders>
              <w:top w:val="nil"/>
              <w:left w:val="nil"/>
              <w:bottom w:val="single" w:sz="8" w:space="0" w:color="000000"/>
              <w:right w:val="single" w:sz="8" w:space="0" w:color="000000"/>
            </w:tcBorders>
            <w:shd w:val="clear" w:color="auto" w:fill="auto"/>
            <w:vAlign w:val="center"/>
          </w:tcPr>
          <w:p w14:paraId="2FEDE500" w14:textId="7C405CE0" w:rsidR="00C127E5" w:rsidRPr="008E395B" w:rsidRDefault="00C127E5" w:rsidP="00C127E5">
            <w:r>
              <w:rPr>
                <w:color w:val="000000"/>
              </w:rPr>
              <w:t>160m</w:t>
            </w:r>
          </w:p>
        </w:tc>
      </w:tr>
      <w:tr w:rsidR="00C127E5" w:rsidRPr="008E395B" w14:paraId="559614CB" w14:textId="77777777" w:rsidTr="00C127E5">
        <w:tc>
          <w:tcPr>
            <w:tcW w:w="2698" w:type="dxa"/>
          </w:tcPr>
          <w:p w14:paraId="72DCAED2" w14:textId="77777777" w:rsidR="00C127E5" w:rsidRPr="008E395B" w:rsidRDefault="00C127E5" w:rsidP="00C127E5">
            <w:r w:rsidRPr="008E395B">
              <w:t>Averaged Mid-Thickness1</w:t>
            </w:r>
          </w:p>
        </w:tc>
        <w:tc>
          <w:tcPr>
            <w:tcW w:w="2052" w:type="dxa"/>
          </w:tcPr>
          <w:p w14:paraId="172BB251" w14:textId="77777777" w:rsidR="00C127E5" w:rsidRPr="008E395B" w:rsidRDefault="00C127E5" w:rsidP="00C127E5">
            <w:r w:rsidRPr="008E395B">
              <w:t>1.523 mm</w:t>
            </w:r>
            <w:r w:rsidRPr="008E395B">
              <w:br/>
              <w:t>(σ = 0.002 mm)</w:t>
            </w:r>
          </w:p>
        </w:tc>
        <w:tc>
          <w:tcPr>
            <w:tcW w:w="2100" w:type="dxa"/>
          </w:tcPr>
          <w:p w14:paraId="02648301" w14:textId="77777777" w:rsidR="00C127E5" w:rsidRPr="008E395B" w:rsidRDefault="00C127E5" w:rsidP="00C127E5">
            <w:r w:rsidRPr="008E395B">
              <w:t>1.522 mm</w:t>
            </w:r>
            <w:r w:rsidRPr="008E395B">
              <w:br/>
              <w:t>(σ = 0.001 mm)</w:t>
            </w:r>
          </w:p>
        </w:tc>
        <w:tc>
          <w:tcPr>
            <w:tcW w:w="1792" w:type="dxa"/>
          </w:tcPr>
          <w:p w14:paraId="4C380452" w14:textId="77777777" w:rsidR="00C127E5" w:rsidRDefault="00C127E5" w:rsidP="00C127E5">
            <w:r>
              <w:t>1.526 mm</w:t>
            </w:r>
          </w:p>
          <w:p w14:paraId="65026BF7" w14:textId="19776BA2" w:rsidR="00C127E5" w:rsidRPr="008E395B" w:rsidRDefault="00C127E5" w:rsidP="00C127E5">
            <w:r w:rsidRPr="00C127E5">
              <w:t>(σ = 0.004 mm)</w:t>
            </w:r>
          </w:p>
        </w:tc>
        <w:tc>
          <w:tcPr>
            <w:tcW w:w="1843" w:type="dxa"/>
          </w:tcPr>
          <w:p w14:paraId="1568E7F1" w14:textId="77777777" w:rsidR="00C127E5" w:rsidRDefault="00C127E5" w:rsidP="00C127E5">
            <w:r>
              <w:t>1.5227 mm</w:t>
            </w:r>
          </w:p>
          <w:p w14:paraId="28F4E230" w14:textId="799D3A68" w:rsidR="00C127E5" w:rsidRPr="008E395B" w:rsidRDefault="00C127E5" w:rsidP="00C127E5">
            <w:r>
              <w:t>(σ = 0.002</w:t>
            </w:r>
            <w:r w:rsidRPr="00C127E5">
              <w:t> mm)</w:t>
            </w:r>
          </w:p>
        </w:tc>
      </w:tr>
      <w:tr w:rsidR="00C127E5" w:rsidRPr="008E395B" w14:paraId="35208A67" w14:textId="77777777" w:rsidTr="00C127E5">
        <w:tc>
          <w:tcPr>
            <w:tcW w:w="2698" w:type="dxa"/>
          </w:tcPr>
          <w:p w14:paraId="79A882EA" w14:textId="7496C3F7" w:rsidR="00C127E5" w:rsidRPr="008E395B" w:rsidRDefault="00C127E5" w:rsidP="00C127E5">
            <w:r w:rsidRPr="008E395B">
              <w:t>Averaged Width1</w:t>
            </w:r>
          </w:p>
        </w:tc>
        <w:tc>
          <w:tcPr>
            <w:tcW w:w="2052" w:type="dxa"/>
          </w:tcPr>
          <w:p w14:paraId="50B33CAC" w14:textId="77777777" w:rsidR="00C127E5" w:rsidRPr="008E395B" w:rsidRDefault="00C127E5" w:rsidP="00C127E5">
            <w:r w:rsidRPr="008E395B">
              <w:t>18.146 mm</w:t>
            </w:r>
            <w:r w:rsidRPr="008E395B">
              <w:br/>
              <w:t>(σ = 0.002 mm)</w:t>
            </w:r>
          </w:p>
        </w:tc>
        <w:tc>
          <w:tcPr>
            <w:tcW w:w="2100" w:type="dxa"/>
          </w:tcPr>
          <w:p w14:paraId="072B8175" w14:textId="77777777" w:rsidR="00C127E5" w:rsidRPr="008E395B" w:rsidRDefault="00C127E5" w:rsidP="00C127E5">
            <w:r w:rsidRPr="008E395B">
              <w:t>18.125 mm</w:t>
            </w:r>
            <w:r w:rsidRPr="008E395B">
              <w:br/>
              <w:t>(σ = 0.002 mm)</w:t>
            </w:r>
          </w:p>
        </w:tc>
        <w:tc>
          <w:tcPr>
            <w:tcW w:w="1792" w:type="dxa"/>
          </w:tcPr>
          <w:p w14:paraId="612AA04B" w14:textId="77777777" w:rsidR="00C127E5" w:rsidRDefault="00C127E5" w:rsidP="00C127E5">
            <w:r>
              <w:t>18.140 mm</w:t>
            </w:r>
          </w:p>
          <w:p w14:paraId="2B12195B" w14:textId="00D5A1B9" w:rsidR="00C127E5" w:rsidRPr="008E395B" w:rsidRDefault="00C127E5" w:rsidP="00C127E5">
            <w:r>
              <w:t>(σ = 0.003</w:t>
            </w:r>
            <w:r w:rsidRPr="00C127E5">
              <w:t> mm)</w:t>
            </w:r>
          </w:p>
        </w:tc>
        <w:tc>
          <w:tcPr>
            <w:tcW w:w="1843" w:type="dxa"/>
          </w:tcPr>
          <w:p w14:paraId="2BF1B34E" w14:textId="77777777" w:rsidR="00C127E5" w:rsidRDefault="00C127E5" w:rsidP="00C127E5">
            <w:r>
              <w:t>18.140 mm</w:t>
            </w:r>
          </w:p>
          <w:p w14:paraId="70638635" w14:textId="0D679BF9" w:rsidR="00C127E5" w:rsidRPr="008E395B" w:rsidRDefault="00C127E5" w:rsidP="00C127E5">
            <w:r>
              <w:t>(σ = 0.002</w:t>
            </w:r>
            <w:r w:rsidRPr="00C127E5">
              <w:t> mm)</w:t>
            </w:r>
          </w:p>
        </w:tc>
      </w:tr>
      <w:tr w:rsidR="00C127E5" w:rsidRPr="008E395B" w14:paraId="68604515" w14:textId="77777777" w:rsidTr="00C127E5">
        <w:tc>
          <w:tcPr>
            <w:tcW w:w="2698" w:type="dxa"/>
          </w:tcPr>
          <w:p w14:paraId="3C6A61AB" w14:textId="3B54446C" w:rsidR="00C127E5" w:rsidRPr="008E395B" w:rsidRDefault="00C127E5" w:rsidP="00C127E5">
            <w:r w:rsidRPr="008E395B">
              <w:t>Averaged Keystone Angle1</w:t>
            </w:r>
          </w:p>
        </w:tc>
        <w:tc>
          <w:tcPr>
            <w:tcW w:w="2052" w:type="dxa"/>
          </w:tcPr>
          <w:p w14:paraId="5831A533" w14:textId="77777777" w:rsidR="00C127E5" w:rsidRPr="008E395B" w:rsidRDefault="00C127E5" w:rsidP="00C127E5">
            <w:r w:rsidRPr="008E395B">
              <w:t>0.540°</w:t>
            </w:r>
            <w:r w:rsidRPr="008E395B">
              <w:br/>
              <w:t>(σ = 0.014°)</w:t>
            </w:r>
          </w:p>
        </w:tc>
        <w:tc>
          <w:tcPr>
            <w:tcW w:w="2100" w:type="dxa"/>
          </w:tcPr>
          <w:p w14:paraId="039B8BB1" w14:textId="77777777" w:rsidR="00C127E5" w:rsidRPr="008E395B" w:rsidRDefault="00C127E5" w:rsidP="00C127E5">
            <w:r w:rsidRPr="008E395B">
              <w:t>0.581°</w:t>
            </w:r>
            <w:r w:rsidRPr="008E395B">
              <w:br/>
              <w:t>(σ = 0.012°)</w:t>
            </w:r>
          </w:p>
        </w:tc>
        <w:tc>
          <w:tcPr>
            <w:tcW w:w="1792" w:type="dxa"/>
          </w:tcPr>
          <w:p w14:paraId="5578D8D4" w14:textId="77777777" w:rsidR="00C127E5" w:rsidRDefault="00C127E5" w:rsidP="00C127E5">
            <w:r>
              <w:t>0.562°</w:t>
            </w:r>
          </w:p>
          <w:p w14:paraId="014AC9F0" w14:textId="174D08EC" w:rsidR="00C127E5" w:rsidRPr="008E395B" w:rsidRDefault="00C127E5" w:rsidP="00C127E5">
            <w:r w:rsidRPr="00C127E5">
              <w:t>(σ = 0.020°)</w:t>
            </w:r>
          </w:p>
        </w:tc>
        <w:tc>
          <w:tcPr>
            <w:tcW w:w="1843" w:type="dxa"/>
          </w:tcPr>
          <w:p w14:paraId="49941FA0" w14:textId="0B5C9D2C" w:rsidR="00C127E5" w:rsidRDefault="00C127E5" w:rsidP="00C127E5">
            <w:r>
              <w:t>0.576°</w:t>
            </w:r>
          </w:p>
          <w:p w14:paraId="2D31BE5A" w14:textId="3F94E580" w:rsidR="00C127E5" w:rsidRPr="008E395B" w:rsidRDefault="00C127E5" w:rsidP="00C127E5">
            <w:r>
              <w:t>(σ = 0.024</w:t>
            </w:r>
            <w:r w:rsidRPr="00C127E5">
              <w:t>°)</w:t>
            </w:r>
          </w:p>
        </w:tc>
      </w:tr>
    </w:tbl>
    <w:p w14:paraId="19C816E5" w14:textId="77777777" w:rsidR="000F7A1C" w:rsidRDefault="000F7A1C" w:rsidP="00B93FE5">
      <w:pPr>
        <w:ind w:firstLine="0"/>
      </w:pPr>
    </w:p>
    <w:p w14:paraId="7384EF4B" w14:textId="2C22FE06" w:rsidR="00B93FE5" w:rsidRDefault="00B93FE5" w:rsidP="00B93FE5">
      <w:pPr>
        <w:ind w:firstLine="0"/>
      </w:pPr>
      <w:r w:rsidRPr="008E395B">
        <w:t xml:space="preserve">Cable parameters were measured by LBNL-CME#1 during fabrication at nominal pressure of 17 MPa. </w:t>
      </w:r>
    </w:p>
    <w:p w14:paraId="200FE75C" w14:textId="75D13EE9" w:rsidR="001111F1" w:rsidRDefault="001111F1" w:rsidP="00B93FE5">
      <w:pPr>
        <w:ind w:firstLine="0"/>
      </w:pPr>
    </w:p>
    <w:p w14:paraId="0DDAA7BE" w14:textId="77777777" w:rsidR="0015292D" w:rsidRDefault="0015292D" w:rsidP="00B93FE5">
      <w:pPr>
        <w:ind w:firstLine="0"/>
      </w:pPr>
    </w:p>
    <w:p w14:paraId="1861E0DE" w14:textId="77777777" w:rsidR="0015292D" w:rsidRDefault="0015292D" w:rsidP="00B93FE5">
      <w:pPr>
        <w:ind w:firstLine="0"/>
      </w:pPr>
    </w:p>
    <w:p w14:paraId="7DFC6B01" w14:textId="77777777" w:rsidR="0015292D" w:rsidRDefault="0015292D" w:rsidP="00B93FE5">
      <w:pPr>
        <w:ind w:firstLine="0"/>
      </w:pPr>
    </w:p>
    <w:p w14:paraId="57A1F4B5" w14:textId="77777777" w:rsidR="0015292D" w:rsidRDefault="0015292D" w:rsidP="00B93FE5">
      <w:pPr>
        <w:ind w:firstLine="0"/>
      </w:pPr>
    </w:p>
    <w:p w14:paraId="7B359A98" w14:textId="77777777" w:rsidR="0015292D" w:rsidRDefault="0015292D" w:rsidP="00B93FE5">
      <w:pPr>
        <w:ind w:firstLine="0"/>
      </w:pPr>
    </w:p>
    <w:p w14:paraId="5278A710" w14:textId="77777777" w:rsidR="0015292D" w:rsidRDefault="0015292D" w:rsidP="00B93FE5">
      <w:pPr>
        <w:ind w:firstLine="0"/>
      </w:pPr>
    </w:p>
    <w:p w14:paraId="79ADF5BD" w14:textId="77777777" w:rsidR="0015292D" w:rsidRDefault="0015292D" w:rsidP="00B93FE5">
      <w:pPr>
        <w:ind w:firstLine="0"/>
      </w:pPr>
    </w:p>
    <w:p w14:paraId="21B94734" w14:textId="77777777" w:rsidR="0015292D" w:rsidRDefault="0015292D" w:rsidP="00B93FE5">
      <w:pPr>
        <w:ind w:firstLine="0"/>
      </w:pPr>
    </w:p>
    <w:p w14:paraId="5BED4CF6" w14:textId="77777777" w:rsidR="0015292D" w:rsidRDefault="0015292D" w:rsidP="00B93FE5">
      <w:pPr>
        <w:ind w:firstLine="0"/>
      </w:pPr>
    </w:p>
    <w:p w14:paraId="39AE669D" w14:textId="77777777" w:rsidR="0015292D" w:rsidRDefault="0015292D" w:rsidP="00B93FE5">
      <w:pPr>
        <w:ind w:firstLine="0"/>
      </w:pPr>
    </w:p>
    <w:p w14:paraId="72A3686D" w14:textId="77777777" w:rsidR="0015292D" w:rsidRPr="008E395B" w:rsidRDefault="0015292D" w:rsidP="00B93FE5">
      <w:pPr>
        <w:ind w:firstLine="0"/>
      </w:pPr>
    </w:p>
    <w:p w14:paraId="5FCDC80B" w14:textId="77777777" w:rsidR="00B93FE5" w:rsidRPr="008E395B" w:rsidRDefault="00B93FE5" w:rsidP="004D1A61">
      <w:pPr>
        <w:pStyle w:val="Heading2"/>
      </w:pPr>
      <w:r w:rsidRPr="008E395B">
        <w:lastRenderedPageBreak/>
        <w:t>Insulation</w:t>
      </w:r>
    </w:p>
    <w:p w14:paraId="748029EE" w14:textId="6181E771" w:rsidR="00B93FE5" w:rsidRDefault="00B93FE5" w:rsidP="00B93FE5">
      <w:pPr>
        <w:ind w:firstLine="0"/>
      </w:pPr>
      <w:r w:rsidRPr="008E395B">
        <w:t xml:space="preserve">The results of the insulation thickness measurements and the cable length before and after insulation are presented in </w:t>
      </w:r>
      <w:r w:rsidR="00B5059B">
        <w:t>Table 1.6</w:t>
      </w:r>
      <w:r w:rsidRPr="008E395B">
        <w:t>.</w:t>
      </w:r>
    </w:p>
    <w:p w14:paraId="70A8140D" w14:textId="77777777" w:rsidR="001111F1" w:rsidRPr="008E395B" w:rsidRDefault="001111F1" w:rsidP="00B93FE5">
      <w:pPr>
        <w:ind w:firstLine="0"/>
      </w:pPr>
    </w:p>
    <w:p w14:paraId="63727CA4" w14:textId="30C6DD2A" w:rsidR="001111F1" w:rsidRDefault="001111F1" w:rsidP="00E614C1">
      <w:pPr>
        <w:pStyle w:val="Caption"/>
      </w:pPr>
      <w:r>
        <w:t xml:space="preserve">Table </w:t>
      </w:r>
      <w:fldSimple w:instr=" STYLEREF 1 \s ">
        <w:r w:rsidR="0015292D">
          <w:rPr>
            <w:noProof/>
          </w:rPr>
          <w:t>1</w:t>
        </w:r>
      </w:fldSimple>
      <w:r w:rsidR="00E614C1">
        <w:t>.</w:t>
      </w:r>
      <w:r w:rsidR="00B5059B">
        <w:t>6</w:t>
      </w:r>
      <w:r w:rsidR="00C81BB3">
        <w:t>: Insulation Parameters</w:t>
      </w:r>
    </w:p>
    <w:tbl>
      <w:tblPr>
        <w:tblStyle w:val="TableGrid2"/>
        <w:tblW w:w="0" w:type="auto"/>
        <w:tblLook w:val="04A0" w:firstRow="1" w:lastRow="0" w:firstColumn="1" w:lastColumn="0" w:noHBand="0" w:noVBand="1"/>
      </w:tblPr>
      <w:tblGrid>
        <w:gridCol w:w="3066"/>
        <w:gridCol w:w="1865"/>
        <w:gridCol w:w="1865"/>
        <w:gridCol w:w="1522"/>
        <w:gridCol w:w="1572"/>
      </w:tblGrid>
      <w:tr w:rsidR="00B93FE5" w:rsidRPr="008E395B" w14:paraId="06F7E80D" w14:textId="77777777" w:rsidTr="0037455E">
        <w:tc>
          <w:tcPr>
            <w:tcW w:w="3066" w:type="dxa"/>
          </w:tcPr>
          <w:p w14:paraId="73D58ACA" w14:textId="77777777" w:rsidR="00B93FE5" w:rsidRPr="008E395B" w:rsidRDefault="00B93FE5" w:rsidP="004B25FA"/>
        </w:tc>
        <w:tc>
          <w:tcPr>
            <w:tcW w:w="1865" w:type="dxa"/>
          </w:tcPr>
          <w:p w14:paraId="623A66FC" w14:textId="77777777" w:rsidR="00B93FE5" w:rsidRPr="008E395B" w:rsidRDefault="00B93FE5" w:rsidP="004B25FA">
            <w:r w:rsidRPr="008E395B">
              <w:t>QXFS03</w:t>
            </w:r>
          </w:p>
          <w:p w14:paraId="758DB845" w14:textId="77777777" w:rsidR="00B93FE5" w:rsidRPr="008E395B" w:rsidRDefault="00B93FE5" w:rsidP="004B25FA">
            <w:r w:rsidRPr="008E395B">
              <w:t>P33OL1053A</w:t>
            </w:r>
          </w:p>
        </w:tc>
        <w:tc>
          <w:tcPr>
            <w:tcW w:w="1865" w:type="dxa"/>
          </w:tcPr>
          <w:p w14:paraId="58E33064" w14:textId="77777777" w:rsidR="00B93FE5" w:rsidRPr="008E395B" w:rsidRDefault="00B93FE5" w:rsidP="004B25FA">
            <w:r w:rsidRPr="008E395B">
              <w:t>QXFS05</w:t>
            </w:r>
          </w:p>
          <w:p w14:paraId="1EC459F3" w14:textId="77777777" w:rsidR="00B93FE5" w:rsidRPr="008E395B" w:rsidRDefault="00B93FE5" w:rsidP="004B25FA">
            <w:r w:rsidRPr="008E395B">
              <w:t>P33OL1057B</w:t>
            </w:r>
          </w:p>
        </w:tc>
        <w:tc>
          <w:tcPr>
            <w:tcW w:w="1522" w:type="dxa"/>
          </w:tcPr>
          <w:p w14:paraId="6DBB8F26" w14:textId="719E3712" w:rsidR="00B93FE5" w:rsidRPr="008E395B" w:rsidRDefault="0015292D" w:rsidP="004B25FA">
            <w:r>
              <w:rPr>
                <w:color w:val="000000"/>
              </w:rPr>
              <w:t>Coil 103</w:t>
            </w:r>
            <w:r>
              <w:rPr>
                <w:color w:val="000000"/>
              </w:rPr>
              <w:br/>
              <w:t>H16OC0164A</w:t>
            </w:r>
          </w:p>
        </w:tc>
        <w:tc>
          <w:tcPr>
            <w:tcW w:w="1572" w:type="dxa"/>
          </w:tcPr>
          <w:p w14:paraId="4F6F96C5" w14:textId="3731D58F" w:rsidR="00B93FE5" w:rsidRPr="008E395B" w:rsidRDefault="0015292D" w:rsidP="004B25FA">
            <w:r>
              <w:rPr>
                <w:color w:val="000000"/>
              </w:rPr>
              <w:t>Coil 104</w:t>
            </w:r>
            <w:r>
              <w:rPr>
                <w:color w:val="000000"/>
              </w:rPr>
              <w:br/>
              <w:t>H16OC0164B</w:t>
            </w:r>
          </w:p>
        </w:tc>
      </w:tr>
      <w:tr w:rsidR="00B93FE5" w:rsidRPr="008E395B" w14:paraId="6DC30D89" w14:textId="77777777" w:rsidTr="0037455E">
        <w:tc>
          <w:tcPr>
            <w:tcW w:w="3066" w:type="dxa"/>
          </w:tcPr>
          <w:p w14:paraId="6F8DDE16" w14:textId="77777777" w:rsidR="00B93FE5" w:rsidRPr="008E395B" w:rsidRDefault="00B93FE5" w:rsidP="004B25FA">
            <w:r w:rsidRPr="008E395B">
              <w:t>Insulation Thickness (vendor)</w:t>
            </w:r>
          </w:p>
        </w:tc>
        <w:tc>
          <w:tcPr>
            <w:tcW w:w="1865" w:type="dxa"/>
          </w:tcPr>
          <w:p w14:paraId="308DE801" w14:textId="77777777" w:rsidR="00B93FE5" w:rsidRPr="008E395B" w:rsidRDefault="00B93FE5" w:rsidP="004B25FA">
            <w:r w:rsidRPr="008E395B">
              <w:t>0.147 mm</w:t>
            </w:r>
          </w:p>
        </w:tc>
        <w:tc>
          <w:tcPr>
            <w:tcW w:w="1865" w:type="dxa"/>
          </w:tcPr>
          <w:p w14:paraId="4F0A4B80" w14:textId="77777777" w:rsidR="00B93FE5" w:rsidRPr="008E395B" w:rsidRDefault="00B93FE5" w:rsidP="004B25FA">
            <w:r w:rsidRPr="008E395B">
              <w:t>0.145 mm</w:t>
            </w:r>
          </w:p>
        </w:tc>
        <w:tc>
          <w:tcPr>
            <w:tcW w:w="1522" w:type="dxa"/>
          </w:tcPr>
          <w:p w14:paraId="58FF3EDF" w14:textId="4FE60DF7" w:rsidR="00B93FE5" w:rsidRPr="008E395B" w:rsidRDefault="002C3C38" w:rsidP="004B25FA">
            <w:r>
              <w:t>N/A</w:t>
            </w:r>
          </w:p>
        </w:tc>
        <w:tc>
          <w:tcPr>
            <w:tcW w:w="1572" w:type="dxa"/>
          </w:tcPr>
          <w:p w14:paraId="531BD4E4" w14:textId="47B2A22F" w:rsidR="00B93FE5" w:rsidRPr="008E395B" w:rsidRDefault="002C3C38" w:rsidP="004B25FA">
            <w:r>
              <w:t>N/A</w:t>
            </w:r>
          </w:p>
        </w:tc>
      </w:tr>
      <w:tr w:rsidR="00B93FE5" w:rsidRPr="008E395B" w14:paraId="69F2C28E" w14:textId="77777777" w:rsidTr="0037455E">
        <w:tc>
          <w:tcPr>
            <w:tcW w:w="3066" w:type="dxa"/>
          </w:tcPr>
          <w:p w14:paraId="6EEB3162" w14:textId="77777777" w:rsidR="00B93FE5" w:rsidRPr="008E395B" w:rsidRDefault="00B93FE5" w:rsidP="004B25FA">
            <w:r w:rsidRPr="008E395B">
              <w:t>Insulation Thickness (verification)</w:t>
            </w:r>
          </w:p>
        </w:tc>
        <w:tc>
          <w:tcPr>
            <w:tcW w:w="1865" w:type="dxa"/>
          </w:tcPr>
          <w:p w14:paraId="4FD27D1A" w14:textId="77777777" w:rsidR="00B93FE5" w:rsidRPr="008E395B" w:rsidRDefault="00B93FE5" w:rsidP="004B25FA">
            <w:r w:rsidRPr="008E395B">
              <w:t>0.144 mm</w:t>
            </w:r>
          </w:p>
        </w:tc>
        <w:tc>
          <w:tcPr>
            <w:tcW w:w="1865" w:type="dxa"/>
          </w:tcPr>
          <w:p w14:paraId="59163C10" w14:textId="77777777" w:rsidR="00B93FE5" w:rsidRPr="008E395B" w:rsidRDefault="00B93FE5" w:rsidP="004B25FA">
            <w:r w:rsidRPr="008E395B">
              <w:t>0.139 mm</w:t>
            </w:r>
          </w:p>
        </w:tc>
        <w:tc>
          <w:tcPr>
            <w:tcW w:w="1522" w:type="dxa"/>
          </w:tcPr>
          <w:p w14:paraId="450B280D" w14:textId="38CB24D5" w:rsidR="00B93FE5" w:rsidRPr="008E395B" w:rsidRDefault="002C3C38" w:rsidP="004B25FA">
            <w:r>
              <w:t>0.147 mm</w:t>
            </w:r>
          </w:p>
        </w:tc>
        <w:tc>
          <w:tcPr>
            <w:tcW w:w="1572" w:type="dxa"/>
          </w:tcPr>
          <w:p w14:paraId="580C4653" w14:textId="6450BF37" w:rsidR="00B93FE5" w:rsidRPr="008E395B" w:rsidRDefault="002C3C38" w:rsidP="004B25FA">
            <w:r>
              <w:t>0.142-0.145 mm</w:t>
            </w:r>
          </w:p>
        </w:tc>
      </w:tr>
      <w:tr w:rsidR="00B93FE5" w:rsidRPr="008E395B" w14:paraId="036935D5" w14:textId="77777777" w:rsidTr="0037455E">
        <w:tc>
          <w:tcPr>
            <w:tcW w:w="3066" w:type="dxa"/>
          </w:tcPr>
          <w:p w14:paraId="211EAAB6" w14:textId="77777777" w:rsidR="00B93FE5" w:rsidRPr="008E395B" w:rsidRDefault="00B93FE5" w:rsidP="004B25FA">
            <w:r w:rsidRPr="008E395B">
              <w:t>Length sent to vendor</w:t>
            </w:r>
          </w:p>
        </w:tc>
        <w:tc>
          <w:tcPr>
            <w:tcW w:w="1865" w:type="dxa"/>
          </w:tcPr>
          <w:p w14:paraId="3087DBE3" w14:textId="77777777" w:rsidR="00B93FE5" w:rsidRPr="008E395B" w:rsidRDefault="00B93FE5" w:rsidP="004B25FA">
            <w:r w:rsidRPr="008E395B">
              <w:t>174 m</w:t>
            </w:r>
          </w:p>
        </w:tc>
        <w:tc>
          <w:tcPr>
            <w:tcW w:w="1865" w:type="dxa"/>
          </w:tcPr>
          <w:p w14:paraId="670B7026" w14:textId="77777777" w:rsidR="00B93FE5" w:rsidRPr="008E395B" w:rsidRDefault="00B93FE5" w:rsidP="004B25FA">
            <w:r w:rsidRPr="008E395B">
              <w:t>340 m</w:t>
            </w:r>
          </w:p>
        </w:tc>
        <w:tc>
          <w:tcPr>
            <w:tcW w:w="1522" w:type="dxa"/>
          </w:tcPr>
          <w:p w14:paraId="3CDA5618" w14:textId="2B04BCAB" w:rsidR="00B93FE5" w:rsidRPr="008E395B" w:rsidRDefault="002C3C38" w:rsidP="004B25FA">
            <w:r>
              <w:t>156 m</w:t>
            </w:r>
          </w:p>
        </w:tc>
        <w:tc>
          <w:tcPr>
            <w:tcW w:w="1572" w:type="dxa"/>
          </w:tcPr>
          <w:p w14:paraId="1F25ACF7" w14:textId="4C4B1E56" w:rsidR="00B93FE5" w:rsidRPr="008E395B" w:rsidRDefault="002C3C38" w:rsidP="004B25FA">
            <w:r>
              <w:t>160 m</w:t>
            </w:r>
          </w:p>
        </w:tc>
      </w:tr>
      <w:tr w:rsidR="00B93FE5" w:rsidRPr="008E395B" w14:paraId="1359C7B9" w14:textId="77777777" w:rsidTr="0037455E">
        <w:tc>
          <w:tcPr>
            <w:tcW w:w="3066" w:type="dxa"/>
          </w:tcPr>
          <w:p w14:paraId="7642E565" w14:textId="77777777" w:rsidR="00B93FE5" w:rsidRPr="008E395B" w:rsidRDefault="00B93FE5" w:rsidP="004B25FA">
            <w:r w:rsidRPr="008E395B">
              <w:t>Length received by FNAL</w:t>
            </w:r>
          </w:p>
        </w:tc>
        <w:tc>
          <w:tcPr>
            <w:tcW w:w="1865" w:type="dxa"/>
          </w:tcPr>
          <w:p w14:paraId="7F675CA8" w14:textId="77777777" w:rsidR="00B93FE5" w:rsidRPr="008E395B" w:rsidRDefault="00B93FE5" w:rsidP="004B25FA">
            <w:r w:rsidRPr="008E395B">
              <w:t>169</w:t>
            </w:r>
          </w:p>
        </w:tc>
        <w:tc>
          <w:tcPr>
            <w:tcW w:w="1865" w:type="dxa"/>
          </w:tcPr>
          <w:p w14:paraId="3B5A9ABC" w14:textId="77777777" w:rsidR="00B93FE5" w:rsidRPr="008E395B" w:rsidRDefault="00B93FE5" w:rsidP="004B25FA">
            <w:r w:rsidRPr="008E395B">
              <w:t>195</w:t>
            </w:r>
          </w:p>
        </w:tc>
        <w:tc>
          <w:tcPr>
            <w:tcW w:w="1522" w:type="dxa"/>
          </w:tcPr>
          <w:p w14:paraId="1DEEE1F6" w14:textId="6FC6AC8F" w:rsidR="00B93FE5" w:rsidRPr="008E395B" w:rsidRDefault="002C3C38" w:rsidP="004B25FA">
            <w:r>
              <w:t>156 m</w:t>
            </w:r>
          </w:p>
        </w:tc>
        <w:tc>
          <w:tcPr>
            <w:tcW w:w="1572" w:type="dxa"/>
          </w:tcPr>
          <w:p w14:paraId="705F4EAA" w14:textId="78D798AA" w:rsidR="00B93FE5" w:rsidRPr="008E395B" w:rsidRDefault="002C3C38" w:rsidP="004B25FA">
            <w:r>
              <w:t>160 m</w:t>
            </w:r>
          </w:p>
        </w:tc>
      </w:tr>
    </w:tbl>
    <w:p w14:paraId="54C70A7C" w14:textId="77777777" w:rsidR="0037455E" w:rsidRDefault="0037455E" w:rsidP="000F7A1C">
      <w:pPr>
        <w:ind w:firstLine="0"/>
        <w:rPr>
          <w:b/>
          <w:color w:val="FF0000"/>
          <w:sz w:val="28"/>
          <w:szCs w:val="28"/>
          <w:lang w:val="en-GB"/>
        </w:rPr>
      </w:pPr>
    </w:p>
    <w:p w14:paraId="72EA2590" w14:textId="77777777" w:rsidR="0037455E" w:rsidRDefault="0037455E" w:rsidP="000F7A1C">
      <w:pPr>
        <w:ind w:firstLine="0"/>
        <w:rPr>
          <w:b/>
          <w:color w:val="FF0000"/>
          <w:sz w:val="28"/>
          <w:szCs w:val="28"/>
          <w:lang w:val="en-GB"/>
        </w:rPr>
      </w:pPr>
    </w:p>
    <w:p w14:paraId="47A4B13E" w14:textId="77777777" w:rsidR="00172D2C" w:rsidRDefault="0037455E" w:rsidP="00B5059B">
      <w:pPr>
        <w:pStyle w:val="Heading2"/>
      </w:pPr>
      <w:r w:rsidRPr="00F0139D">
        <w:rPr>
          <w:lang w:val="en-GB"/>
        </w:rPr>
        <w:t>Estimate of magnet short sample limit</w:t>
      </w:r>
      <w:r>
        <w:t xml:space="preserve"> </w:t>
      </w:r>
    </w:p>
    <w:p w14:paraId="31E65408" w14:textId="77777777" w:rsidR="00172D2C" w:rsidRDefault="00172D2C" w:rsidP="000F7A1C">
      <w:pPr>
        <w:ind w:firstLine="0"/>
      </w:pPr>
    </w:p>
    <w:p w14:paraId="6C32837B" w14:textId="640ADBB7" w:rsidR="00172D2C" w:rsidRPr="00B5059B" w:rsidRDefault="00172D2C" w:rsidP="000F7A1C">
      <w:pPr>
        <w:ind w:firstLine="0"/>
      </w:pPr>
      <w:r w:rsidRPr="00B5059B">
        <w:t xml:space="preserve">Fig. </w:t>
      </w:r>
      <w:r w:rsidR="00B5059B">
        <w:t>1.3</w:t>
      </w:r>
      <w:r w:rsidRPr="00B5059B">
        <w:t xml:space="preserve"> shows the magnet load-line and the critical surfaces for each coil.</w:t>
      </w:r>
    </w:p>
    <w:p w14:paraId="6D4157D2" w14:textId="0F9BE728" w:rsidR="00172D2C" w:rsidRPr="00B5059B" w:rsidRDefault="00B5059B" w:rsidP="000F7A1C">
      <w:pPr>
        <w:ind w:firstLine="0"/>
      </w:pPr>
      <w:r w:rsidRPr="00B5059B">
        <w:rPr>
          <w:noProof/>
        </w:rPr>
        <w:drawing>
          <wp:anchor distT="0" distB="0" distL="114300" distR="114300" simplePos="0" relativeHeight="251681792" behindDoc="0" locked="0" layoutInCell="1" allowOverlap="1" wp14:anchorId="1EC25D9A" wp14:editId="26F61243">
            <wp:simplePos x="0" y="0"/>
            <wp:positionH relativeFrom="margin">
              <wp:align>center</wp:align>
            </wp:positionH>
            <wp:positionV relativeFrom="paragraph">
              <wp:posOffset>248285</wp:posOffset>
            </wp:positionV>
            <wp:extent cx="4076700" cy="358457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374"/>
                    <a:stretch/>
                  </pic:blipFill>
                  <pic:spPr bwMode="auto">
                    <a:xfrm>
                      <a:off x="0" y="0"/>
                      <a:ext cx="4076700" cy="358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C18D5" w14:textId="03488B1C" w:rsidR="00172D2C" w:rsidRPr="00B5059B" w:rsidRDefault="00B5059B" w:rsidP="00B5059B">
      <w:pPr>
        <w:pStyle w:val="FootnoteText"/>
        <w:ind w:firstLine="0"/>
        <w:jc w:val="center"/>
        <w:rPr>
          <w:sz w:val="24"/>
          <w:szCs w:val="24"/>
        </w:rPr>
      </w:pPr>
      <w:r w:rsidRPr="00B5059B">
        <w:rPr>
          <w:sz w:val="24"/>
          <w:szCs w:val="24"/>
        </w:rPr>
        <w:t>Fig. 1.3</w:t>
      </w:r>
      <w:r>
        <w:rPr>
          <w:sz w:val="24"/>
          <w:szCs w:val="24"/>
        </w:rPr>
        <w:t>:</w:t>
      </w:r>
      <w:r w:rsidR="00172D2C" w:rsidRPr="00B5059B">
        <w:rPr>
          <w:sz w:val="24"/>
          <w:szCs w:val="24"/>
        </w:rPr>
        <w:t xml:space="preserve"> Strand critical currents vs. total magnetic field (including self-field correction): values from strand specifications</w:t>
      </w:r>
      <w:r w:rsidR="00172D2C" w:rsidRPr="00B5059B">
        <w:rPr>
          <w:sz w:val="24"/>
          <w:szCs w:val="24"/>
          <w:lang w:val="en-GB"/>
        </w:rPr>
        <w:t>, and fit curve of measurements performed on extracted strand data from coils 103 and 104.</w:t>
      </w:r>
    </w:p>
    <w:p w14:paraId="3D9B9A30" w14:textId="4A5C6029" w:rsidR="00172D2C" w:rsidRDefault="00172D2C" w:rsidP="000F7A1C">
      <w:pPr>
        <w:ind w:firstLine="0"/>
      </w:pPr>
      <w:r w:rsidRPr="00B5059B">
        <w:lastRenderedPageBreak/>
        <w:t xml:space="preserve">According to extracted strand measurements, the expected maximum current for each coil and for the MQXFS1 magnet is provide in Table </w:t>
      </w:r>
      <w:r w:rsidR="00B5059B">
        <w:t>1.7</w:t>
      </w:r>
      <w:r w:rsidRPr="00B5059B">
        <w:t>.</w:t>
      </w:r>
    </w:p>
    <w:p w14:paraId="39FDFBCD" w14:textId="77777777" w:rsidR="00B5059B" w:rsidRDefault="00B5059B" w:rsidP="000F7A1C">
      <w:pPr>
        <w:ind w:firstLine="0"/>
      </w:pPr>
    </w:p>
    <w:p w14:paraId="11B414E6" w14:textId="733FDAB1" w:rsidR="00172D2C" w:rsidRPr="00B5059B" w:rsidRDefault="00B5059B" w:rsidP="00B352AE">
      <w:pPr>
        <w:pStyle w:val="Caption"/>
      </w:pPr>
      <w:r>
        <w:t xml:space="preserve">Table </w:t>
      </w:r>
      <w:r w:rsidR="007327D2">
        <w:fldChar w:fldCharType="begin"/>
      </w:r>
      <w:r w:rsidR="007327D2">
        <w:instrText xml:space="preserve"> STYLEREF 1 \s </w:instrText>
      </w:r>
      <w:r w:rsidR="007327D2">
        <w:fldChar w:fldCharType="separate"/>
      </w:r>
      <w:r>
        <w:rPr>
          <w:noProof/>
        </w:rPr>
        <w:t>1</w:t>
      </w:r>
      <w:r w:rsidR="007327D2">
        <w:rPr>
          <w:noProof/>
        </w:rPr>
        <w:fldChar w:fldCharType="end"/>
      </w:r>
      <w:r>
        <w:t>.</w:t>
      </w:r>
      <w:r w:rsidR="00B352AE">
        <w:t>7</w:t>
      </w:r>
      <w:r>
        <w:t xml:space="preserve">: </w:t>
      </w:r>
      <w:r w:rsidR="00B352AE">
        <w:t>Expected maximum current</w:t>
      </w:r>
    </w:p>
    <w:tbl>
      <w:tblPr>
        <w:tblW w:w="7120" w:type="dxa"/>
        <w:jc w:val="center"/>
        <w:tblLook w:val="04A0" w:firstRow="1" w:lastRow="0" w:firstColumn="1" w:lastColumn="0" w:noHBand="0" w:noVBand="1"/>
      </w:tblPr>
      <w:tblGrid>
        <w:gridCol w:w="1360"/>
        <w:gridCol w:w="960"/>
        <w:gridCol w:w="960"/>
        <w:gridCol w:w="1002"/>
        <w:gridCol w:w="960"/>
        <w:gridCol w:w="960"/>
        <w:gridCol w:w="1002"/>
      </w:tblGrid>
      <w:tr w:rsidR="00B5059B" w:rsidRPr="00B5059B" w14:paraId="30448C6D" w14:textId="77777777" w:rsidTr="00B5059B">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B561F"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Short-sample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83D2C1"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391ABE"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C3C2B1"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10C7B6"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CA4891"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4EA609"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w:t>
            </w:r>
          </w:p>
        </w:tc>
      </w:tr>
      <w:tr w:rsidR="00B5059B" w:rsidRPr="00B5059B" w14:paraId="423582A7" w14:textId="77777777" w:rsidTr="00B5059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0CBED51"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A5C0D59"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Current</w:t>
            </w:r>
          </w:p>
        </w:tc>
        <w:tc>
          <w:tcPr>
            <w:tcW w:w="960" w:type="dxa"/>
            <w:tcBorders>
              <w:top w:val="nil"/>
              <w:left w:val="nil"/>
              <w:bottom w:val="single" w:sz="4" w:space="0" w:color="auto"/>
              <w:right w:val="single" w:sz="4" w:space="0" w:color="auto"/>
            </w:tcBorders>
            <w:shd w:val="clear" w:color="auto" w:fill="auto"/>
            <w:noWrap/>
            <w:vAlign w:val="bottom"/>
            <w:hideMark/>
          </w:tcPr>
          <w:p w14:paraId="7878EFC3"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xml:space="preserve">Field </w:t>
            </w:r>
          </w:p>
        </w:tc>
        <w:tc>
          <w:tcPr>
            <w:tcW w:w="960" w:type="dxa"/>
            <w:tcBorders>
              <w:top w:val="nil"/>
              <w:left w:val="nil"/>
              <w:bottom w:val="single" w:sz="4" w:space="0" w:color="auto"/>
              <w:right w:val="single" w:sz="4" w:space="0" w:color="auto"/>
            </w:tcBorders>
            <w:shd w:val="clear" w:color="auto" w:fill="auto"/>
            <w:noWrap/>
            <w:vAlign w:val="bottom"/>
            <w:hideMark/>
          </w:tcPr>
          <w:p w14:paraId="52930346" w14:textId="0FA74DE0"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Gradient</w:t>
            </w:r>
          </w:p>
        </w:tc>
        <w:tc>
          <w:tcPr>
            <w:tcW w:w="960" w:type="dxa"/>
            <w:tcBorders>
              <w:top w:val="nil"/>
              <w:left w:val="nil"/>
              <w:bottom w:val="single" w:sz="4" w:space="0" w:color="auto"/>
              <w:right w:val="single" w:sz="4" w:space="0" w:color="auto"/>
            </w:tcBorders>
            <w:shd w:val="clear" w:color="auto" w:fill="auto"/>
            <w:noWrap/>
            <w:vAlign w:val="bottom"/>
            <w:hideMark/>
          </w:tcPr>
          <w:p w14:paraId="6CF182F2"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Current</w:t>
            </w:r>
          </w:p>
        </w:tc>
        <w:tc>
          <w:tcPr>
            <w:tcW w:w="960" w:type="dxa"/>
            <w:tcBorders>
              <w:top w:val="nil"/>
              <w:left w:val="nil"/>
              <w:bottom w:val="single" w:sz="4" w:space="0" w:color="auto"/>
              <w:right w:val="single" w:sz="4" w:space="0" w:color="auto"/>
            </w:tcBorders>
            <w:shd w:val="clear" w:color="auto" w:fill="auto"/>
            <w:noWrap/>
            <w:vAlign w:val="bottom"/>
            <w:hideMark/>
          </w:tcPr>
          <w:p w14:paraId="08397B0C"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xml:space="preserve">Field </w:t>
            </w:r>
          </w:p>
        </w:tc>
        <w:tc>
          <w:tcPr>
            <w:tcW w:w="960" w:type="dxa"/>
            <w:tcBorders>
              <w:top w:val="nil"/>
              <w:left w:val="nil"/>
              <w:bottom w:val="single" w:sz="4" w:space="0" w:color="auto"/>
              <w:right w:val="single" w:sz="4" w:space="0" w:color="auto"/>
            </w:tcBorders>
            <w:shd w:val="clear" w:color="auto" w:fill="auto"/>
            <w:noWrap/>
            <w:vAlign w:val="bottom"/>
            <w:hideMark/>
          </w:tcPr>
          <w:p w14:paraId="20323C06" w14:textId="1C314FE2"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Gradient</w:t>
            </w:r>
          </w:p>
        </w:tc>
      </w:tr>
      <w:tr w:rsidR="00B5059B" w:rsidRPr="00B5059B" w14:paraId="181BE124" w14:textId="77777777" w:rsidTr="00B5059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9E21DA8"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87978"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4.3 K</w:t>
            </w:r>
          </w:p>
        </w:tc>
        <w:tc>
          <w:tcPr>
            <w:tcW w:w="960" w:type="dxa"/>
            <w:tcBorders>
              <w:top w:val="nil"/>
              <w:left w:val="nil"/>
              <w:bottom w:val="single" w:sz="4" w:space="0" w:color="auto"/>
              <w:right w:val="single" w:sz="4" w:space="0" w:color="auto"/>
            </w:tcBorders>
            <w:shd w:val="clear" w:color="auto" w:fill="auto"/>
            <w:noWrap/>
            <w:vAlign w:val="bottom"/>
            <w:hideMark/>
          </w:tcPr>
          <w:p w14:paraId="7E78B659"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4.3 K</w:t>
            </w:r>
          </w:p>
        </w:tc>
        <w:tc>
          <w:tcPr>
            <w:tcW w:w="960" w:type="dxa"/>
            <w:tcBorders>
              <w:top w:val="nil"/>
              <w:left w:val="nil"/>
              <w:bottom w:val="single" w:sz="4" w:space="0" w:color="auto"/>
              <w:right w:val="single" w:sz="4" w:space="0" w:color="auto"/>
            </w:tcBorders>
            <w:shd w:val="clear" w:color="auto" w:fill="auto"/>
            <w:noWrap/>
            <w:vAlign w:val="bottom"/>
            <w:hideMark/>
          </w:tcPr>
          <w:p w14:paraId="77F878A7"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4.3 K</w:t>
            </w:r>
          </w:p>
        </w:tc>
        <w:tc>
          <w:tcPr>
            <w:tcW w:w="960" w:type="dxa"/>
            <w:tcBorders>
              <w:top w:val="nil"/>
              <w:left w:val="nil"/>
              <w:bottom w:val="single" w:sz="4" w:space="0" w:color="auto"/>
              <w:right w:val="single" w:sz="4" w:space="0" w:color="auto"/>
            </w:tcBorders>
            <w:shd w:val="clear" w:color="auto" w:fill="auto"/>
            <w:noWrap/>
            <w:vAlign w:val="bottom"/>
            <w:hideMark/>
          </w:tcPr>
          <w:p w14:paraId="1239967B"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1.9 K</w:t>
            </w:r>
          </w:p>
        </w:tc>
        <w:tc>
          <w:tcPr>
            <w:tcW w:w="960" w:type="dxa"/>
            <w:tcBorders>
              <w:top w:val="nil"/>
              <w:left w:val="nil"/>
              <w:bottom w:val="single" w:sz="4" w:space="0" w:color="auto"/>
              <w:right w:val="single" w:sz="4" w:space="0" w:color="auto"/>
            </w:tcBorders>
            <w:shd w:val="clear" w:color="auto" w:fill="auto"/>
            <w:noWrap/>
            <w:vAlign w:val="bottom"/>
            <w:hideMark/>
          </w:tcPr>
          <w:p w14:paraId="464EB13E"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1.9 K</w:t>
            </w:r>
          </w:p>
        </w:tc>
        <w:tc>
          <w:tcPr>
            <w:tcW w:w="960" w:type="dxa"/>
            <w:tcBorders>
              <w:top w:val="nil"/>
              <w:left w:val="nil"/>
              <w:bottom w:val="single" w:sz="4" w:space="0" w:color="auto"/>
              <w:right w:val="single" w:sz="4" w:space="0" w:color="auto"/>
            </w:tcBorders>
            <w:shd w:val="clear" w:color="auto" w:fill="auto"/>
            <w:noWrap/>
            <w:vAlign w:val="bottom"/>
            <w:hideMark/>
          </w:tcPr>
          <w:p w14:paraId="53F27914"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1.9 K</w:t>
            </w:r>
          </w:p>
        </w:tc>
      </w:tr>
      <w:tr w:rsidR="00B5059B" w:rsidRPr="00B5059B" w14:paraId="5AD6B2EF" w14:textId="77777777" w:rsidTr="00B5059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098D2A3"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1D55F4E"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kA</w:t>
            </w:r>
          </w:p>
        </w:tc>
        <w:tc>
          <w:tcPr>
            <w:tcW w:w="960" w:type="dxa"/>
            <w:tcBorders>
              <w:top w:val="nil"/>
              <w:left w:val="nil"/>
              <w:bottom w:val="single" w:sz="4" w:space="0" w:color="auto"/>
              <w:right w:val="single" w:sz="4" w:space="0" w:color="auto"/>
            </w:tcBorders>
            <w:shd w:val="clear" w:color="auto" w:fill="auto"/>
            <w:noWrap/>
            <w:vAlign w:val="bottom"/>
            <w:hideMark/>
          </w:tcPr>
          <w:p w14:paraId="71B5EDA1"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T</w:t>
            </w:r>
          </w:p>
        </w:tc>
        <w:tc>
          <w:tcPr>
            <w:tcW w:w="960" w:type="dxa"/>
            <w:tcBorders>
              <w:top w:val="nil"/>
              <w:left w:val="nil"/>
              <w:bottom w:val="single" w:sz="4" w:space="0" w:color="auto"/>
              <w:right w:val="single" w:sz="4" w:space="0" w:color="auto"/>
            </w:tcBorders>
            <w:shd w:val="clear" w:color="auto" w:fill="auto"/>
            <w:noWrap/>
            <w:vAlign w:val="bottom"/>
            <w:hideMark/>
          </w:tcPr>
          <w:p w14:paraId="6B6A2AF6"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T/m</w:t>
            </w:r>
          </w:p>
        </w:tc>
        <w:tc>
          <w:tcPr>
            <w:tcW w:w="960" w:type="dxa"/>
            <w:tcBorders>
              <w:top w:val="nil"/>
              <w:left w:val="nil"/>
              <w:bottom w:val="single" w:sz="4" w:space="0" w:color="auto"/>
              <w:right w:val="single" w:sz="4" w:space="0" w:color="auto"/>
            </w:tcBorders>
            <w:shd w:val="clear" w:color="auto" w:fill="auto"/>
            <w:noWrap/>
            <w:vAlign w:val="bottom"/>
            <w:hideMark/>
          </w:tcPr>
          <w:p w14:paraId="62FF1F6B"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kA</w:t>
            </w:r>
          </w:p>
        </w:tc>
        <w:tc>
          <w:tcPr>
            <w:tcW w:w="960" w:type="dxa"/>
            <w:tcBorders>
              <w:top w:val="nil"/>
              <w:left w:val="nil"/>
              <w:bottom w:val="single" w:sz="4" w:space="0" w:color="auto"/>
              <w:right w:val="single" w:sz="4" w:space="0" w:color="auto"/>
            </w:tcBorders>
            <w:shd w:val="clear" w:color="auto" w:fill="auto"/>
            <w:noWrap/>
            <w:vAlign w:val="bottom"/>
            <w:hideMark/>
          </w:tcPr>
          <w:p w14:paraId="7065360B"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T</w:t>
            </w:r>
          </w:p>
        </w:tc>
        <w:tc>
          <w:tcPr>
            <w:tcW w:w="960" w:type="dxa"/>
            <w:tcBorders>
              <w:top w:val="nil"/>
              <w:left w:val="nil"/>
              <w:bottom w:val="single" w:sz="4" w:space="0" w:color="auto"/>
              <w:right w:val="single" w:sz="4" w:space="0" w:color="auto"/>
            </w:tcBorders>
            <w:shd w:val="clear" w:color="auto" w:fill="auto"/>
            <w:noWrap/>
            <w:vAlign w:val="bottom"/>
            <w:hideMark/>
          </w:tcPr>
          <w:p w14:paraId="75D72C98"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T/m</w:t>
            </w:r>
          </w:p>
        </w:tc>
      </w:tr>
      <w:tr w:rsidR="00B5059B" w:rsidRPr="00B5059B" w14:paraId="34918290" w14:textId="77777777" w:rsidTr="00B5059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99B746E"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Coil 103</w:t>
            </w:r>
          </w:p>
        </w:tc>
        <w:tc>
          <w:tcPr>
            <w:tcW w:w="960" w:type="dxa"/>
            <w:tcBorders>
              <w:top w:val="nil"/>
              <w:left w:val="nil"/>
              <w:bottom w:val="single" w:sz="4" w:space="0" w:color="auto"/>
              <w:right w:val="single" w:sz="4" w:space="0" w:color="auto"/>
            </w:tcBorders>
            <w:shd w:val="clear" w:color="auto" w:fill="auto"/>
            <w:noWrap/>
            <w:vAlign w:val="bottom"/>
            <w:hideMark/>
          </w:tcPr>
          <w:p w14:paraId="5BCE9898"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19.550</w:t>
            </w:r>
          </w:p>
        </w:tc>
        <w:tc>
          <w:tcPr>
            <w:tcW w:w="960" w:type="dxa"/>
            <w:tcBorders>
              <w:top w:val="nil"/>
              <w:left w:val="nil"/>
              <w:bottom w:val="single" w:sz="4" w:space="0" w:color="auto"/>
              <w:right w:val="single" w:sz="4" w:space="0" w:color="auto"/>
            </w:tcBorders>
            <w:shd w:val="clear" w:color="auto" w:fill="auto"/>
            <w:noWrap/>
            <w:vAlign w:val="bottom"/>
            <w:hideMark/>
          </w:tcPr>
          <w:p w14:paraId="1FC0EA25"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13.383</w:t>
            </w:r>
          </w:p>
        </w:tc>
        <w:tc>
          <w:tcPr>
            <w:tcW w:w="960" w:type="dxa"/>
            <w:tcBorders>
              <w:top w:val="nil"/>
              <w:left w:val="nil"/>
              <w:bottom w:val="single" w:sz="4" w:space="0" w:color="auto"/>
              <w:right w:val="single" w:sz="4" w:space="0" w:color="auto"/>
            </w:tcBorders>
            <w:shd w:val="clear" w:color="auto" w:fill="auto"/>
            <w:noWrap/>
            <w:vAlign w:val="bottom"/>
            <w:hideMark/>
          </w:tcPr>
          <w:p w14:paraId="46E348A2"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155.164</w:t>
            </w:r>
          </w:p>
        </w:tc>
        <w:tc>
          <w:tcPr>
            <w:tcW w:w="960" w:type="dxa"/>
            <w:tcBorders>
              <w:top w:val="nil"/>
              <w:left w:val="nil"/>
              <w:bottom w:val="single" w:sz="4" w:space="0" w:color="auto"/>
              <w:right w:val="single" w:sz="4" w:space="0" w:color="auto"/>
            </w:tcBorders>
            <w:shd w:val="clear" w:color="auto" w:fill="auto"/>
            <w:noWrap/>
            <w:vAlign w:val="bottom"/>
            <w:hideMark/>
          </w:tcPr>
          <w:p w14:paraId="18665BBA"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21.50</w:t>
            </w:r>
          </w:p>
        </w:tc>
        <w:tc>
          <w:tcPr>
            <w:tcW w:w="960" w:type="dxa"/>
            <w:tcBorders>
              <w:top w:val="nil"/>
              <w:left w:val="nil"/>
              <w:bottom w:val="single" w:sz="4" w:space="0" w:color="auto"/>
              <w:right w:val="single" w:sz="4" w:space="0" w:color="auto"/>
            </w:tcBorders>
            <w:shd w:val="clear" w:color="auto" w:fill="auto"/>
            <w:noWrap/>
            <w:vAlign w:val="bottom"/>
            <w:hideMark/>
          </w:tcPr>
          <w:p w14:paraId="29D99F20"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14.599</w:t>
            </w:r>
          </w:p>
        </w:tc>
        <w:tc>
          <w:tcPr>
            <w:tcW w:w="960" w:type="dxa"/>
            <w:tcBorders>
              <w:top w:val="nil"/>
              <w:left w:val="nil"/>
              <w:bottom w:val="single" w:sz="4" w:space="0" w:color="auto"/>
              <w:right w:val="single" w:sz="4" w:space="0" w:color="auto"/>
            </w:tcBorders>
            <w:shd w:val="clear" w:color="auto" w:fill="auto"/>
            <w:noWrap/>
            <w:vAlign w:val="bottom"/>
            <w:hideMark/>
          </w:tcPr>
          <w:p w14:paraId="1CBA5D14"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169.083</w:t>
            </w:r>
          </w:p>
        </w:tc>
      </w:tr>
      <w:tr w:rsidR="00B5059B" w:rsidRPr="00B5059B" w14:paraId="6E059697" w14:textId="77777777" w:rsidTr="00B5059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D4A8DED"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Coil 104</w:t>
            </w:r>
          </w:p>
        </w:tc>
        <w:tc>
          <w:tcPr>
            <w:tcW w:w="960" w:type="dxa"/>
            <w:tcBorders>
              <w:top w:val="nil"/>
              <w:left w:val="nil"/>
              <w:bottom w:val="single" w:sz="4" w:space="0" w:color="auto"/>
              <w:right w:val="single" w:sz="4" w:space="0" w:color="auto"/>
            </w:tcBorders>
            <w:shd w:val="clear" w:color="auto" w:fill="auto"/>
            <w:noWrap/>
            <w:vAlign w:val="bottom"/>
            <w:hideMark/>
          </w:tcPr>
          <w:p w14:paraId="40339F1B"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19.775</w:t>
            </w:r>
          </w:p>
        </w:tc>
        <w:tc>
          <w:tcPr>
            <w:tcW w:w="960" w:type="dxa"/>
            <w:tcBorders>
              <w:top w:val="nil"/>
              <w:left w:val="nil"/>
              <w:bottom w:val="single" w:sz="4" w:space="0" w:color="auto"/>
              <w:right w:val="single" w:sz="4" w:space="0" w:color="auto"/>
            </w:tcBorders>
            <w:shd w:val="clear" w:color="auto" w:fill="auto"/>
            <w:noWrap/>
            <w:vAlign w:val="bottom"/>
            <w:hideMark/>
          </w:tcPr>
          <w:p w14:paraId="176B98C4"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13.525</w:t>
            </w:r>
          </w:p>
        </w:tc>
        <w:tc>
          <w:tcPr>
            <w:tcW w:w="960" w:type="dxa"/>
            <w:tcBorders>
              <w:top w:val="nil"/>
              <w:left w:val="nil"/>
              <w:bottom w:val="single" w:sz="4" w:space="0" w:color="auto"/>
              <w:right w:val="single" w:sz="4" w:space="0" w:color="auto"/>
            </w:tcBorders>
            <w:shd w:val="clear" w:color="auto" w:fill="auto"/>
            <w:noWrap/>
            <w:vAlign w:val="bottom"/>
            <w:hideMark/>
          </w:tcPr>
          <w:p w14:paraId="15D05566"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156.783</w:t>
            </w:r>
          </w:p>
        </w:tc>
        <w:tc>
          <w:tcPr>
            <w:tcW w:w="960" w:type="dxa"/>
            <w:tcBorders>
              <w:top w:val="nil"/>
              <w:left w:val="nil"/>
              <w:bottom w:val="single" w:sz="4" w:space="0" w:color="auto"/>
              <w:right w:val="single" w:sz="4" w:space="0" w:color="auto"/>
            </w:tcBorders>
            <w:shd w:val="clear" w:color="auto" w:fill="auto"/>
            <w:noWrap/>
            <w:vAlign w:val="bottom"/>
            <w:hideMark/>
          </w:tcPr>
          <w:p w14:paraId="7468D463"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21.78</w:t>
            </w:r>
          </w:p>
        </w:tc>
        <w:tc>
          <w:tcPr>
            <w:tcW w:w="960" w:type="dxa"/>
            <w:tcBorders>
              <w:top w:val="nil"/>
              <w:left w:val="nil"/>
              <w:bottom w:val="single" w:sz="4" w:space="0" w:color="auto"/>
              <w:right w:val="single" w:sz="4" w:space="0" w:color="auto"/>
            </w:tcBorders>
            <w:shd w:val="clear" w:color="auto" w:fill="auto"/>
            <w:noWrap/>
            <w:vAlign w:val="bottom"/>
            <w:hideMark/>
          </w:tcPr>
          <w:p w14:paraId="74A8CBDA"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14.769</w:t>
            </w:r>
          </w:p>
        </w:tc>
        <w:tc>
          <w:tcPr>
            <w:tcW w:w="960" w:type="dxa"/>
            <w:tcBorders>
              <w:top w:val="nil"/>
              <w:left w:val="nil"/>
              <w:bottom w:val="single" w:sz="4" w:space="0" w:color="auto"/>
              <w:right w:val="single" w:sz="4" w:space="0" w:color="auto"/>
            </w:tcBorders>
            <w:shd w:val="clear" w:color="auto" w:fill="auto"/>
            <w:noWrap/>
            <w:vAlign w:val="bottom"/>
            <w:hideMark/>
          </w:tcPr>
          <w:p w14:paraId="0AA16DFF"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171.026</w:t>
            </w:r>
          </w:p>
        </w:tc>
      </w:tr>
      <w:tr w:rsidR="00B5059B" w:rsidRPr="00B5059B" w14:paraId="12BA9569" w14:textId="77777777" w:rsidTr="00B5059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76F1F95"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Coil 3</w:t>
            </w:r>
          </w:p>
        </w:tc>
        <w:tc>
          <w:tcPr>
            <w:tcW w:w="960" w:type="dxa"/>
            <w:tcBorders>
              <w:top w:val="nil"/>
              <w:left w:val="nil"/>
              <w:bottom w:val="single" w:sz="4" w:space="0" w:color="auto"/>
              <w:right w:val="single" w:sz="4" w:space="0" w:color="auto"/>
            </w:tcBorders>
            <w:shd w:val="clear" w:color="auto" w:fill="auto"/>
            <w:noWrap/>
            <w:vAlign w:val="bottom"/>
            <w:hideMark/>
          </w:tcPr>
          <w:p w14:paraId="2D1B735E"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20.118</w:t>
            </w:r>
          </w:p>
        </w:tc>
        <w:tc>
          <w:tcPr>
            <w:tcW w:w="960" w:type="dxa"/>
            <w:tcBorders>
              <w:top w:val="nil"/>
              <w:left w:val="nil"/>
              <w:bottom w:val="single" w:sz="4" w:space="0" w:color="auto"/>
              <w:right w:val="single" w:sz="4" w:space="0" w:color="auto"/>
            </w:tcBorders>
            <w:shd w:val="clear" w:color="auto" w:fill="auto"/>
            <w:noWrap/>
            <w:vAlign w:val="bottom"/>
            <w:hideMark/>
          </w:tcPr>
          <w:p w14:paraId="1125A7A1"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13.740</w:t>
            </w:r>
          </w:p>
        </w:tc>
        <w:tc>
          <w:tcPr>
            <w:tcW w:w="960" w:type="dxa"/>
            <w:tcBorders>
              <w:top w:val="nil"/>
              <w:left w:val="nil"/>
              <w:bottom w:val="single" w:sz="4" w:space="0" w:color="auto"/>
              <w:right w:val="single" w:sz="4" w:space="0" w:color="auto"/>
            </w:tcBorders>
            <w:shd w:val="clear" w:color="auto" w:fill="auto"/>
            <w:noWrap/>
            <w:vAlign w:val="bottom"/>
            <w:hideMark/>
          </w:tcPr>
          <w:p w14:paraId="6C9C9417"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159.245</w:t>
            </w:r>
          </w:p>
        </w:tc>
        <w:tc>
          <w:tcPr>
            <w:tcW w:w="960" w:type="dxa"/>
            <w:tcBorders>
              <w:top w:val="nil"/>
              <w:left w:val="nil"/>
              <w:bottom w:val="single" w:sz="4" w:space="0" w:color="auto"/>
              <w:right w:val="single" w:sz="4" w:space="0" w:color="auto"/>
            </w:tcBorders>
            <w:shd w:val="clear" w:color="auto" w:fill="auto"/>
            <w:noWrap/>
            <w:vAlign w:val="bottom"/>
            <w:hideMark/>
          </w:tcPr>
          <w:p w14:paraId="4DEA36EF"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22.28</w:t>
            </w:r>
          </w:p>
        </w:tc>
        <w:tc>
          <w:tcPr>
            <w:tcW w:w="960" w:type="dxa"/>
            <w:tcBorders>
              <w:top w:val="nil"/>
              <w:left w:val="nil"/>
              <w:bottom w:val="single" w:sz="4" w:space="0" w:color="auto"/>
              <w:right w:val="single" w:sz="4" w:space="0" w:color="auto"/>
            </w:tcBorders>
            <w:shd w:val="clear" w:color="auto" w:fill="auto"/>
            <w:noWrap/>
            <w:vAlign w:val="bottom"/>
            <w:hideMark/>
          </w:tcPr>
          <w:p w14:paraId="2D4A3CFA"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15.080</w:t>
            </w:r>
          </w:p>
        </w:tc>
        <w:tc>
          <w:tcPr>
            <w:tcW w:w="960" w:type="dxa"/>
            <w:tcBorders>
              <w:top w:val="nil"/>
              <w:left w:val="nil"/>
              <w:bottom w:val="single" w:sz="4" w:space="0" w:color="auto"/>
              <w:right w:val="single" w:sz="4" w:space="0" w:color="auto"/>
            </w:tcBorders>
            <w:shd w:val="clear" w:color="auto" w:fill="auto"/>
            <w:noWrap/>
            <w:vAlign w:val="bottom"/>
            <w:hideMark/>
          </w:tcPr>
          <w:p w14:paraId="1412079C"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174.573</w:t>
            </w:r>
          </w:p>
        </w:tc>
      </w:tr>
      <w:tr w:rsidR="00B5059B" w:rsidRPr="00B5059B" w14:paraId="3ABA399B" w14:textId="77777777" w:rsidTr="00B5059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B02974B"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Coil 5</w:t>
            </w:r>
          </w:p>
        </w:tc>
        <w:tc>
          <w:tcPr>
            <w:tcW w:w="960" w:type="dxa"/>
            <w:tcBorders>
              <w:top w:val="nil"/>
              <w:left w:val="nil"/>
              <w:bottom w:val="single" w:sz="4" w:space="0" w:color="auto"/>
              <w:right w:val="single" w:sz="4" w:space="0" w:color="auto"/>
            </w:tcBorders>
            <w:shd w:val="clear" w:color="auto" w:fill="auto"/>
            <w:noWrap/>
            <w:vAlign w:val="bottom"/>
            <w:hideMark/>
          </w:tcPr>
          <w:p w14:paraId="4D72C9EC"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19.725</w:t>
            </w:r>
          </w:p>
        </w:tc>
        <w:tc>
          <w:tcPr>
            <w:tcW w:w="960" w:type="dxa"/>
            <w:tcBorders>
              <w:top w:val="nil"/>
              <w:left w:val="nil"/>
              <w:bottom w:val="single" w:sz="4" w:space="0" w:color="auto"/>
              <w:right w:val="single" w:sz="4" w:space="0" w:color="auto"/>
            </w:tcBorders>
            <w:shd w:val="clear" w:color="auto" w:fill="auto"/>
            <w:noWrap/>
            <w:vAlign w:val="bottom"/>
            <w:hideMark/>
          </w:tcPr>
          <w:p w14:paraId="47B94CFC"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13.493</w:t>
            </w:r>
          </w:p>
        </w:tc>
        <w:tc>
          <w:tcPr>
            <w:tcW w:w="960" w:type="dxa"/>
            <w:tcBorders>
              <w:top w:val="nil"/>
              <w:left w:val="nil"/>
              <w:bottom w:val="single" w:sz="4" w:space="0" w:color="auto"/>
              <w:right w:val="single" w:sz="4" w:space="0" w:color="auto"/>
            </w:tcBorders>
            <w:shd w:val="clear" w:color="auto" w:fill="auto"/>
            <w:noWrap/>
            <w:vAlign w:val="bottom"/>
            <w:hideMark/>
          </w:tcPr>
          <w:p w14:paraId="2ACB28C1"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156.424</w:t>
            </w:r>
          </w:p>
        </w:tc>
        <w:tc>
          <w:tcPr>
            <w:tcW w:w="960" w:type="dxa"/>
            <w:tcBorders>
              <w:top w:val="nil"/>
              <w:left w:val="nil"/>
              <w:bottom w:val="single" w:sz="4" w:space="0" w:color="auto"/>
              <w:right w:val="single" w:sz="4" w:space="0" w:color="auto"/>
            </w:tcBorders>
            <w:shd w:val="clear" w:color="auto" w:fill="auto"/>
            <w:noWrap/>
            <w:vAlign w:val="bottom"/>
            <w:hideMark/>
          </w:tcPr>
          <w:p w14:paraId="4EE73959"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21.85</w:t>
            </w:r>
          </w:p>
        </w:tc>
        <w:tc>
          <w:tcPr>
            <w:tcW w:w="960" w:type="dxa"/>
            <w:tcBorders>
              <w:top w:val="nil"/>
              <w:left w:val="nil"/>
              <w:bottom w:val="single" w:sz="4" w:space="0" w:color="auto"/>
              <w:right w:val="single" w:sz="4" w:space="0" w:color="auto"/>
            </w:tcBorders>
            <w:shd w:val="clear" w:color="auto" w:fill="auto"/>
            <w:noWrap/>
            <w:vAlign w:val="bottom"/>
            <w:hideMark/>
          </w:tcPr>
          <w:p w14:paraId="178FDEE1"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14.813</w:t>
            </w:r>
          </w:p>
        </w:tc>
        <w:tc>
          <w:tcPr>
            <w:tcW w:w="960" w:type="dxa"/>
            <w:tcBorders>
              <w:top w:val="nil"/>
              <w:left w:val="nil"/>
              <w:bottom w:val="single" w:sz="4" w:space="0" w:color="auto"/>
              <w:right w:val="single" w:sz="4" w:space="0" w:color="auto"/>
            </w:tcBorders>
            <w:shd w:val="clear" w:color="auto" w:fill="auto"/>
            <w:noWrap/>
            <w:vAlign w:val="bottom"/>
            <w:hideMark/>
          </w:tcPr>
          <w:p w14:paraId="05662586"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171.526</w:t>
            </w:r>
          </w:p>
        </w:tc>
      </w:tr>
      <w:tr w:rsidR="00B5059B" w:rsidRPr="00B5059B" w14:paraId="53B9881B" w14:textId="77777777" w:rsidTr="00B5059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540C46E"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Magnet</w:t>
            </w:r>
          </w:p>
        </w:tc>
        <w:tc>
          <w:tcPr>
            <w:tcW w:w="960" w:type="dxa"/>
            <w:tcBorders>
              <w:top w:val="nil"/>
              <w:left w:val="nil"/>
              <w:bottom w:val="single" w:sz="4" w:space="0" w:color="auto"/>
              <w:right w:val="single" w:sz="4" w:space="0" w:color="auto"/>
            </w:tcBorders>
            <w:shd w:val="clear" w:color="auto" w:fill="auto"/>
            <w:noWrap/>
            <w:vAlign w:val="bottom"/>
            <w:hideMark/>
          </w:tcPr>
          <w:p w14:paraId="70BC709F"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19.550</w:t>
            </w:r>
          </w:p>
        </w:tc>
        <w:tc>
          <w:tcPr>
            <w:tcW w:w="960" w:type="dxa"/>
            <w:tcBorders>
              <w:top w:val="nil"/>
              <w:left w:val="nil"/>
              <w:bottom w:val="single" w:sz="4" w:space="0" w:color="auto"/>
              <w:right w:val="single" w:sz="4" w:space="0" w:color="auto"/>
            </w:tcBorders>
            <w:shd w:val="clear" w:color="auto" w:fill="auto"/>
            <w:noWrap/>
            <w:vAlign w:val="bottom"/>
            <w:hideMark/>
          </w:tcPr>
          <w:p w14:paraId="08397A9A"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13.383</w:t>
            </w:r>
          </w:p>
        </w:tc>
        <w:tc>
          <w:tcPr>
            <w:tcW w:w="960" w:type="dxa"/>
            <w:tcBorders>
              <w:top w:val="nil"/>
              <w:left w:val="nil"/>
              <w:bottom w:val="single" w:sz="4" w:space="0" w:color="auto"/>
              <w:right w:val="single" w:sz="4" w:space="0" w:color="auto"/>
            </w:tcBorders>
            <w:shd w:val="clear" w:color="auto" w:fill="auto"/>
            <w:noWrap/>
            <w:vAlign w:val="bottom"/>
            <w:hideMark/>
          </w:tcPr>
          <w:p w14:paraId="20211CB8"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155.164</w:t>
            </w:r>
          </w:p>
        </w:tc>
        <w:tc>
          <w:tcPr>
            <w:tcW w:w="960" w:type="dxa"/>
            <w:tcBorders>
              <w:top w:val="nil"/>
              <w:left w:val="nil"/>
              <w:bottom w:val="single" w:sz="4" w:space="0" w:color="auto"/>
              <w:right w:val="single" w:sz="4" w:space="0" w:color="auto"/>
            </w:tcBorders>
            <w:shd w:val="clear" w:color="auto" w:fill="auto"/>
            <w:noWrap/>
            <w:vAlign w:val="bottom"/>
            <w:hideMark/>
          </w:tcPr>
          <w:p w14:paraId="31579038"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21.50</w:t>
            </w:r>
          </w:p>
        </w:tc>
        <w:tc>
          <w:tcPr>
            <w:tcW w:w="960" w:type="dxa"/>
            <w:tcBorders>
              <w:top w:val="nil"/>
              <w:left w:val="nil"/>
              <w:bottom w:val="single" w:sz="4" w:space="0" w:color="auto"/>
              <w:right w:val="single" w:sz="4" w:space="0" w:color="auto"/>
            </w:tcBorders>
            <w:shd w:val="clear" w:color="auto" w:fill="auto"/>
            <w:noWrap/>
            <w:vAlign w:val="bottom"/>
            <w:hideMark/>
          </w:tcPr>
          <w:p w14:paraId="074471DD"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14.599</w:t>
            </w:r>
          </w:p>
        </w:tc>
        <w:tc>
          <w:tcPr>
            <w:tcW w:w="960" w:type="dxa"/>
            <w:tcBorders>
              <w:top w:val="nil"/>
              <w:left w:val="nil"/>
              <w:bottom w:val="single" w:sz="4" w:space="0" w:color="auto"/>
              <w:right w:val="single" w:sz="4" w:space="0" w:color="auto"/>
            </w:tcBorders>
            <w:shd w:val="clear" w:color="auto" w:fill="auto"/>
            <w:noWrap/>
            <w:vAlign w:val="bottom"/>
            <w:hideMark/>
          </w:tcPr>
          <w:p w14:paraId="67D0E3A1" w14:textId="77777777" w:rsidR="00172D2C" w:rsidRPr="00B5059B" w:rsidRDefault="00172D2C" w:rsidP="00172D2C">
            <w:pPr>
              <w:ind w:firstLine="0"/>
              <w:jc w:val="center"/>
              <w:rPr>
                <w:rFonts w:ascii="Calibri" w:eastAsia="Times New Roman" w:hAnsi="Calibri"/>
                <w:sz w:val="22"/>
                <w:szCs w:val="22"/>
                <w:lang w:val="en-GB" w:eastAsia="en-GB"/>
              </w:rPr>
            </w:pPr>
            <w:r w:rsidRPr="00B5059B">
              <w:rPr>
                <w:rFonts w:ascii="Calibri" w:eastAsia="Times New Roman" w:hAnsi="Calibri"/>
                <w:sz w:val="22"/>
                <w:szCs w:val="22"/>
                <w:lang w:val="en-GB" w:eastAsia="en-GB"/>
              </w:rPr>
              <w:t>169.083</w:t>
            </w:r>
          </w:p>
        </w:tc>
      </w:tr>
    </w:tbl>
    <w:p w14:paraId="32062153" w14:textId="77777777" w:rsidR="002C7E0A" w:rsidRPr="006E681C" w:rsidRDefault="005F3440" w:rsidP="002C7E0A">
      <w:pPr>
        <w:pStyle w:val="Heading1"/>
      </w:pPr>
      <w:r w:rsidRPr="00B5059B">
        <w:br w:type="page"/>
      </w:r>
      <w:r w:rsidR="002C7E0A" w:rsidRPr="009B0637">
        <w:lastRenderedPageBreak/>
        <w:t>C</w:t>
      </w:r>
      <w:r w:rsidR="002C7E0A">
        <w:t>OIL FABRICATION AND INSTRUMENTATION</w:t>
      </w:r>
    </w:p>
    <w:p w14:paraId="303948B7" w14:textId="77777777" w:rsidR="002C7E0A" w:rsidRDefault="002C7E0A" w:rsidP="002C7E0A"/>
    <w:p w14:paraId="20A76CF9" w14:textId="77777777" w:rsidR="002C7E0A" w:rsidRDefault="002C7E0A" w:rsidP="002C7E0A">
      <w:r>
        <w:t xml:space="preserve">MQXFS01 is comprised of 2 coils fabricated by LARP and 2 coils fabricated by CERN. All coils are of the first generation variety with identical designs converged upon by both BEND and ROXIE software packages. In this section we will not repeat the fabrication techniques presented in the QXF first generation design report [1]. Here we highlight the key fabrication parameters and measurements that uniquely distinguish each coil. </w:t>
      </w:r>
    </w:p>
    <w:p w14:paraId="520C53CA" w14:textId="77777777" w:rsidR="002C7E0A" w:rsidRDefault="002C7E0A" w:rsidP="002C7E0A">
      <w:pPr>
        <w:pStyle w:val="Caption"/>
      </w:pPr>
      <w:r>
        <w:t xml:space="preserve">Table </w:t>
      </w:r>
      <w:fldSimple w:instr=" STYLEREF 1 \s ">
        <w:r>
          <w:rPr>
            <w:noProof/>
          </w:rPr>
          <w:t>2</w:t>
        </w:r>
      </w:fldSimple>
      <w:r>
        <w:t>.</w:t>
      </w:r>
      <w:fldSimple w:instr=" SEQ Table \* ARABIC \s 1 ">
        <w:r>
          <w:rPr>
            <w:noProof/>
          </w:rPr>
          <w:t>1</w:t>
        </w:r>
      </w:fldSimple>
      <w:r>
        <w:t>: Coil Overview</w:t>
      </w:r>
    </w:p>
    <w:tbl>
      <w:tblPr>
        <w:tblStyle w:val="TableGrid3"/>
        <w:tblW w:w="9890" w:type="dxa"/>
        <w:jc w:val="center"/>
        <w:tblLayout w:type="fixed"/>
        <w:tblLook w:val="04A0" w:firstRow="1" w:lastRow="0" w:firstColumn="1" w:lastColumn="0" w:noHBand="0" w:noVBand="1"/>
      </w:tblPr>
      <w:tblGrid>
        <w:gridCol w:w="985"/>
        <w:gridCol w:w="1345"/>
        <w:gridCol w:w="1350"/>
        <w:gridCol w:w="6210"/>
      </w:tblGrid>
      <w:tr w:rsidR="002C7E0A" w:rsidRPr="00157920" w14:paraId="66F3EB79" w14:textId="77777777" w:rsidTr="00E176BF">
        <w:trPr>
          <w:trHeight w:val="313"/>
          <w:jc w:val="center"/>
        </w:trPr>
        <w:tc>
          <w:tcPr>
            <w:tcW w:w="985" w:type="dxa"/>
            <w:noWrap/>
            <w:hideMark/>
          </w:tcPr>
          <w:p w14:paraId="3DF7433A" w14:textId="77777777" w:rsidR="002C7E0A" w:rsidRPr="00F95C12" w:rsidRDefault="002C7E0A" w:rsidP="00E176BF">
            <w:pPr>
              <w:jc w:val="center"/>
              <w:rPr>
                <w:b/>
                <w:bCs/>
                <w:color w:val="000000"/>
                <w:sz w:val="22"/>
              </w:rPr>
            </w:pPr>
            <w:r w:rsidRPr="00F95C12">
              <w:rPr>
                <w:b/>
                <w:bCs/>
                <w:color w:val="000000"/>
                <w:sz w:val="22"/>
              </w:rPr>
              <w:t>COIL #</w:t>
            </w:r>
          </w:p>
        </w:tc>
        <w:tc>
          <w:tcPr>
            <w:tcW w:w="1345" w:type="dxa"/>
            <w:hideMark/>
          </w:tcPr>
          <w:p w14:paraId="51DACF8D" w14:textId="77777777" w:rsidR="002C7E0A" w:rsidRPr="00F95C12" w:rsidRDefault="002C7E0A" w:rsidP="00E176BF">
            <w:pPr>
              <w:jc w:val="center"/>
              <w:rPr>
                <w:b/>
                <w:bCs/>
                <w:color w:val="000000"/>
                <w:sz w:val="22"/>
              </w:rPr>
            </w:pPr>
            <w:r w:rsidRPr="00F95C12">
              <w:rPr>
                <w:b/>
                <w:bCs/>
                <w:color w:val="000000"/>
                <w:sz w:val="22"/>
              </w:rPr>
              <w:t>W&amp;C Location</w:t>
            </w:r>
          </w:p>
        </w:tc>
        <w:tc>
          <w:tcPr>
            <w:tcW w:w="1350" w:type="dxa"/>
            <w:hideMark/>
          </w:tcPr>
          <w:p w14:paraId="52593900" w14:textId="77777777" w:rsidR="002C7E0A" w:rsidRPr="00F95C12" w:rsidRDefault="002C7E0A" w:rsidP="00E176BF">
            <w:pPr>
              <w:jc w:val="center"/>
              <w:rPr>
                <w:b/>
                <w:bCs/>
                <w:color w:val="000000"/>
                <w:sz w:val="22"/>
              </w:rPr>
            </w:pPr>
            <w:r w:rsidRPr="00F95C12">
              <w:rPr>
                <w:b/>
                <w:bCs/>
                <w:color w:val="000000"/>
                <w:sz w:val="22"/>
              </w:rPr>
              <w:t>R&amp;I Location</w:t>
            </w:r>
          </w:p>
        </w:tc>
        <w:tc>
          <w:tcPr>
            <w:tcW w:w="6210" w:type="dxa"/>
            <w:hideMark/>
          </w:tcPr>
          <w:p w14:paraId="43EC9A9A" w14:textId="77777777" w:rsidR="002C7E0A" w:rsidRPr="00F95C12" w:rsidRDefault="002C7E0A" w:rsidP="00E176BF">
            <w:pPr>
              <w:jc w:val="center"/>
              <w:rPr>
                <w:b/>
                <w:bCs/>
                <w:color w:val="000000"/>
                <w:sz w:val="22"/>
              </w:rPr>
            </w:pPr>
            <w:r w:rsidRPr="00F95C12">
              <w:rPr>
                <w:b/>
                <w:bCs/>
                <w:color w:val="000000"/>
                <w:sz w:val="22"/>
              </w:rPr>
              <w:t>GENERAL FABRICATION COMMENTS</w:t>
            </w:r>
          </w:p>
        </w:tc>
      </w:tr>
      <w:tr w:rsidR="002C7E0A" w:rsidRPr="00157920" w14:paraId="4F894AF8" w14:textId="77777777" w:rsidTr="00E176BF">
        <w:trPr>
          <w:trHeight w:val="61"/>
          <w:jc w:val="center"/>
        </w:trPr>
        <w:tc>
          <w:tcPr>
            <w:tcW w:w="985" w:type="dxa"/>
            <w:noWrap/>
            <w:hideMark/>
          </w:tcPr>
          <w:p w14:paraId="369D5F84" w14:textId="77777777" w:rsidR="002C7E0A" w:rsidRPr="00F95C12" w:rsidRDefault="002C7E0A" w:rsidP="00E176BF">
            <w:pPr>
              <w:jc w:val="center"/>
              <w:rPr>
                <w:b/>
                <w:bCs/>
                <w:color w:val="000000"/>
                <w:sz w:val="22"/>
              </w:rPr>
            </w:pPr>
            <w:r w:rsidRPr="00F95C12">
              <w:rPr>
                <w:b/>
                <w:bCs/>
                <w:color w:val="000000"/>
                <w:sz w:val="22"/>
              </w:rPr>
              <w:t>Coil 3</w:t>
            </w:r>
          </w:p>
        </w:tc>
        <w:tc>
          <w:tcPr>
            <w:tcW w:w="1345" w:type="dxa"/>
            <w:noWrap/>
            <w:hideMark/>
          </w:tcPr>
          <w:p w14:paraId="4E662DA2" w14:textId="77777777" w:rsidR="002C7E0A" w:rsidRPr="00F95C12" w:rsidRDefault="002C7E0A" w:rsidP="00E176BF">
            <w:pPr>
              <w:jc w:val="center"/>
              <w:rPr>
                <w:color w:val="000000"/>
                <w:sz w:val="22"/>
              </w:rPr>
            </w:pPr>
            <w:r w:rsidRPr="00F95C12">
              <w:rPr>
                <w:color w:val="000000"/>
                <w:sz w:val="22"/>
              </w:rPr>
              <w:t>FNAL</w:t>
            </w:r>
          </w:p>
        </w:tc>
        <w:tc>
          <w:tcPr>
            <w:tcW w:w="1350" w:type="dxa"/>
            <w:noWrap/>
            <w:hideMark/>
          </w:tcPr>
          <w:p w14:paraId="40F18228" w14:textId="77777777" w:rsidR="002C7E0A" w:rsidRPr="00F95C12" w:rsidRDefault="002C7E0A" w:rsidP="00E176BF">
            <w:pPr>
              <w:jc w:val="center"/>
              <w:rPr>
                <w:color w:val="000000"/>
                <w:sz w:val="22"/>
              </w:rPr>
            </w:pPr>
            <w:r w:rsidRPr="00F95C12">
              <w:rPr>
                <w:color w:val="000000"/>
                <w:sz w:val="22"/>
              </w:rPr>
              <w:t>BNL</w:t>
            </w:r>
          </w:p>
        </w:tc>
        <w:tc>
          <w:tcPr>
            <w:tcW w:w="6210" w:type="dxa"/>
            <w:hideMark/>
          </w:tcPr>
          <w:p w14:paraId="0C1B1E5D" w14:textId="77777777" w:rsidR="002C7E0A" w:rsidRPr="00F95C12" w:rsidRDefault="007327D2" w:rsidP="00E176BF">
            <w:pPr>
              <w:jc w:val="center"/>
              <w:rPr>
                <w:sz w:val="22"/>
              </w:rPr>
            </w:pPr>
            <w:hyperlink r:id="rId12" w:history="1">
              <w:r w:rsidR="002C7E0A" w:rsidRPr="00F95C12">
                <w:rPr>
                  <w:sz w:val="22"/>
                </w:rPr>
                <w:t>Coil oversize by 40 µm at each midplane. Passed all electrical tests.</w:t>
              </w:r>
            </w:hyperlink>
          </w:p>
          <w:p w14:paraId="0768837F" w14:textId="77777777" w:rsidR="002C7E0A" w:rsidRPr="00F95C12" w:rsidRDefault="002C7E0A" w:rsidP="00E176BF">
            <w:pPr>
              <w:jc w:val="center"/>
              <w:rPr>
                <w:color w:val="000000"/>
                <w:sz w:val="22"/>
              </w:rPr>
            </w:pPr>
            <w:r w:rsidRPr="00F95C12">
              <w:rPr>
                <w:sz w:val="22"/>
              </w:rPr>
              <w:t>(108/127 strand)</w:t>
            </w:r>
          </w:p>
        </w:tc>
      </w:tr>
      <w:tr w:rsidR="002C7E0A" w:rsidRPr="00157920" w14:paraId="0325D3A4" w14:textId="77777777" w:rsidTr="00E176BF">
        <w:trPr>
          <w:trHeight w:val="206"/>
          <w:jc w:val="center"/>
        </w:trPr>
        <w:tc>
          <w:tcPr>
            <w:tcW w:w="985" w:type="dxa"/>
            <w:noWrap/>
            <w:hideMark/>
          </w:tcPr>
          <w:p w14:paraId="610DEFE6" w14:textId="77777777" w:rsidR="002C7E0A" w:rsidRPr="00F95C12" w:rsidRDefault="002C7E0A" w:rsidP="00E176BF">
            <w:pPr>
              <w:jc w:val="center"/>
              <w:rPr>
                <w:b/>
                <w:bCs/>
                <w:color w:val="000000"/>
                <w:sz w:val="22"/>
              </w:rPr>
            </w:pPr>
            <w:r w:rsidRPr="00F95C12">
              <w:rPr>
                <w:b/>
                <w:bCs/>
                <w:color w:val="000000"/>
                <w:sz w:val="22"/>
              </w:rPr>
              <w:t>Coil 5</w:t>
            </w:r>
          </w:p>
        </w:tc>
        <w:tc>
          <w:tcPr>
            <w:tcW w:w="1345" w:type="dxa"/>
            <w:noWrap/>
            <w:hideMark/>
          </w:tcPr>
          <w:p w14:paraId="6EB9224B" w14:textId="77777777" w:rsidR="002C7E0A" w:rsidRPr="00F95C12" w:rsidRDefault="002C7E0A" w:rsidP="00E176BF">
            <w:pPr>
              <w:jc w:val="center"/>
              <w:rPr>
                <w:color w:val="000000"/>
                <w:sz w:val="22"/>
              </w:rPr>
            </w:pPr>
            <w:r w:rsidRPr="00F95C12">
              <w:rPr>
                <w:color w:val="000000"/>
                <w:sz w:val="22"/>
              </w:rPr>
              <w:t>FNAL</w:t>
            </w:r>
          </w:p>
        </w:tc>
        <w:tc>
          <w:tcPr>
            <w:tcW w:w="1350" w:type="dxa"/>
            <w:noWrap/>
            <w:hideMark/>
          </w:tcPr>
          <w:p w14:paraId="4F658BFC" w14:textId="77777777" w:rsidR="002C7E0A" w:rsidRPr="00F95C12" w:rsidRDefault="002C7E0A" w:rsidP="00E176BF">
            <w:pPr>
              <w:jc w:val="center"/>
              <w:rPr>
                <w:color w:val="000000"/>
                <w:sz w:val="22"/>
              </w:rPr>
            </w:pPr>
            <w:r w:rsidRPr="00F95C12">
              <w:rPr>
                <w:color w:val="000000"/>
                <w:sz w:val="22"/>
              </w:rPr>
              <w:t>BNL</w:t>
            </w:r>
          </w:p>
        </w:tc>
        <w:tc>
          <w:tcPr>
            <w:tcW w:w="6210" w:type="dxa"/>
            <w:hideMark/>
          </w:tcPr>
          <w:p w14:paraId="05B81C64" w14:textId="77777777" w:rsidR="002C7E0A" w:rsidRPr="00F95C12" w:rsidRDefault="007327D2" w:rsidP="00E176BF">
            <w:pPr>
              <w:jc w:val="center"/>
              <w:rPr>
                <w:color w:val="000000"/>
                <w:sz w:val="22"/>
              </w:rPr>
            </w:pPr>
            <w:hyperlink r:id="rId13" w:history="1">
              <w:r w:rsidR="002C7E0A" w:rsidRPr="00F95C12">
                <w:rPr>
                  <w:sz w:val="22"/>
                </w:rPr>
                <w:t>Passed all electrical tests.</w:t>
              </w:r>
            </w:hyperlink>
            <w:r w:rsidR="002C7E0A" w:rsidRPr="00F95C12">
              <w:rPr>
                <w:sz w:val="22"/>
              </w:rPr>
              <w:t xml:space="preserve"> (108/127 strand)</w:t>
            </w:r>
          </w:p>
        </w:tc>
      </w:tr>
      <w:tr w:rsidR="002C7E0A" w:rsidRPr="00157920" w14:paraId="33BE3A59" w14:textId="77777777" w:rsidTr="00E176BF">
        <w:trPr>
          <w:trHeight w:val="125"/>
          <w:jc w:val="center"/>
        </w:trPr>
        <w:tc>
          <w:tcPr>
            <w:tcW w:w="985" w:type="dxa"/>
            <w:noWrap/>
            <w:hideMark/>
          </w:tcPr>
          <w:p w14:paraId="5D34ED9A" w14:textId="77777777" w:rsidR="002C7E0A" w:rsidRPr="00F95C12" w:rsidRDefault="002C7E0A" w:rsidP="00E176BF">
            <w:pPr>
              <w:jc w:val="center"/>
              <w:rPr>
                <w:b/>
                <w:bCs/>
                <w:color w:val="000000"/>
                <w:sz w:val="22"/>
              </w:rPr>
            </w:pPr>
            <w:r w:rsidRPr="00F95C12">
              <w:rPr>
                <w:b/>
                <w:bCs/>
                <w:color w:val="000000"/>
                <w:sz w:val="22"/>
              </w:rPr>
              <w:t xml:space="preserve">Coil 103 </w:t>
            </w:r>
          </w:p>
        </w:tc>
        <w:tc>
          <w:tcPr>
            <w:tcW w:w="1345" w:type="dxa"/>
            <w:noWrap/>
            <w:hideMark/>
          </w:tcPr>
          <w:p w14:paraId="528C2189" w14:textId="77777777" w:rsidR="002C7E0A" w:rsidRPr="00F95C12" w:rsidRDefault="002C7E0A" w:rsidP="00E176BF">
            <w:pPr>
              <w:jc w:val="center"/>
              <w:rPr>
                <w:color w:val="000000"/>
                <w:sz w:val="22"/>
              </w:rPr>
            </w:pPr>
            <w:r w:rsidRPr="00F95C12">
              <w:rPr>
                <w:color w:val="000000"/>
                <w:sz w:val="22"/>
              </w:rPr>
              <w:t>CERN</w:t>
            </w:r>
          </w:p>
        </w:tc>
        <w:tc>
          <w:tcPr>
            <w:tcW w:w="1350" w:type="dxa"/>
            <w:noWrap/>
            <w:hideMark/>
          </w:tcPr>
          <w:p w14:paraId="64EF6786" w14:textId="77777777" w:rsidR="002C7E0A" w:rsidRPr="00F95C12" w:rsidRDefault="002C7E0A" w:rsidP="00E176BF">
            <w:pPr>
              <w:jc w:val="center"/>
              <w:rPr>
                <w:color w:val="000000"/>
                <w:sz w:val="22"/>
              </w:rPr>
            </w:pPr>
            <w:r w:rsidRPr="00F95C12">
              <w:rPr>
                <w:color w:val="000000"/>
                <w:sz w:val="22"/>
              </w:rPr>
              <w:t>CERN</w:t>
            </w:r>
          </w:p>
        </w:tc>
        <w:tc>
          <w:tcPr>
            <w:tcW w:w="6210" w:type="dxa"/>
            <w:hideMark/>
          </w:tcPr>
          <w:p w14:paraId="4F6368F4" w14:textId="77777777" w:rsidR="002C7E0A" w:rsidRPr="00F95C12" w:rsidRDefault="002C7E0A" w:rsidP="00E176BF">
            <w:pPr>
              <w:jc w:val="center"/>
              <w:rPr>
                <w:sz w:val="22"/>
              </w:rPr>
            </w:pPr>
            <w:r w:rsidRPr="00F95C12">
              <w:rPr>
                <w:sz w:val="22"/>
              </w:rPr>
              <w:t>Keyway shifted toward transition side by 60 µm near return end.</w:t>
            </w:r>
            <w:r w:rsidRPr="00F95C12">
              <w:rPr>
                <w:sz w:val="22"/>
              </w:rPr>
              <w:br/>
              <w:t>Passed all electrical tests. (132/169 strand)</w:t>
            </w:r>
            <w:hyperlink r:id="rId14" w:history="1"/>
          </w:p>
        </w:tc>
      </w:tr>
      <w:tr w:rsidR="002C7E0A" w:rsidRPr="00157920" w14:paraId="2E0E760E" w14:textId="77777777" w:rsidTr="00E176BF">
        <w:trPr>
          <w:trHeight w:val="58"/>
          <w:jc w:val="center"/>
        </w:trPr>
        <w:tc>
          <w:tcPr>
            <w:tcW w:w="985" w:type="dxa"/>
            <w:noWrap/>
            <w:hideMark/>
          </w:tcPr>
          <w:p w14:paraId="23D13CC7" w14:textId="77777777" w:rsidR="002C7E0A" w:rsidRPr="00F95C12" w:rsidRDefault="002C7E0A" w:rsidP="00E176BF">
            <w:pPr>
              <w:jc w:val="center"/>
              <w:rPr>
                <w:b/>
                <w:bCs/>
                <w:color w:val="000000"/>
                <w:sz w:val="22"/>
              </w:rPr>
            </w:pPr>
            <w:r w:rsidRPr="00F95C12">
              <w:rPr>
                <w:b/>
                <w:bCs/>
                <w:color w:val="000000"/>
                <w:sz w:val="22"/>
              </w:rPr>
              <w:t>Coil 104</w:t>
            </w:r>
          </w:p>
        </w:tc>
        <w:tc>
          <w:tcPr>
            <w:tcW w:w="1345" w:type="dxa"/>
            <w:noWrap/>
            <w:hideMark/>
          </w:tcPr>
          <w:p w14:paraId="2D156CF8" w14:textId="77777777" w:rsidR="002C7E0A" w:rsidRPr="00F95C12" w:rsidRDefault="002C7E0A" w:rsidP="00E176BF">
            <w:pPr>
              <w:jc w:val="center"/>
              <w:rPr>
                <w:color w:val="000000"/>
                <w:sz w:val="22"/>
              </w:rPr>
            </w:pPr>
            <w:r w:rsidRPr="00F95C12">
              <w:rPr>
                <w:color w:val="000000"/>
                <w:sz w:val="22"/>
              </w:rPr>
              <w:t>CERN</w:t>
            </w:r>
          </w:p>
        </w:tc>
        <w:tc>
          <w:tcPr>
            <w:tcW w:w="1350" w:type="dxa"/>
            <w:noWrap/>
            <w:hideMark/>
          </w:tcPr>
          <w:p w14:paraId="2A02354B" w14:textId="77777777" w:rsidR="002C7E0A" w:rsidRPr="00F95C12" w:rsidRDefault="002C7E0A" w:rsidP="00E176BF">
            <w:pPr>
              <w:jc w:val="center"/>
              <w:rPr>
                <w:color w:val="000000"/>
                <w:sz w:val="22"/>
              </w:rPr>
            </w:pPr>
            <w:r w:rsidRPr="00F95C12">
              <w:rPr>
                <w:color w:val="000000"/>
                <w:sz w:val="22"/>
              </w:rPr>
              <w:t>CERN</w:t>
            </w:r>
          </w:p>
        </w:tc>
        <w:tc>
          <w:tcPr>
            <w:tcW w:w="6210" w:type="dxa"/>
            <w:hideMark/>
          </w:tcPr>
          <w:p w14:paraId="31C357DD" w14:textId="77777777" w:rsidR="002C7E0A" w:rsidRPr="00F95C12" w:rsidRDefault="002C7E0A" w:rsidP="00E176BF">
            <w:pPr>
              <w:jc w:val="center"/>
              <w:rPr>
                <w:sz w:val="22"/>
              </w:rPr>
            </w:pPr>
            <w:r w:rsidRPr="00F95C12">
              <w:rPr>
                <w:sz w:val="22"/>
              </w:rPr>
              <w:t>Undersize by 85 µm at each midplane. Passed all electrical tests. (132/169 strand)</w:t>
            </w:r>
          </w:p>
        </w:tc>
      </w:tr>
    </w:tbl>
    <w:p w14:paraId="7BD3B679" w14:textId="77777777" w:rsidR="002C7E0A" w:rsidRDefault="002C7E0A" w:rsidP="002C7E0A"/>
    <w:p w14:paraId="040C336D" w14:textId="77777777" w:rsidR="002C7E0A" w:rsidRDefault="002C7E0A" w:rsidP="000C3B9A">
      <w:pPr>
        <w:pStyle w:val="Heading2"/>
        <w:numPr>
          <w:ilvl w:val="0"/>
          <w:numId w:val="10"/>
        </w:numPr>
      </w:pPr>
      <w:r>
        <w:t>Coil Fabrication</w:t>
      </w:r>
    </w:p>
    <w:p w14:paraId="631D8CA0" w14:textId="77777777" w:rsidR="002C7E0A" w:rsidRPr="00CF43DE" w:rsidRDefault="002C7E0A" w:rsidP="002C7E0A"/>
    <w:p w14:paraId="7FA8C085" w14:textId="77777777" w:rsidR="002C7E0A" w:rsidRDefault="002C7E0A" w:rsidP="002C7E0A">
      <w:r>
        <w:t>The pole pieces for each coil were procured by LARP and the end parts were procured by rapid prototyping by CERN. This provides a high level of tooling consistency for all coils in MQXFS1. The insulation materials and thicknesses are slightly different between CERN and LARP for 1</w:t>
      </w:r>
      <w:r w:rsidRPr="005469EE">
        <w:rPr>
          <w:vertAlign w:val="superscript"/>
        </w:rPr>
        <w:t>st</w:t>
      </w:r>
      <w:r>
        <w:t xml:space="preserve"> generation coils. Measured insulation thicknesses for MQXFS1 coils are highlighted in Table 2.2. </w:t>
      </w:r>
    </w:p>
    <w:p w14:paraId="07EEABD3" w14:textId="77777777" w:rsidR="002C7E0A" w:rsidRDefault="002C7E0A" w:rsidP="002C7E0A">
      <w:pPr>
        <w:jc w:val="center"/>
        <w:rPr>
          <w:b/>
        </w:rPr>
      </w:pPr>
    </w:p>
    <w:p w14:paraId="6A427AB7" w14:textId="77777777" w:rsidR="002C7E0A" w:rsidRPr="00E614C1" w:rsidRDefault="002C7E0A" w:rsidP="002C7E0A">
      <w:pPr>
        <w:spacing w:line="360" w:lineRule="auto"/>
        <w:jc w:val="center"/>
      </w:pPr>
      <w:r>
        <w:t xml:space="preserve">Table </w:t>
      </w:r>
      <w:fldSimple w:instr=" STYLEREF 1 \s ">
        <w:r>
          <w:rPr>
            <w:noProof/>
          </w:rPr>
          <w:t>2</w:t>
        </w:r>
      </w:fldSimple>
      <w:r>
        <w:t>.</w:t>
      </w:r>
      <w:fldSimple w:instr=" SEQ Table \* ARABIC \s 1 ">
        <w:r>
          <w:rPr>
            <w:noProof/>
          </w:rPr>
          <w:t>2</w:t>
        </w:r>
      </w:fldSimple>
      <w:r>
        <w:t xml:space="preserve">: </w:t>
      </w:r>
      <w:r w:rsidRPr="00C81BB3">
        <w:t>Insulation Thicknesses</w:t>
      </w:r>
    </w:p>
    <w:tbl>
      <w:tblPr>
        <w:tblStyle w:val="TableGrid3"/>
        <w:tblW w:w="9260" w:type="dxa"/>
        <w:jc w:val="center"/>
        <w:tblLayout w:type="fixed"/>
        <w:tblLook w:val="0600" w:firstRow="0" w:lastRow="0" w:firstColumn="0" w:lastColumn="0" w:noHBand="1" w:noVBand="1"/>
      </w:tblPr>
      <w:tblGrid>
        <w:gridCol w:w="2605"/>
        <w:gridCol w:w="1080"/>
        <w:gridCol w:w="1170"/>
        <w:gridCol w:w="1438"/>
        <w:gridCol w:w="1082"/>
        <w:gridCol w:w="1885"/>
      </w:tblGrid>
      <w:tr w:rsidR="002C7E0A" w:rsidRPr="0013576A" w14:paraId="3922A0DF" w14:textId="77777777" w:rsidTr="00E176BF">
        <w:trPr>
          <w:trHeight w:val="85"/>
          <w:jc w:val="center"/>
        </w:trPr>
        <w:tc>
          <w:tcPr>
            <w:tcW w:w="3685" w:type="dxa"/>
            <w:gridSpan w:val="2"/>
          </w:tcPr>
          <w:p w14:paraId="136AC01C" w14:textId="77777777" w:rsidR="002C7E0A" w:rsidRPr="00F95C12" w:rsidRDefault="002C7E0A" w:rsidP="00E176BF">
            <w:pPr>
              <w:jc w:val="right"/>
              <w:textAlignment w:val="center"/>
              <w:rPr>
                <w:rFonts w:cs="Arial"/>
                <w:b/>
                <w:color w:val="000000"/>
                <w:kern w:val="24"/>
                <w:sz w:val="22"/>
              </w:rPr>
            </w:pPr>
          </w:p>
        </w:tc>
        <w:tc>
          <w:tcPr>
            <w:tcW w:w="2608" w:type="dxa"/>
            <w:gridSpan w:val="2"/>
          </w:tcPr>
          <w:p w14:paraId="0158AECB"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Coils 3 and 5</w:t>
            </w:r>
          </w:p>
        </w:tc>
        <w:tc>
          <w:tcPr>
            <w:tcW w:w="2967" w:type="dxa"/>
            <w:gridSpan w:val="2"/>
          </w:tcPr>
          <w:p w14:paraId="42365333"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Coils 103 and 104</w:t>
            </w:r>
          </w:p>
        </w:tc>
      </w:tr>
      <w:tr w:rsidR="002C7E0A" w:rsidRPr="0013576A" w14:paraId="72A8F29D" w14:textId="77777777" w:rsidTr="00E176BF">
        <w:trPr>
          <w:trHeight w:val="85"/>
          <w:jc w:val="center"/>
        </w:trPr>
        <w:tc>
          <w:tcPr>
            <w:tcW w:w="2605" w:type="dxa"/>
            <w:hideMark/>
          </w:tcPr>
          <w:p w14:paraId="00826C0C"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 xml:space="preserve">Thickness @ 5 MPa </w:t>
            </w:r>
            <w:r w:rsidRPr="00F95C12">
              <w:rPr>
                <w:rFonts w:cs="Arial"/>
                <w:b/>
                <w:i/>
                <w:color w:val="000000"/>
                <w:kern w:val="24"/>
                <w:sz w:val="22"/>
              </w:rPr>
              <w:t>(µm)</w:t>
            </w:r>
          </w:p>
        </w:tc>
        <w:tc>
          <w:tcPr>
            <w:tcW w:w="1080" w:type="dxa"/>
            <w:hideMark/>
          </w:tcPr>
          <w:p w14:paraId="2677C474"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Nominal</w:t>
            </w:r>
          </w:p>
        </w:tc>
        <w:tc>
          <w:tcPr>
            <w:tcW w:w="1170" w:type="dxa"/>
            <w:hideMark/>
          </w:tcPr>
          <w:p w14:paraId="5BB8638B"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W &amp; C</w:t>
            </w:r>
          </w:p>
        </w:tc>
        <w:tc>
          <w:tcPr>
            <w:tcW w:w="1438" w:type="dxa"/>
            <w:hideMark/>
          </w:tcPr>
          <w:p w14:paraId="4BCFA2D3"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R &amp; I</w:t>
            </w:r>
          </w:p>
        </w:tc>
        <w:tc>
          <w:tcPr>
            <w:tcW w:w="1082" w:type="dxa"/>
          </w:tcPr>
          <w:p w14:paraId="77A65A35"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W &amp; C</w:t>
            </w:r>
          </w:p>
        </w:tc>
        <w:tc>
          <w:tcPr>
            <w:tcW w:w="1885" w:type="dxa"/>
          </w:tcPr>
          <w:p w14:paraId="43DF9020"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R &amp; I</w:t>
            </w:r>
          </w:p>
        </w:tc>
      </w:tr>
      <w:tr w:rsidR="002C7E0A" w:rsidRPr="0013576A" w14:paraId="79FEC7FA" w14:textId="77777777" w:rsidTr="00E176BF">
        <w:trPr>
          <w:trHeight w:val="36"/>
          <w:jc w:val="center"/>
        </w:trPr>
        <w:tc>
          <w:tcPr>
            <w:tcW w:w="2605" w:type="dxa"/>
          </w:tcPr>
          <w:p w14:paraId="56706CD1" w14:textId="77777777" w:rsidR="002C7E0A" w:rsidRPr="00F95C12" w:rsidRDefault="002C7E0A" w:rsidP="00E176BF">
            <w:pPr>
              <w:textAlignment w:val="center"/>
              <w:rPr>
                <w:rFonts w:cs="Arial"/>
                <w:color w:val="000000"/>
                <w:kern w:val="24"/>
                <w:sz w:val="22"/>
              </w:rPr>
            </w:pPr>
            <w:r w:rsidRPr="00F95C12">
              <w:rPr>
                <w:rFonts w:cs="Arial"/>
                <w:color w:val="000000"/>
                <w:kern w:val="24"/>
                <w:sz w:val="22"/>
              </w:rPr>
              <w:t>Cable Insulation</w:t>
            </w:r>
          </w:p>
        </w:tc>
        <w:tc>
          <w:tcPr>
            <w:tcW w:w="1080" w:type="dxa"/>
          </w:tcPr>
          <w:p w14:paraId="320B6A77"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150</w:t>
            </w:r>
          </w:p>
        </w:tc>
        <w:tc>
          <w:tcPr>
            <w:tcW w:w="1170" w:type="dxa"/>
          </w:tcPr>
          <w:p w14:paraId="7B001737" w14:textId="77777777" w:rsidR="002C7E0A" w:rsidRPr="00F95C12" w:rsidRDefault="002C7E0A" w:rsidP="00E176BF">
            <w:pPr>
              <w:jc w:val="center"/>
              <w:textAlignment w:val="center"/>
              <w:rPr>
                <w:rFonts w:cs="Arial"/>
                <w:kern w:val="24"/>
                <w:sz w:val="22"/>
              </w:rPr>
            </w:pPr>
            <w:r w:rsidRPr="00F95C12">
              <w:rPr>
                <w:rFonts w:cs="Arial"/>
                <w:kern w:val="24"/>
                <w:sz w:val="22"/>
              </w:rPr>
              <w:t>139 - 145</w:t>
            </w:r>
          </w:p>
        </w:tc>
        <w:tc>
          <w:tcPr>
            <w:tcW w:w="1438" w:type="dxa"/>
          </w:tcPr>
          <w:p w14:paraId="4D879DD4" w14:textId="77777777" w:rsidR="002C7E0A" w:rsidRPr="00F95C12" w:rsidRDefault="002C7E0A" w:rsidP="00E176BF">
            <w:pPr>
              <w:jc w:val="center"/>
              <w:textAlignment w:val="center"/>
              <w:rPr>
                <w:rFonts w:cs="Arial"/>
                <w:kern w:val="24"/>
                <w:sz w:val="22"/>
              </w:rPr>
            </w:pPr>
            <w:r w:rsidRPr="00F95C12">
              <w:rPr>
                <w:rFonts w:cs="Arial"/>
                <w:kern w:val="24"/>
                <w:sz w:val="22"/>
              </w:rPr>
              <w:t>N/A</w:t>
            </w:r>
          </w:p>
        </w:tc>
        <w:tc>
          <w:tcPr>
            <w:tcW w:w="1082" w:type="dxa"/>
          </w:tcPr>
          <w:p w14:paraId="66BEA9CD" w14:textId="77777777" w:rsidR="002C7E0A" w:rsidRPr="00F95C12" w:rsidRDefault="002C7E0A" w:rsidP="00E176BF">
            <w:pPr>
              <w:jc w:val="center"/>
              <w:textAlignment w:val="center"/>
              <w:rPr>
                <w:rFonts w:cs="Arial"/>
                <w:kern w:val="24"/>
                <w:sz w:val="22"/>
              </w:rPr>
            </w:pPr>
            <w:r w:rsidRPr="00F95C12">
              <w:rPr>
                <w:rFonts w:cs="Arial"/>
                <w:kern w:val="24"/>
                <w:sz w:val="22"/>
              </w:rPr>
              <w:t>142-147</w:t>
            </w:r>
          </w:p>
        </w:tc>
        <w:tc>
          <w:tcPr>
            <w:tcW w:w="1885" w:type="dxa"/>
          </w:tcPr>
          <w:p w14:paraId="3B850ADE" w14:textId="77777777" w:rsidR="002C7E0A" w:rsidRPr="00F95C12" w:rsidRDefault="002C7E0A" w:rsidP="00E176BF">
            <w:pPr>
              <w:jc w:val="center"/>
              <w:rPr>
                <w:sz w:val="22"/>
              </w:rPr>
            </w:pPr>
            <w:r w:rsidRPr="00F95C12">
              <w:rPr>
                <w:rFonts w:cs="Arial"/>
                <w:kern w:val="24"/>
                <w:sz w:val="22"/>
              </w:rPr>
              <w:t>N/A</w:t>
            </w:r>
          </w:p>
        </w:tc>
      </w:tr>
      <w:tr w:rsidR="002C7E0A" w:rsidRPr="0013576A" w14:paraId="1FA89CC9" w14:textId="77777777" w:rsidTr="00E176BF">
        <w:trPr>
          <w:trHeight w:val="292"/>
          <w:jc w:val="center"/>
        </w:trPr>
        <w:tc>
          <w:tcPr>
            <w:tcW w:w="2605" w:type="dxa"/>
            <w:hideMark/>
          </w:tcPr>
          <w:p w14:paraId="3E4AC026" w14:textId="77777777" w:rsidR="002C7E0A" w:rsidRPr="00F95C12" w:rsidRDefault="002C7E0A" w:rsidP="00E176BF">
            <w:pPr>
              <w:textAlignment w:val="center"/>
              <w:rPr>
                <w:rFonts w:ascii="Arial" w:hAnsi="Arial" w:cs="Arial"/>
                <w:sz w:val="22"/>
              </w:rPr>
            </w:pPr>
            <w:r w:rsidRPr="00F95C12">
              <w:rPr>
                <w:rFonts w:cs="Arial"/>
                <w:color w:val="000000"/>
                <w:kern w:val="24"/>
                <w:sz w:val="22"/>
              </w:rPr>
              <w:t>ID/OD Reaction</w:t>
            </w:r>
          </w:p>
        </w:tc>
        <w:tc>
          <w:tcPr>
            <w:tcW w:w="1080" w:type="dxa"/>
            <w:hideMark/>
          </w:tcPr>
          <w:p w14:paraId="54BA553C" w14:textId="77777777" w:rsidR="002C7E0A" w:rsidRPr="00F95C12" w:rsidRDefault="002C7E0A" w:rsidP="00E176BF">
            <w:pPr>
              <w:jc w:val="center"/>
              <w:textAlignment w:val="center"/>
              <w:rPr>
                <w:rFonts w:cs="Arial"/>
                <w:b/>
                <w:bCs/>
                <w:color w:val="000000"/>
                <w:kern w:val="24"/>
                <w:sz w:val="22"/>
              </w:rPr>
            </w:pPr>
            <w:r w:rsidRPr="00F95C12">
              <w:rPr>
                <w:rFonts w:cs="Arial"/>
                <w:b/>
                <w:bCs/>
                <w:color w:val="000000"/>
                <w:kern w:val="24"/>
                <w:sz w:val="22"/>
              </w:rPr>
              <w:t xml:space="preserve">250 </w:t>
            </w:r>
          </w:p>
        </w:tc>
        <w:tc>
          <w:tcPr>
            <w:tcW w:w="1170" w:type="dxa"/>
            <w:hideMark/>
          </w:tcPr>
          <w:p w14:paraId="0B64BA10" w14:textId="77777777" w:rsidR="002C7E0A" w:rsidRPr="00F95C12" w:rsidRDefault="002C7E0A" w:rsidP="00E176BF">
            <w:pPr>
              <w:jc w:val="center"/>
              <w:textAlignment w:val="center"/>
              <w:rPr>
                <w:rFonts w:ascii="Arial" w:hAnsi="Arial" w:cs="Arial"/>
                <w:sz w:val="22"/>
              </w:rPr>
            </w:pPr>
            <w:r w:rsidRPr="00F95C12">
              <w:rPr>
                <w:rFonts w:cs="Arial"/>
                <w:kern w:val="24"/>
                <w:sz w:val="22"/>
              </w:rPr>
              <w:t>Not Used</w:t>
            </w:r>
          </w:p>
        </w:tc>
        <w:tc>
          <w:tcPr>
            <w:tcW w:w="1438" w:type="dxa"/>
            <w:hideMark/>
          </w:tcPr>
          <w:p w14:paraId="3242B46E" w14:textId="77777777" w:rsidR="002C7E0A" w:rsidRPr="00F95C12" w:rsidRDefault="002C7E0A" w:rsidP="00E176BF">
            <w:pPr>
              <w:jc w:val="center"/>
              <w:textAlignment w:val="center"/>
              <w:rPr>
                <w:rFonts w:ascii="Arial" w:hAnsi="Arial" w:cs="Arial"/>
                <w:sz w:val="22"/>
              </w:rPr>
            </w:pPr>
            <w:r w:rsidRPr="00F95C12">
              <w:rPr>
                <w:rFonts w:cs="Arial"/>
                <w:kern w:val="24"/>
                <w:sz w:val="22"/>
              </w:rPr>
              <w:t>174 (2 layers, Plain fabric)</w:t>
            </w:r>
          </w:p>
        </w:tc>
        <w:tc>
          <w:tcPr>
            <w:tcW w:w="1082" w:type="dxa"/>
          </w:tcPr>
          <w:p w14:paraId="4410B7C7" w14:textId="77777777" w:rsidR="002C7E0A" w:rsidRPr="00F95C12" w:rsidRDefault="002C7E0A" w:rsidP="00E176BF">
            <w:pPr>
              <w:jc w:val="center"/>
              <w:textAlignment w:val="center"/>
              <w:rPr>
                <w:rFonts w:cs="Arial"/>
                <w:bCs/>
                <w:kern w:val="24"/>
                <w:sz w:val="22"/>
              </w:rPr>
            </w:pPr>
            <w:r w:rsidRPr="00F95C12">
              <w:rPr>
                <w:rFonts w:cs="Arial"/>
                <w:kern w:val="24"/>
                <w:sz w:val="22"/>
              </w:rPr>
              <w:t>Not Used</w:t>
            </w:r>
          </w:p>
        </w:tc>
        <w:tc>
          <w:tcPr>
            <w:tcW w:w="1885" w:type="dxa"/>
          </w:tcPr>
          <w:p w14:paraId="506722A3" w14:textId="77777777" w:rsidR="002C7E0A" w:rsidRPr="00F95C12" w:rsidRDefault="002C7E0A" w:rsidP="00E176BF">
            <w:pPr>
              <w:jc w:val="center"/>
              <w:textAlignment w:val="center"/>
              <w:rPr>
                <w:rFonts w:cs="Arial"/>
                <w:bCs/>
                <w:kern w:val="24"/>
                <w:sz w:val="22"/>
              </w:rPr>
            </w:pPr>
            <w:r w:rsidRPr="00F95C12">
              <w:rPr>
                <w:rFonts w:cs="Arial"/>
                <w:kern w:val="24"/>
                <w:sz w:val="22"/>
              </w:rPr>
              <w:t>173 (2 layers, Plain fabric)</w:t>
            </w:r>
          </w:p>
        </w:tc>
      </w:tr>
      <w:tr w:rsidR="002C7E0A" w:rsidRPr="0013576A" w14:paraId="0AFB34F1" w14:textId="77777777" w:rsidTr="00E176BF">
        <w:trPr>
          <w:trHeight w:val="59"/>
          <w:jc w:val="center"/>
        </w:trPr>
        <w:tc>
          <w:tcPr>
            <w:tcW w:w="2605" w:type="dxa"/>
          </w:tcPr>
          <w:p w14:paraId="22938F22" w14:textId="77777777" w:rsidR="002C7E0A" w:rsidRPr="00F95C12" w:rsidRDefault="002C7E0A" w:rsidP="00E176BF">
            <w:pPr>
              <w:textAlignment w:val="center"/>
              <w:rPr>
                <w:rFonts w:cs="Arial"/>
                <w:color w:val="000000"/>
                <w:kern w:val="24"/>
                <w:sz w:val="22"/>
              </w:rPr>
            </w:pPr>
            <w:r w:rsidRPr="00F95C12">
              <w:rPr>
                <w:rFonts w:cs="Arial"/>
                <w:color w:val="000000"/>
                <w:kern w:val="24"/>
                <w:sz w:val="22"/>
              </w:rPr>
              <w:t>ID/OD Impregnation</w:t>
            </w:r>
          </w:p>
        </w:tc>
        <w:tc>
          <w:tcPr>
            <w:tcW w:w="1080" w:type="dxa"/>
          </w:tcPr>
          <w:p w14:paraId="11E6C31A" w14:textId="77777777" w:rsidR="002C7E0A" w:rsidRPr="00F95C12" w:rsidRDefault="002C7E0A" w:rsidP="00E176BF">
            <w:pPr>
              <w:jc w:val="center"/>
              <w:textAlignment w:val="center"/>
              <w:rPr>
                <w:rFonts w:cs="Arial"/>
                <w:b/>
                <w:bCs/>
                <w:color w:val="000000"/>
                <w:kern w:val="24"/>
                <w:sz w:val="22"/>
              </w:rPr>
            </w:pPr>
            <w:r w:rsidRPr="00F95C12">
              <w:rPr>
                <w:rFonts w:cs="Arial"/>
                <w:b/>
                <w:bCs/>
                <w:color w:val="000000"/>
                <w:kern w:val="24"/>
                <w:sz w:val="22"/>
              </w:rPr>
              <w:t>150</w:t>
            </w:r>
          </w:p>
        </w:tc>
        <w:tc>
          <w:tcPr>
            <w:tcW w:w="1170" w:type="dxa"/>
          </w:tcPr>
          <w:p w14:paraId="5CD77551" w14:textId="77777777" w:rsidR="002C7E0A" w:rsidRPr="00F95C12" w:rsidRDefault="002C7E0A" w:rsidP="00E176BF">
            <w:pPr>
              <w:jc w:val="center"/>
              <w:textAlignment w:val="center"/>
              <w:rPr>
                <w:rFonts w:cs="Arial"/>
                <w:kern w:val="24"/>
                <w:sz w:val="22"/>
              </w:rPr>
            </w:pPr>
            <w:r w:rsidRPr="00F95C12">
              <w:rPr>
                <w:rFonts w:cs="Arial"/>
                <w:kern w:val="24"/>
                <w:sz w:val="22"/>
              </w:rPr>
              <w:t>Not Used</w:t>
            </w:r>
          </w:p>
        </w:tc>
        <w:tc>
          <w:tcPr>
            <w:tcW w:w="1438" w:type="dxa"/>
          </w:tcPr>
          <w:p w14:paraId="50BC7918" w14:textId="77777777" w:rsidR="002C7E0A" w:rsidRPr="00F95C12" w:rsidRDefault="002C7E0A" w:rsidP="00E176BF">
            <w:pPr>
              <w:jc w:val="center"/>
              <w:textAlignment w:val="center"/>
              <w:rPr>
                <w:rFonts w:cs="Arial"/>
                <w:bCs/>
                <w:kern w:val="24"/>
                <w:sz w:val="22"/>
              </w:rPr>
            </w:pPr>
            <w:r w:rsidRPr="00F95C12">
              <w:rPr>
                <w:rFonts w:cs="Arial"/>
                <w:bCs/>
                <w:kern w:val="24"/>
                <w:sz w:val="22"/>
              </w:rPr>
              <w:t xml:space="preserve">121 </w:t>
            </w:r>
            <w:r w:rsidRPr="00F95C12">
              <w:rPr>
                <w:rFonts w:cs="Arial"/>
                <w:kern w:val="24"/>
                <w:sz w:val="22"/>
              </w:rPr>
              <w:t>(1 layer)</w:t>
            </w:r>
          </w:p>
        </w:tc>
        <w:tc>
          <w:tcPr>
            <w:tcW w:w="1082" w:type="dxa"/>
          </w:tcPr>
          <w:p w14:paraId="697E714C" w14:textId="77777777" w:rsidR="002C7E0A" w:rsidRPr="00F95C12" w:rsidRDefault="002C7E0A" w:rsidP="00E176BF">
            <w:pPr>
              <w:jc w:val="center"/>
              <w:textAlignment w:val="center"/>
              <w:rPr>
                <w:rFonts w:cs="Arial"/>
                <w:kern w:val="24"/>
                <w:sz w:val="22"/>
              </w:rPr>
            </w:pPr>
            <w:r w:rsidRPr="00F95C12">
              <w:rPr>
                <w:rFonts w:cs="Arial"/>
                <w:kern w:val="24"/>
                <w:sz w:val="22"/>
              </w:rPr>
              <w:t>Not Used</w:t>
            </w:r>
          </w:p>
        </w:tc>
        <w:tc>
          <w:tcPr>
            <w:tcW w:w="1885" w:type="dxa"/>
          </w:tcPr>
          <w:p w14:paraId="32CD59CF" w14:textId="77777777" w:rsidR="002C7E0A" w:rsidRPr="00F95C12" w:rsidRDefault="002C7E0A" w:rsidP="00E176BF">
            <w:pPr>
              <w:jc w:val="center"/>
              <w:textAlignment w:val="center"/>
              <w:rPr>
                <w:rFonts w:cs="Arial"/>
                <w:kern w:val="24"/>
                <w:sz w:val="22"/>
              </w:rPr>
            </w:pPr>
            <w:r w:rsidRPr="00F95C12">
              <w:rPr>
                <w:rFonts w:cs="Arial"/>
                <w:bCs/>
                <w:kern w:val="24"/>
                <w:sz w:val="22"/>
              </w:rPr>
              <w:t>not measured</w:t>
            </w:r>
          </w:p>
        </w:tc>
      </w:tr>
      <w:tr w:rsidR="002C7E0A" w:rsidRPr="0013576A" w14:paraId="695C630B" w14:textId="77777777" w:rsidTr="00E176BF">
        <w:trPr>
          <w:trHeight w:val="59"/>
          <w:jc w:val="center"/>
        </w:trPr>
        <w:tc>
          <w:tcPr>
            <w:tcW w:w="2605" w:type="dxa"/>
            <w:hideMark/>
          </w:tcPr>
          <w:p w14:paraId="622AB3C0" w14:textId="77777777" w:rsidR="002C7E0A" w:rsidRPr="00F95C12" w:rsidRDefault="002C7E0A" w:rsidP="00E176BF">
            <w:pPr>
              <w:textAlignment w:val="center"/>
              <w:rPr>
                <w:rFonts w:ascii="Arial" w:hAnsi="Arial" w:cs="Arial"/>
                <w:sz w:val="22"/>
              </w:rPr>
            </w:pPr>
            <w:r w:rsidRPr="00F95C12">
              <w:rPr>
                <w:rFonts w:cs="Arial"/>
                <w:color w:val="000000"/>
                <w:kern w:val="24"/>
                <w:sz w:val="22"/>
              </w:rPr>
              <w:t>Interlayer (w/ binder)</w:t>
            </w:r>
          </w:p>
        </w:tc>
        <w:tc>
          <w:tcPr>
            <w:tcW w:w="1080" w:type="dxa"/>
            <w:hideMark/>
          </w:tcPr>
          <w:p w14:paraId="1B3EC16A" w14:textId="77777777" w:rsidR="002C7E0A" w:rsidRPr="00F95C12" w:rsidRDefault="002C7E0A" w:rsidP="00E176BF">
            <w:pPr>
              <w:jc w:val="center"/>
              <w:textAlignment w:val="center"/>
              <w:rPr>
                <w:rFonts w:ascii="Arial" w:hAnsi="Arial" w:cs="Arial"/>
                <w:sz w:val="22"/>
              </w:rPr>
            </w:pPr>
            <w:r w:rsidRPr="00F95C12">
              <w:rPr>
                <w:rFonts w:cs="Arial"/>
                <w:b/>
                <w:bCs/>
                <w:color w:val="000000"/>
                <w:kern w:val="24"/>
                <w:sz w:val="22"/>
              </w:rPr>
              <w:t>500</w:t>
            </w:r>
          </w:p>
        </w:tc>
        <w:tc>
          <w:tcPr>
            <w:tcW w:w="1170" w:type="dxa"/>
            <w:hideMark/>
          </w:tcPr>
          <w:p w14:paraId="518ED23A" w14:textId="77777777" w:rsidR="002C7E0A" w:rsidRPr="00F95C12" w:rsidRDefault="002C7E0A" w:rsidP="00E176BF">
            <w:pPr>
              <w:jc w:val="center"/>
              <w:textAlignment w:val="center"/>
              <w:rPr>
                <w:rFonts w:ascii="Arial" w:hAnsi="Arial" w:cs="Arial"/>
                <w:sz w:val="22"/>
              </w:rPr>
            </w:pPr>
            <w:r w:rsidRPr="00F95C12">
              <w:rPr>
                <w:rFonts w:cs="Arial"/>
                <w:kern w:val="24"/>
                <w:sz w:val="22"/>
              </w:rPr>
              <w:t>518</w:t>
            </w:r>
          </w:p>
        </w:tc>
        <w:tc>
          <w:tcPr>
            <w:tcW w:w="1438" w:type="dxa"/>
            <w:hideMark/>
          </w:tcPr>
          <w:p w14:paraId="6F23E94A" w14:textId="77777777" w:rsidR="002C7E0A" w:rsidRPr="00F95C12" w:rsidRDefault="002C7E0A" w:rsidP="00E176BF">
            <w:pPr>
              <w:jc w:val="center"/>
              <w:textAlignment w:val="center"/>
              <w:rPr>
                <w:rFonts w:ascii="Arial" w:hAnsi="Arial" w:cs="Arial"/>
                <w:sz w:val="22"/>
              </w:rPr>
            </w:pPr>
            <w:r w:rsidRPr="00F95C12">
              <w:rPr>
                <w:rFonts w:cs="Arial"/>
                <w:bCs/>
                <w:kern w:val="24"/>
                <w:sz w:val="22"/>
              </w:rPr>
              <w:t>490</w:t>
            </w:r>
          </w:p>
        </w:tc>
        <w:tc>
          <w:tcPr>
            <w:tcW w:w="1082" w:type="dxa"/>
          </w:tcPr>
          <w:p w14:paraId="4FB99D24" w14:textId="77777777" w:rsidR="002C7E0A" w:rsidRPr="00F95C12" w:rsidRDefault="002C7E0A" w:rsidP="00E176BF">
            <w:pPr>
              <w:jc w:val="center"/>
              <w:textAlignment w:val="center"/>
              <w:rPr>
                <w:rFonts w:cs="Arial"/>
                <w:kern w:val="24"/>
                <w:sz w:val="22"/>
              </w:rPr>
            </w:pPr>
            <w:r w:rsidRPr="00F95C12">
              <w:rPr>
                <w:rFonts w:cs="Arial"/>
                <w:kern w:val="24"/>
                <w:sz w:val="22"/>
              </w:rPr>
              <w:t>476</w:t>
            </w:r>
          </w:p>
        </w:tc>
        <w:tc>
          <w:tcPr>
            <w:tcW w:w="1885" w:type="dxa"/>
          </w:tcPr>
          <w:p w14:paraId="1ECE3F3A" w14:textId="77777777" w:rsidR="002C7E0A" w:rsidRPr="00F95C12" w:rsidRDefault="002C7E0A" w:rsidP="00E176BF">
            <w:pPr>
              <w:jc w:val="center"/>
              <w:textAlignment w:val="center"/>
              <w:rPr>
                <w:rFonts w:cs="Arial"/>
                <w:kern w:val="24"/>
                <w:sz w:val="22"/>
              </w:rPr>
            </w:pPr>
            <w:r w:rsidRPr="00F95C12">
              <w:rPr>
                <w:rFonts w:cs="Arial"/>
                <w:kern w:val="24"/>
                <w:sz w:val="22"/>
              </w:rPr>
              <w:t>482</w:t>
            </w:r>
          </w:p>
        </w:tc>
      </w:tr>
      <w:tr w:rsidR="002C7E0A" w:rsidRPr="0013576A" w14:paraId="460F26AB" w14:textId="77777777" w:rsidTr="00E176BF">
        <w:trPr>
          <w:trHeight w:val="46"/>
          <w:jc w:val="center"/>
        </w:trPr>
        <w:tc>
          <w:tcPr>
            <w:tcW w:w="2605" w:type="dxa"/>
            <w:hideMark/>
          </w:tcPr>
          <w:p w14:paraId="18508812" w14:textId="77777777" w:rsidR="002C7E0A" w:rsidRPr="00F95C12" w:rsidRDefault="002C7E0A" w:rsidP="00E176BF">
            <w:pPr>
              <w:textAlignment w:val="center"/>
              <w:rPr>
                <w:rFonts w:ascii="Arial" w:hAnsi="Arial" w:cs="Arial"/>
                <w:sz w:val="22"/>
              </w:rPr>
            </w:pPr>
            <w:r w:rsidRPr="00F95C12">
              <w:rPr>
                <w:rFonts w:cs="Arial"/>
                <w:color w:val="000000"/>
                <w:kern w:val="24"/>
                <w:sz w:val="22"/>
              </w:rPr>
              <w:t>Tape in the ends (w/ binder)</w:t>
            </w:r>
          </w:p>
        </w:tc>
        <w:tc>
          <w:tcPr>
            <w:tcW w:w="1080" w:type="dxa"/>
            <w:hideMark/>
          </w:tcPr>
          <w:p w14:paraId="6480E3AB" w14:textId="77777777" w:rsidR="002C7E0A" w:rsidRPr="00F95C12" w:rsidRDefault="002C7E0A" w:rsidP="00E176BF">
            <w:pPr>
              <w:jc w:val="center"/>
              <w:textAlignment w:val="center"/>
              <w:rPr>
                <w:rFonts w:ascii="Arial" w:hAnsi="Arial" w:cs="Arial"/>
                <w:sz w:val="22"/>
              </w:rPr>
            </w:pPr>
            <w:r w:rsidRPr="00F95C12">
              <w:rPr>
                <w:rFonts w:cs="Arial"/>
                <w:b/>
                <w:bCs/>
                <w:color w:val="000000"/>
                <w:kern w:val="24"/>
                <w:sz w:val="22"/>
              </w:rPr>
              <w:t>175</w:t>
            </w:r>
          </w:p>
        </w:tc>
        <w:tc>
          <w:tcPr>
            <w:tcW w:w="1170" w:type="dxa"/>
            <w:hideMark/>
          </w:tcPr>
          <w:p w14:paraId="3FAAFBC0" w14:textId="77777777" w:rsidR="002C7E0A" w:rsidRPr="00F95C12" w:rsidRDefault="002C7E0A" w:rsidP="00E176BF">
            <w:pPr>
              <w:jc w:val="center"/>
              <w:textAlignment w:val="center"/>
              <w:rPr>
                <w:rFonts w:ascii="Arial" w:hAnsi="Arial" w:cs="Arial"/>
                <w:sz w:val="22"/>
              </w:rPr>
            </w:pPr>
            <w:r w:rsidRPr="00F95C12">
              <w:rPr>
                <w:rFonts w:cs="Arial"/>
                <w:kern w:val="24"/>
                <w:sz w:val="22"/>
              </w:rPr>
              <w:t>230 (ends)</w:t>
            </w:r>
          </w:p>
        </w:tc>
        <w:tc>
          <w:tcPr>
            <w:tcW w:w="1438" w:type="dxa"/>
            <w:hideMark/>
          </w:tcPr>
          <w:p w14:paraId="1D88CC6B" w14:textId="77777777" w:rsidR="002C7E0A" w:rsidRPr="00F95C12" w:rsidRDefault="002C7E0A" w:rsidP="00E176BF">
            <w:pPr>
              <w:jc w:val="center"/>
              <w:textAlignment w:val="center"/>
              <w:rPr>
                <w:rFonts w:ascii="Arial" w:hAnsi="Arial" w:cs="Arial"/>
                <w:sz w:val="22"/>
              </w:rPr>
            </w:pPr>
            <w:r w:rsidRPr="00F95C12">
              <w:rPr>
                <w:rFonts w:cs="Arial"/>
                <w:bCs/>
                <w:kern w:val="24"/>
                <w:sz w:val="22"/>
              </w:rPr>
              <w:t>213</w:t>
            </w:r>
          </w:p>
        </w:tc>
        <w:tc>
          <w:tcPr>
            <w:tcW w:w="1082" w:type="dxa"/>
          </w:tcPr>
          <w:p w14:paraId="2416EC48" w14:textId="77777777" w:rsidR="002C7E0A" w:rsidRPr="00F95C12" w:rsidRDefault="002C7E0A" w:rsidP="00E176BF">
            <w:pPr>
              <w:jc w:val="center"/>
              <w:textAlignment w:val="center"/>
              <w:rPr>
                <w:rFonts w:cs="Arial"/>
                <w:kern w:val="24"/>
                <w:sz w:val="22"/>
              </w:rPr>
            </w:pPr>
            <w:r w:rsidRPr="00F95C12">
              <w:rPr>
                <w:rFonts w:cs="Arial"/>
                <w:kern w:val="24"/>
                <w:sz w:val="22"/>
              </w:rPr>
              <w:t>174</w:t>
            </w:r>
          </w:p>
        </w:tc>
        <w:tc>
          <w:tcPr>
            <w:tcW w:w="1885" w:type="dxa"/>
          </w:tcPr>
          <w:p w14:paraId="1E733D9B" w14:textId="77777777" w:rsidR="002C7E0A" w:rsidRPr="00F95C12" w:rsidRDefault="002C7E0A" w:rsidP="00E176BF">
            <w:pPr>
              <w:jc w:val="center"/>
              <w:textAlignment w:val="center"/>
              <w:rPr>
                <w:rFonts w:cs="Arial"/>
                <w:kern w:val="24"/>
                <w:sz w:val="22"/>
              </w:rPr>
            </w:pPr>
            <w:r w:rsidRPr="00F95C12">
              <w:rPr>
                <w:rFonts w:cs="Arial"/>
                <w:kern w:val="24"/>
                <w:sz w:val="22"/>
              </w:rPr>
              <w:t>166</w:t>
            </w:r>
          </w:p>
        </w:tc>
      </w:tr>
      <w:tr w:rsidR="002C7E0A" w:rsidRPr="0013576A" w14:paraId="6DF9905A" w14:textId="77777777" w:rsidTr="00E176BF">
        <w:trPr>
          <w:trHeight w:val="46"/>
          <w:jc w:val="center"/>
        </w:trPr>
        <w:tc>
          <w:tcPr>
            <w:tcW w:w="2605" w:type="dxa"/>
            <w:hideMark/>
          </w:tcPr>
          <w:p w14:paraId="4E4B5346" w14:textId="77777777" w:rsidR="002C7E0A" w:rsidRPr="00F95C12" w:rsidRDefault="002C7E0A" w:rsidP="00E176BF">
            <w:pPr>
              <w:textAlignment w:val="center"/>
              <w:rPr>
                <w:rFonts w:ascii="Arial" w:hAnsi="Arial" w:cs="Arial"/>
                <w:sz w:val="22"/>
              </w:rPr>
            </w:pPr>
            <w:r w:rsidRPr="00F95C12">
              <w:rPr>
                <w:rFonts w:cs="Arial"/>
                <w:color w:val="000000"/>
                <w:kern w:val="24"/>
                <w:sz w:val="22"/>
              </w:rPr>
              <w:t>Tape around pole (w/o binder)</w:t>
            </w:r>
          </w:p>
        </w:tc>
        <w:tc>
          <w:tcPr>
            <w:tcW w:w="1080" w:type="dxa"/>
            <w:hideMark/>
          </w:tcPr>
          <w:p w14:paraId="3AC68683" w14:textId="77777777" w:rsidR="002C7E0A" w:rsidRPr="00F95C12" w:rsidRDefault="002C7E0A" w:rsidP="00E176BF">
            <w:pPr>
              <w:jc w:val="center"/>
              <w:textAlignment w:val="center"/>
              <w:rPr>
                <w:rFonts w:ascii="Arial" w:hAnsi="Arial" w:cs="Arial"/>
                <w:sz w:val="22"/>
              </w:rPr>
            </w:pPr>
            <w:r w:rsidRPr="00F95C12">
              <w:rPr>
                <w:rFonts w:cs="Arial"/>
                <w:b/>
                <w:bCs/>
                <w:color w:val="000000"/>
                <w:kern w:val="24"/>
                <w:sz w:val="22"/>
              </w:rPr>
              <w:t>175</w:t>
            </w:r>
          </w:p>
        </w:tc>
        <w:tc>
          <w:tcPr>
            <w:tcW w:w="1170" w:type="dxa"/>
            <w:hideMark/>
          </w:tcPr>
          <w:p w14:paraId="6D232083" w14:textId="77777777" w:rsidR="002C7E0A" w:rsidRPr="00F95C12" w:rsidRDefault="002C7E0A" w:rsidP="00E176BF">
            <w:pPr>
              <w:jc w:val="center"/>
              <w:textAlignment w:val="center"/>
              <w:rPr>
                <w:rFonts w:ascii="Arial" w:hAnsi="Arial" w:cs="Arial"/>
                <w:sz w:val="22"/>
              </w:rPr>
            </w:pPr>
            <w:r w:rsidRPr="00F95C12">
              <w:rPr>
                <w:rFonts w:cs="Arial"/>
                <w:bCs/>
                <w:kern w:val="24"/>
                <w:sz w:val="22"/>
              </w:rPr>
              <w:t>174</w:t>
            </w:r>
          </w:p>
        </w:tc>
        <w:tc>
          <w:tcPr>
            <w:tcW w:w="1438" w:type="dxa"/>
            <w:hideMark/>
          </w:tcPr>
          <w:p w14:paraId="77A32205" w14:textId="77777777" w:rsidR="002C7E0A" w:rsidRPr="00F95C12" w:rsidRDefault="002C7E0A" w:rsidP="00E176BF">
            <w:pPr>
              <w:jc w:val="center"/>
              <w:textAlignment w:val="center"/>
              <w:rPr>
                <w:rFonts w:ascii="Arial" w:hAnsi="Arial" w:cs="Arial"/>
                <w:sz w:val="22"/>
              </w:rPr>
            </w:pPr>
            <w:r w:rsidRPr="00F95C12">
              <w:rPr>
                <w:rFonts w:cs="Arial"/>
                <w:kern w:val="24"/>
                <w:sz w:val="22"/>
              </w:rPr>
              <w:t>N/A</w:t>
            </w:r>
          </w:p>
        </w:tc>
        <w:tc>
          <w:tcPr>
            <w:tcW w:w="1082" w:type="dxa"/>
          </w:tcPr>
          <w:p w14:paraId="485D1154" w14:textId="77777777" w:rsidR="002C7E0A" w:rsidRPr="00F95C12" w:rsidRDefault="002C7E0A" w:rsidP="00E176BF">
            <w:pPr>
              <w:jc w:val="center"/>
              <w:textAlignment w:val="center"/>
              <w:rPr>
                <w:rFonts w:cs="Arial"/>
                <w:kern w:val="24"/>
                <w:sz w:val="22"/>
              </w:rPr>
            </w:pPr>
            <w:r w:rsidRPr="00F95C12">
              <w:rPr>
                <w:rFonts w:cs="Arial"/>
                <w:kern w:val="24"/>
                <w:sz w:val="22"/>
              </w:rPr>
              <w:t>119</w:t>
            </w:r>
          </w:p>
        </w:tc>
        <w:tc>
          <w:tcPr>
            <w:tcW w:w="1885" w:type="dxa"/>
          </w:tcPr>
          <w:p w14:paraId="356E9291" w14:textId="77777777" w:rsidR="002C7E0A" w:rsidRPr="00F95C12" w:rsidRDefault="002C7E0A" w:rsidP="00E176BF">
            <w:pPr>
              <w:jc w:val="center"/>
              <w:textAlignment w:val="center"/>
              <w:rPr>
                <w:rFonts w:cs="Arial"/>
                <w:kern w:val="24"/>
                <w:sz w:val="22"/>
              </w:rPr>
            </w:pPr>
            <w:r w:rsidRPr="00F95C12">
              <w:rPr>
                <w:rFonts w:cs="Arial"/>
                <w:kern w:val="24"/>
                <w:sz w:val="22"/>
              </w:rPr>
              <w:t>N/A</w:t>
            </w:r>
          </w:p>
        </w:tc>
      </w:tr>
    </w:tbl>
    <w:p w14:paraId="1A23B812" w14:textId="77777777" w:rsidR="002C7E0A" w:rsidRDefault="002C7E0A" w:rsidP="002C7E0A"/>
    <w:p w14:paraId="67594941" w14:textId="77777777" w:rsidR="002C7E0A" w:rsidRDefault="002C7E0A" w:rsidP="002C7E0A">
      <w:r>
        <w:t xml:space="preserve">The amount of binder is significantly different between coils. For the above table the thickness measurements were performed with amounts of binder identical to that used on actual coils. As a general rule LARP applied more binder than CERN. The nominal amounts of binder for short coils is summarized in the below table. To prevent popped strands near the ends LARP uses binder and CERN uses the winding tool that prevents popped strands. </w:t>
      </w:r>
    </w:p>
    <w:p w14:paraId="675C1DB9" w14:textId="77777777" w:rsidR="002C7E0A" w:rsidRDefault="002C7E0A" w:rsidP="002C7E0A">
      <w:r>
        <w:lastRenderedPageBreak/>
        <w:t xml:space="preserve">The entire coil is cured with binder after winding. This suggests that the usable thickness of each fabric should be measured with binder applied in an amount and pressure identical to the curing process. This is difficult since the coil pressures vary significantly. A standard measurement pressure of 5 MPa was chosen for measurement comparisons. </w:t>
      </w:r>
    </w:p>
    <w:p w14:paraId="53ED3D9D" w14:textId="77777777" w:rsidR="002C7E0A" w:rsidRDefault="002C7E0A" w:rsidP="002C7E0A">
      <w:r>
        <w:t>Binder does not directly cause insulation to expand. Binder adds rigidity to insulation and artificially increases thickness if allowed to cure without compression. In other words, the fabric thickness is determined by the cavity or thickness with which the fabric was cured in. The added thickness remains through heat treatment and subsequent impregnation.</w:t>
      </w:r>
    </w:p>
    <w:p w14:paraId="4F619018" w14:textId="77777777" w:rsidR="002C7E0A" w:rsidRDefault="002C7E0A" w:rsidP="002C7E0A"/>
    <w:p w14:paraId="6CE1BD4F" w14:textId="77777777" w:rsidR="002C7E0A" w:rsidRDefault="002C7E0A" w:rsidP="002C7E0A">
      <w:pPr>
        <w:spacing w:line="360" w:lineRule="auto"/>
        <w:jc w:val="center"/>
      </w:pPr>
      <w:r>
        <w:t xml:space="preserve">Table </w:t>
      </w:r>
      <w:fldSimple w:instr=" STYLEREF 1 \s ">
        <w:r>
          <w:rPr>
            <w:noProof/>
          </w:rPr>
          <w:t>2</w:t>
        </w:r>
      </w:fldSimple>
      <w:r>
        <w:t>.</w:t>
      </w:r>
      <w:fldSimple w:instr=" SEQ Table \* ARABIC \s 1 ">
        <w:r>
          <w:rPr>
            <w:noProof/>
          </w:rPr>
          <w:t>3</w:t>
        </w:r>
      </w:fldSimple>
      <w:r>
        <w:t xml:space="preserve">: </w:t>
      </w:r>
      <w:r w:rsidRPr="00C81BB3">
        <w:t>Binder Amounts</w:t>
      </w:r>
    </w:p>
    <w:tbl>
      <w:tblPr>
        <w:tblStyle w:val="TableGrid3"/>
        <w:tblW w:w="7640" w:type="dxa"/>
        <w:jc w:val="center"/>
        <w:tblLook w:val="0600" w:firstRow="0" w:lastRow="0" w:firstColumn="0" w:lastColumn="0" w:noHBand="1" w:noVBand="1"/>
      </w:tblPr>
      <w:tblGrid>
        <w:gridCol w:w="2600"/>
        <w:gridCol w:w="2070"/>
        <w:gridCol w:w="2970"/>
      </w:tblGrid>
      <w:tr w:rsidR="002C7E0A" w:rsidRPr="00F95C12" w14:paraId="0B50CA9E" w14:textId="77777777" w:rsidTr="00E176BF">
        <w:trPr>
          <w:trHeight w:val="85"/>
          <w:jc w:val="center"/>
        </w:trPr>
        <w:tc>
          <w:tcPr>
            <w:tcW w:w="2600" w:type="dxa"/>
            <w:hideMark/>
          </w:tcPr>
          <w:p w14:paraId="2B2882AD" w14:textId="77777777" w:rsidR="002C7E0A" w:rsidRPr="00F95C12" w:rsidRDefault="002C7E0A" w:rsidP="00E176BF">
            <w:pPr>
              <w:jc w:val="center"/>
              <w:textAlignment w:val="center"/>
              <w:rPr>
                <w:rFonts w:ascii="Arial" w:hAnsi="Arial" w:cs="Arial"/>
                <w:b/>
                <w:sz w:val="22"/>
              </w:rPr>
            </w:pPr>
          </w:p>
        </w:tc>
        <w:tc>
          <w:tcPr>
            <w:tcW w:w="2070" w:type="dxa"/>
            <w:hideMark/>
          </w:tcPr>
          <w:p w14:paraId="4C29EDCE"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Coils 3 and 5</w:t>
            </w:r>
          </w:p>
        </w:tc>
        <w:tc>
          <w:tcPr>
            <w:tcW w:w="2970" w:type="dxa"/>
            <w:hideMark/>
          </w:tcPr>
          <w:p w14:paraId="7F94D232"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Coils 103 and 104</w:t>
            </w:r>
          </w:p>
        </w:tc>
      </w:tr>
      <w:tr w:rsidR="002C7E0A" w:rsidRPr="00F95C12" w14:paraId="32CB42B7" w14:textId="77777777" w:rsidTr="00E176BF">
        <w:trPr>
          <w:trHeight w:val="85"/>
          <w:jc w:val="center"/>
        </w:trPr>
        <w:tc>
          <w:tcPr>
            <w:tcW w:w="2600" w:type="dxa"/>
          </w:tcPr>
          <w:p w14:paraId="3579CC04" w14:textId="77777777" w:rsidR="002C7E0A" w:rsidRPr="00F95C12" w:rsidRDefault="002C7E0A" w:rsidP="00E176BF">
            <w:pP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Ends of each turn</w:t>
            </w:r>
          </w:p>
        </w:tc>
        <w:tc>
          <w:tcPr>
            <w:tcW w:w="2070" w:type="dxa"/>
          </w:tcPr>
          <w:p w14:paraId="1C948D46"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Minimal amount</w:t>
            </w:r>
          </w:p>
        </w:tc>
        <w:tc>
          <w:tcPr>
            <w:tcW w:w="2970" w:type="dxa"/>
          </w:tcPr>
          <w:p w14:paraId="09FC656A"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Not Used</w:t>
            </w:r>
          </w:p>
        </w:tc>
      </w:tr>
      <w:tr w:rsidR="002C7E0A" w:rsidRPr="00F95C12" w14:paraId="6588B266" w14:textId="77777777" w:rsidTr="00E176BF">
        <w:trPr>
          <w:trHeight w:val="36"/>
          <w:jc w:val="center"/>
        </w:trPr>
        <w:tc>
          <w:tcPr>
            <w:tcW w:w="2600" w:type="dxa"/>
            <w:hideMark/>
          </w:tcPr>
          <w:p w14:paraId="3ACB2A97" w14:textId="77777777" w:rsidR="002C7E0A" w:rsidRPr="00F95C12" w:rsidRDefault="002C7E0A" w:rsidP="00E176BF">
            <w:pPr>
              <w:textAlignment w:val="center"/>
              <w:rPr>
                <w:rFonts w:asciiTheme="minorHAnsi" w:hAnsiTheme="minorHAnsi" w:cs="Arial"/>
                <w:sz w:val="22"/>
              </w:rPr>
            </w:pPr>
            <w:r w:rsidRPr="00F95C12">
              <w:rPr>
                <w:rFonts w:asciiTheme="minorHAnsi" w:hAnsiTheme="minorHAnsi" w:cs="Arial"/>
                <w:sz w:val="22"/>
              </w:rPr>
              <w:t>Interlayer Insulation</w:t>
            </w:r>
          </w:p>
        </w:tc>
        <w:tc>
          <w:tcPr>
            <w:tcW w:w="2070" w:type="dxa"/>
            <w:hideMark/>
          </w:tcPr>
          <w:p w14:paraId="1F2DC0F8"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bCs/>
                <w:color w:val="000000"/>
                <w:kern w:val="24"/>
                <w:sz w:val="22"/>
              </w:rPr>
              <w:t>31 grams / meter</w:t>
            </w:r>
          </w:p>
        </w:tc>
        <w:tc>
          <w:tcPr>
            <w:tcW w:w="2970" w:type="dxa"/>
            <w:hideMark/>
          </w:tcPr>
          <w:p w14:paraId="3950A2F7"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sz w:val="22"/>
              </w:rPr>
              <w:t>49 grams / meter</w:t>
            </w:r>
          </w:p>
        </w:tc>
      </w:tr>
      <w:tr w:rsidR="002C7E0A" w:rsidRPr="00F95C12" w14:paraId="28B3DE6F" w14:textId="77777777" w:rsidTr="00E176BF">
        <w:trPr>
          <w:trHeight w:val="288"/>
          <w:jc w:val="center"/>
        </w:trPr>
        <w:tc>
          <w:tcPr>
            <w:tcW w:w="2600" w:type="dxa"/>
            <w:hideMark/>
          </w:tcPr>
          <w:p w14:paraId="4830D6A2" w14:textId="77777777" w:rsidR="002C7E0A" w:rsidRPr="00F95C12" w:rsidRDefault="002C7E0A" w:rsidP="00E176BF">
            <w:pPr>
              <w:textAlignment w:val="center"/>
              <w:rPr>
                <w:rFonts w:asciiTheme="minorHAnsi" w:hAnsiTheme="minorHAnsi" w:cs="Arial"/>
                <w:sz w:val="22"/>
              </w:rPr>
            </w:pPr>
            <w:r w:rsidRPr="00F95C12">
              <w:rPr>
                <w:rFonts w:asciiTheme="minorHAnsi" w:hAnsiTheme="minorHAnsi" w:cs="Arial"/>
                <w:color w:val="000000"/>
                <w:kern w:val="24"/>
                <w:sz w:val="22"/>
              </w:rPr>
              <w:t>Layer 1 Curing</w:t>
            </w:r>
          </w:p>
        </w:tc>
        <w:tc>
          <w:tcPr>
            <w:tcW w:w="2070" w:type="dxa"/>
            <w:hideMark/>
          </w:tcPr>
          <w:p w14:paraId="14A6EE0E"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bCs/>
                <w:color w:val="000000"/>
                <w:kern w:val="24"/>
                <w:sz w:val="22"/>
              </w:rPr>
              <w:t>90 grams</w:t>
            </w:r>
          </w:p>
        </w:tc>
        <w:tc>
          <w:tcPr>
            <w:tcW w:w="2970" w:type="dxa"/>
            <w:hideMark/>
          </w:tcPr>
          <w:p w14:paraId="63074376"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sz w:val="22"/>
              </w:rPr>
              <w:t>59 grams (33 g on middle + 13 g on each side)</w:t>
            </w:r>
          </w:p>
        </w:tc>
      </w:tr>
      <w:tr w:rsidR="002C7E0A" w:rsidRPr="00F95C12" w14:paraId="12A17733" w14:textId="77777777" w:rsidTr="00E176BF">
        <w:trPr>
          <w:trHeight w:val="46"/>
          <w:jc w:val="center"/>
        </w:trPr>
        <w:tc>
          <w:tcPr>
            <w:tcW w:w="2600" w:type="dxa"/>
            <w:hideMark/>
          </w:tcPr>
          <w:p w14:paraId="176916A1" w14:textId="77777777" w:rsidR="002C7E0A" w:rsidRPr="00F95C12" w:rsidRDefault="002C7E0A" w:rsidP="00E176BF">
            <w:pPr>
              <w:textAlignment w:val="center"/>
              <w:rPr>
                <w:rFonts w:asciiTheme="minorHAnsi" w:hAnsiTheme="minorHAnsi" w:cs="Arial"/>
                <w:sz w:val="22"/>
              </w:rPr>
            </w:pPr>
            <w:r w:rsidRPr="00F95C12">
              <w:rPr>
                <w:rFonts w:asciiTheme="minorHAnsi" w:hAnsiTheme="minorHAnsi" w:cs="Arial"/>
                <w:color w:val="000000"/>
                <w:kern w:val="24"/>
                <w:sz w:val="22"/>
              </w:rPr>
              <w:t>Layer 2 Curing</w:t>
            </w:r>
          </w:p>
        </w:tc>
        <w:tc>
          <w:tcPr>
            <w:tcW w:w="2070" w:type="dxa"/>
            <w:hideMark/>
          </w:tcPr>
          <w:p w14:paraId="3595CAD9"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bCs/>
                <w:color w:val="000000"/>
                <w:kern w:val="24"/>
                <w:sz w:val="22"/>
              </w:rPr>
              <w:t>120 grams</w:t>
            </w:r>
          </w:p>
        </w:tc>
        <w:tc>
          <w:tcPr>
            <w:tcW w:w="2970" w:type="dxa"/>
            <w:hideMark/>
          </w:tcPr>
          <w:p w14:paraId="4E93AEB0"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sz w:val="22"/>
              </w:rPr>
              <w:t>59 grams (33 g on middle + 13 g on each side)</w:t>
            </w:r>
          </w:p>
        </w:tc>
      </w:tr>
    </w:tbl>
    <w:p w14:paraId="57668A29" w14:textId="77777777" w:rsidR="002C7E0A" w:rsidRDefault="002C7E0A" w:rsidP="002C7E0A"/>
    <w:p w14:paraId="13CF2E4C" w14:textId="77777777" w:rsidR="002C7E0A" w:rsidRDefault="002C7E0A" w:rsidP="002C7E0A">
      <w:r>
        <w:t>The braided on cable insulation for both CERN and LARP have identical specifications but slightly different braid parameters. Braided on cable insulation constricts growth during heat treatment and the expansion is substantially less than allowed for by design. CERN insulation is braided on with 32 carriers while LARP insulation is braided on with 48 carriers. To maintain similar insulation thickness, CERN insulation preferentially constricts cable width growth. LARP insulation allows more coil shrinkage/pole gap closure. All coils fabricated to date, including MQXFS1 coils, follow this trend. Dimensional change during fabrication are summarized below for MQXFS coils. Cable property data is based on practice coil cross sections.</w:t>
      </w:r>
    </w:p>
    <w:p w14:paraId="0E2FE690" w14:textId="77777777" w:rsidR="002C7E0A" w:rsidRDefault="002C7E0A" w:rsidP="002C7E0A"/>
    <w:p w14:paraId="5EACEAB1" w14:textId="77777777" w:rsidR="002C7E0A" w:rsidRPr="00C81BB3" w:rsidRDefault="002C7E0A" w:rsidP="002C7E0A">
      <w:pPr>
        <w:spacing w:line="360" w:lineRule="auto"/>
        <w:jc w:val="center"/>
        <w:rPr>
          <w:b/>
        </w:rPr>
      </w:pPr>
      <w:r>
        <w:t xml:space="preserve">Table </w:t>
      </w:r>
      <w:fldSimple w:instr=" STYLEREF 1 \s ">
        <w:r>
          <w:rPr>
            <w:noProof/>
          </w:rPr>
          <w:t>2</w:t>
        </w:r>
      </w:fldSimple>
      <w:r>
        <w:t>.</w:t>
      </w:r>
      <w:fldSimple w:instr=" SEQ Table \* ARABIC \s 1 ">
        <w:r>
          <w:rPr>
            <w:noProof/>
          </w:rPr>
          <w:t>4</w:t>
        </w:r>
      </w:fldSimple>
      <w:r>
        <w:t xml:space="preserve">: </w:t>
      </w:r>
      <w:r w:rsidRPr="00C81BB3">
        <w:t>Fabrication Dimensional Changes</w:t>
      </w:r>
    </w:p>
    <w:tbl>
      <w:tblPr>
        <w:tblStyle w:val="TableGrid3"/>
        <w:tblW w:w="7238" w:type="dxa"/>
        <w:jc w:val="center"/>
        <w:tblLook w:val="0600" w:firstRow="0" w:lastRow="0" w:firstColumn="0" w:lastColumn="0" w:noHBand="1" w:noVBand="1"/>
      </w:tblPr>
      <w:tblGrid>
        <w:gridCol w:w="1277"/>
        <w:gridCol w:w="1100"/>
        <w:gridCol w:w="868"/>
        <w:gridCol w:w="740"/>
        <w:gridCol w:w="607"/>
        <w:gridCol w:w="1018"/>
        <w:gridCol w:w="610"/>
        <w:gridCol w:w="1018"/>
      </w:tblGrid>
      <w:tr w:rsidR="002C7E0A" w14:paraId="3CFDD690" w14:textId="77777777" w:rsidTr="00E176BF">
        <w:trPr>
          <w:trHeight w:val="85"/>
          <w:jc w:val="center"/>
        </w:trPr>
        <w:tc>
          <w:tcPr>
            <w:tcW w:w="1611" w:type="dxa"/>
          </w:tcPr>
          <w:p w14:paraId="2AB473F9" w14:textId="77777777" w:rsidR="002C7E0A" w:rsidRPr="00F95C12" w:rsidRDefault="002C7E0A" w:rsidP="00E176BF">
            <w:pPr>
              <w:jc w:val="right"/>
              <w:textAlignment w:val="center"/>
              <w:rPr>
                <w:rFonts w:cs="Arial"/>
                <w:b/>
                <w:color w:val="000000"/>
                <w:kern w:val="24"/>
                <w:sz w:val="22"/>
              </w:rPr>
            </w:pPr>
          </w:p>
        </w:tc>
        <w:tc>
          <w:tcPr>
            <w:tcW w:w="1971" w:type="dxa"/>
            <w:gridSpan w:val="2"/>
          </w:tcPr>
          <w:p w14:paraId="67D1F1F8"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Cable Properties</w:t>
            </w:r>
          </w:p>
        </w:tc>
        <w:tc>
          <w:tcPr>
            <w:tcW w:w="3656" w:type="dxa"/>
            <w:gridSpan w:val="5"/>
          </w:tcPr>
          <w:p w14:paraId="7C3CA11D"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 xml:space="preserve">L2 Pole Gap Closure </w:t>
            </w:r>
            <w:r w:rsidRPr="00F95C12">
              <w:rPr>
                <w:rFonts w:cs="Arial"/>
                <w:b/>
                <w:i/>
                <w:color w:val="000000"/>
                <w:kern w:val="24"/>
                <w:sz w:val="22"/>
              </w:rPr>
              <w:t>(mm)</w:t>
            </w:r>
          </w:p>
        </w:tc>
      </w:tr>
      <w:tr w:rsidR="002C7E0A" w:rsidRPr="0013576A" w14:paraId="0792F4AD" w14:textId="77777777" w:rsidTr="00E176BF">
        <w:trPr>
          <w:trHeight w:val="85"/>
          <w:jc w:val="center"/>
        </w:trPr>
        <w:tc>
          <w:tcPr>
            <w:tcW w:w="1611" w:type="dxa"/>
            <w:hideMark/>
          </w:tcPr>
          <w:p w14:paraId="711D240E"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Property</w:t>
            </w:r>
          </w:p>
          <w:p w14:paraId="05FD33D0"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(Nominal)</w:t>
            </w:r>
          </w:p>
        </w:tc>
        <w:tc>
          <w:tcPr>
            <w:tcW w:w="939" w:type="dxa"/>
            <w:hideMark/>
          </w:tcPr>
          <w:p w14:paraId="5DB95674"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Thickness</w:t>
            </w:r>
          </w:p>
          <w:p w14:paraId="2A367A35"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(4.5%)</w:t>
            </w:r>
          </w:p>
        </w:tc>
        <w:tc>
          <w:tcPr>
            <w:tcW w:w="1032" w:type="dxa"/>
            <w:hideMark/>
          </w:tcPr>
          <w:p w14:paraId="06FB0379"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Width</w:t>
            </w:r>
          </w:p>
          <w:p w14:paraId="66C0DF9E"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(2.5%)</w:t>
            </w:r>
          </w:p>
        </w:tc>
        <w:tc>
          <w:tcPr>
            <w:tcW w:w="727" w:type="dxa"/>
            <w:hideMark/>
          </w:tcPr>
          <w:p w14:paraId="104FA61D"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Initial Gap</w:t>
            </w:r>
          </w:p>
        </w:tc>
        <w:tc>
          <w:tcPr>
            <w:tcW w:w="536" w:type="dxa"/>
          </w:tcPr>
          <w:p w14:paraId="5AA467B9"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Δ</w:t>
            </w:r>
          </w:p>
        </w:tc>
        <w:tc>
          <w:tcPr>
            <w:tcW w:w="873" w:type="dxa"/>
          </w:tcPr>
          <w:p w14:paraId="702BFF18"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Before Reaction</w:t>
            </w:r>
          </w:p>
        </w:tc>
        <w:tc>
          <w:tcPr>
            <w:tcW w:w="587" w:type="dxa"/>
          </w:tcPr>
          <w:p w14:paraId="62E62238"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Δ</w:t>
            </w:r>
          </w:p>
        </w:tc>
        <w:tc>
          <w:tcPr>
            <w:tcW w:w="933" w:type="dxa"/>
          </w:tcPr>
          <w:p w14:paraId="31BBAAC4" w14:textId="77777777" w:rsidR="002C7E0A" w:rsidRPr="00F95C12" w:rsidRDefault="002C7E0A" w:rsidP="00E176BF">
            <w:pPr>
              <w:jc w:val="center"/>
              <w:textAlignment w:val="center"/>
              <w:rPr>
                <w:rFonts w:ascii="Arial" w:hAnsi="Arial" w:cs="Arial"/>
                <w:b/>
                <w:sz w:val="22"/>
              </w:rPr>
            </w:pPr>
            <w:r w:rsidRPr="00F95C12">
              <w:rPr>
                <w:rFonts w:cs="Arial"/>
                <w:b/>
                <w:color w:val="000000"/>
                <w:kern w:val="24"/>
                <w:sz w:val="22"/>
              </w:rPr>
              <w:t>After Reaction</w:t>
            </w:r>
          </w:p>
        </w:tc>
      </w:tr>
      <w:tr w:rsidR="002C7E0A" w:rsidRPr="00775514" w14:paraId="42AF8CA3" w14:textId="77777777" w:rsidTr="00E176BF">
        <w:trPr>
          <w:trHeight w:val="85"/>
          <w:jc w:val="center"/>
        </w:trPr>
        <w:tc>
          <w:tcPr>
            <w:tcW w:w="1611" w:type="dxa"/>
          </w:tcPr>
          <w:p w14:paraId="2BC151AA"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Coil 3</w:t>
            </w:r>
          </w:p>
        </w:tc>
        <w:tc>
          <w:tcPr>
            <w:tcW w:w="939" w:type="dxa"/>
          </w:tcPr>
          <w:p w14:paraId="32669ECE"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~3.2%</w:t>
            </w:r>
          </w:p>
        </w:tc>
        <w:tc>
          <w:tcPr>
            <w:tcW w:w="1032" w:type="dxa"/>
          </w:tcPr>
          <w:p w14:paraId="25E71995"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~0.3%</w:t>
            </w:r>
          </w:p>
        </w:tc>
        <w:tc>
          <w:tcPr>
            <w:tcW w:w="727" w:type="dxa"/>
          </w:tcPr>
          <w:p w14:paraId="2DCD2D51"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3.89</w:t>
            </w:r>
          </w:p>
        </w:tc>
        <w:tc>
          <w:tcPr>
            <w:tcW w:w="536" w:type="dxa"/>
          </w:tcPr>
          <w:p w14:paraId="33503B24" w14:textId="77777777" w:rsidR="002C7E0A" w:rsidRPr="00F95C12" w:rsidRDefault="002C7E0A" w:rsidP="00E176BF">
            <w:pPr>
              <w:jc w:val="center"/>
              <w:rPr>
                <w:rFonts w:asciiTheme="minorHAnsi" w:hAnsiTheme="minorHAnsi"/>
                <w:color w:val="000000"/>
                <w:sz w:val="22"/>
              </w:rPr>
            </w:pPr>
            <w:r w:rsidRPr="00F95C12">
              <w:rPr>
                <w:rFonts w:asciiTheme="minorHAnsi" w:hAnsiTheme="minorHAnsi"/>
                <w:color w:val="000000"/>
                <w:sz w:val="22"/>
              </w:rPr>
              <w:t>2.04</w:t>
            </w:r>
          </w:p>
        </w:tc>
        <w:tc>
          <w:tcPr>
            <w:tcW w:w="873" w:type="dxa"/>
          </w:tcPr>
          <w:p w14:paraId="27F9AF31"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1.85</w:t>
            </w:r>
          </w:p>
        </w:tc>
        <w:tc>
          <w:tcPr>
            <w:tcW w:w="587" w:type="dxa"/>
          </w:tcPr>
          <w:p w14:paraId="30C2BFD8" w14:textId="77777777" w:rsidR="002C7E0A" w:rsidRPr="00F95C12" w:rsidRDefault="002C7E0A" w:rsidP="00E176BF">
            <w:pPr>
              <w:jc w:val="center"/>
              <w:rPr>
                <w:rFonts w:asciiTheme="minorHAnsi" w:hAnsiTheme="minorHAnsi"/>
                <w:b/>
                <w:sz w:val="22"/>
              </w:rPr>
            </w:pPr>
            <w:r w:rsidRPr="00F95C12">
              <w:rPr>
                <w:rFonts w:asciiTheme="minorHAnsi" w:hAnsiTheme="minorHAnsi"/>
                <w:b/>
                <w:sz w:val="22"/>
              </w:rPr>
              <w:t>1.39</w:t>
            </w:r>
          </w:p>
        </w:tc>
        <w:tc>
          <w:tcPr>
            <w:tcW w:w="933" w:type="dxa"/>
          </w:tcPr>
          <w:p w14:paraId="3A46A187"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0.46</w:t>
            </w:r>
          </w:p>
        </w:tc>
      </w:tr>
      <w:tr w:rsidR="002C7E0A" w:rsidRPr="00775514" w14:paraId="2E92D6C0" w14:textId="77777777" w:rsidTr="00E176BF">
        <w:trPr>
          <w:trHeight w:val="36"/>
          <w:jc w:val="center"/>
        </w:trPr>
        <w:tc>
          <w:tcPr>
            <w:tcW w:w="1611" w:type="dxa"/>
            <w:hideMark/>
          </w:tcPr>
          <w:p w14:paraId="63B325D3"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Coil 5</w:t>
            </w:r>
          </w:p>
        </w:tc>
        <w:tc>
          <w:tcPr>
            <w:tcW w:w="939" w:type="dxa"/>
            <w:hideMark/>
          </w:tcPr>
          <w:p w14:paraId="6ABEFCF8"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color w:val="000000"/>
                <w:kern w:val="24"/>
                <w:sz w:val="22"/>
              </w:rPr>
              <w:t>~3.2%</w:t>
            </w:r>
          </w:p>
        </w:tc>
        <w:tc>
          <w:tcPr>
            <w:tcW w:w="1032" w:type="dxa"/>
            <w:hideMark/>
          </w:tcPr>
          <w:p w14:paraId="3BFBB6D2"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~0.3%</w:t>
            </w:r>
          </w:p>
        </w:tc>
        <w:tc>
          <w:tcPr>
            <w:tcW w:w="727" w:type="dxa"/>
          </w:tcPr>
          <w:p w14:paraId="42A17260"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3.65</w:t>
            </w:r>
          </w:p>
        </w:tc>
        <w:tc>
          <w:tcPr>
            <w:tcW w:w="536" w:type="dxa"/>
          </w:tcPr>
          <w:p w14:paraId="46ADAFC8" w14:textId="77777777" w:rsidR="002C7E0A" w:rsidRPr="00F95C12" w:rsidRDefault="002C7E0A" w:rsidP="00E176BF">
            <w:pPr>
              <w:jc w:val="center"/>
              <w:rPr>
                <w:rFonts w:asciiTheme="minorHAnsi" w:hAnsiTheme="minorHAnsi"/>
                <w:color w:val="000000"/>
                <w:sz w:val="22"/>
              </w:rPr>
            </w:pPr>
            <w:r w:rsidRPr="00F95C12">
              <w:rPr>
                <w:rFonts w:asciiTheme="minorHAnsi" w:hAnsiTheme="minorHAnsi"/>
                <w:color w:val="000000"/>
                <w:sz w:val="22"/>
              </w:rPr>
              <w:t>1.64</w:t>
            </w:r>
          </w:p>
        </w:tc>
        <w:tc>
          <w:tcPr>
            <w:tcW w:w="873" w:type="dxa"/>
          </w:tcPr>
          <w:p w14:paraId="103D5C82"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2.01</w:t>
            </w:r>
          </w:p>
        </w:tc>
        <w:tc>
          <w:tcPr>
            <w:tcW w:w="587" w:type="dxa"/>
          </w:tcPr>
          <w:p w14:paraId="1D129A55" w14:textId="77777777" w:rsidR="002C7E0A" w:rsidRPr="00F95C12" w:rsidRDefault="002C7E0A" w:rsidP="00E176BF">
            <w:pPr>
              <w:jc w:val="center"/>
              <w:rPr>
                <w:rFonts w:asciiTheme="minorHAnsi" w:hAnsiTheme="minorHAnsi"/>
                <w:b/>
                <w:sz w:val="22"/>
              </w:rPr>
            </w:pPr>
            <w:r w:rsidRPr="00F95C12">
              <w:rPr>
                <w:rFonts w:asciiTheme="minorHAnsi" w:hAnsiTheme="minorHAnsi"/>
                <w:b/>
                <w:sz w:val="22"/>
              </w:rPr>
              <w:t>1.65</w:t>
            </w:r>
          </w:p>
        </w:tc>
        <w:tc>
          <w:tcPr>
            <w:tcW w:w="933" w:type="dxa"/>
          </w:tcPr>
          <w:p w14:paraId="6DB75DB5"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0.36</w:t>
            </w:r>
          </w:p>
        </w:tc>
      </w:tr>
      <w:tr w:rsidR="002C7E0A" w:rsidRPr="00775514" w14:paraId="63CF74C7" w14:textId="77777777" w:rsidTr="00E176BF">
        <w:trPr>
          <w:trHeight w:val="95"/>
          <w:jc w:val="center"/>
        </w:trPr>
        <w:tc>
          <w:tcPr>
            <w:tcW w:w="1611" w:type="dxa"/>
            <w:hideMark/>
          </w:tcPr>
          <w:p w14:paraId="5245501A"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Coil 103</w:t>
            </w:r>
          </w:p>
        </w:tc>
        <w:tc>
          <w:tcPr>
            <w:tcW w:w="939" w:type="dxa"/>
            <w:hideMark/>
          </w:tcPr>
          <w:p w14:paraId="481ED2CE"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color w:val="000000"/>
                <w:kern w:val="24"/>
                <w:sz w:val="22"/>
              </w:rPr>
              <w:t>~3.2%</w:t>
            </w:r>
          </w:p>
        </w:tc>
        <w:tc>
          <w:tcPr>
            <w:tcW w:w="1032" w:type="dxa"/>
            <w:hideMark/>
          </w:tcPr>
          <w:p w14:paraId="618A0F1D"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bCs/>
                <w:color w:val="000000"/>
                <w:kern w:val="24"/>
                <w:sz w:val="22"/>
              </w:rPr>
              <w:t>~0.1%</w:t>
            </w:r>
          </w:p>
        </w:tc>
        <w:tc>
          <w:tcPr>
            <w:tcW w:w="727" w:type="dxa"/>
          </w:tcPr>
          <w:p w14:paraId="0872A30E"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4.5</w:t>
            </w:r>
          </w:p>
        </w:tc>
        <w:tc>
          <w:tcPr>
            <w:tcW w:w="536" w:type="dxa"/>
          </w:tcPr>
          <w:p w14:paraId="30E6098F" w14:textId="77777777" w:rsidR="002C7E0A" w:rsidRPr="00F95C12" w:rsidRDefault="002C7E0A" w:rsidP="00E176BF">
            <w:pPr>
              <w:jc w:val="center"/>
              <w:rPr>
                <w:rFonts w:asciiTheme="minorHAnsi" w:hAnsiTheme="minorHAnsi"/>
                <w:color w:val="000000"/>
                <w:sz w:val="22"/>
              </w:rPr>
            </w:pPr>
            <w:r w:rsidRPr="00F95C12">
              <w:rPr>
                <w:rFonts w:asciiTheme="minorHAnsi" w:hAnsiTheme="minorHAnsi"/>
                <w:color w:val="000000"/>
                <w:sz w:val="22"/>
              </w:rPr>
              <w:t>1.39</w:t>
            </w:r>
          </w:p>
        </w:tc>
        <w:tc>
          <w:tcPr>
            <w:tcW w:w="873" w:type="dxa"/>
          </w:tcPr>
          <w:p w14:paraId="040972A4"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3.11</w:t>
            </w:r>
          </w:p>
        </w:tc>
        <w:tc>
          <w:tcPr>
            <w:tcW w:w="587" w:type="dxa"/>
          </w:tcPr>
          <w:p w14:paraId="797FC030" w14:textId="77777777" w:rsidR="002C7E0A" w:rsidRPr="00F95C12" w:rsidRDefault="002C7E0A" w:rsidP="00E176BF">
            <w:pPr>
              <w:jc w:val="center"/>
              <w:rPr>
                <w:rFonts w:asciiTheme="minorHAnsi" w:hAnsiTheme="minorHAnsi"/>
                <w:b/>
                <w:sz w:val="22"/>
              </w:rPr>
            </w:pPr>
            <w:r w:rsidRPr="00F95C12">
              <w:rPr>
                <w:rFonts w:asciiTheme="minorHAnsi" w:hAnsiTheme="minorHAnsi"/>
                <w:b/>
                <w:sz w:val="22"/>
              </w:rPr>
              <w:t>0.47</w:t>
            </w:r>
          </w:p>
        </w:tc>
        <w:tc>
          <w:tcPr>
            <w:tcW w:w="933" w:type="dxa"/>
          </w:tcPr>
          <w:p w14:paraId="34FCDDA3"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2.64</w:t>
            </w:r>
          </w:p>
        </w:tc>
      </w:tr>
      <w:tr w:rsidR="002C7E0A" w:rsidRPr="00775514" w14:paraId="04933E77" w14:textId="77777777" w:rsidTr="00E176BF">
        <w:trPr>
          <w:trHeight w:val="46"/>
          <w:jc w:val="center"/>
        </w:trPr>
        <w:tc>
          <w:tcPr>
            <w:tcW w:w="1611" w:type="dxa"/>
            <w:hideMark/>
          </w:tcPr>
          <w:p w14:paraId="28BFE9D6"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Coil 104</w:t>
            </w:r>
          </w:p>
        </w:tc>
        <w:tc>
          <w:tcPr>
            <w:tcW w:w="939" w:type="dxa"/>
            <w:hideMark/>
          </w:tcPr>
          <w:p w14:paraId="657A6DAA"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color w:val="000000"/>
                <w:kern w:val="24"/>
                <w:sz w:val="22"/>
              </w:rPr>
              <w:t>~3.2%</w:t>
            </w:r>
          </w:p>
        </w:tc>
        <w:tc>
          <w:tcPr>
            <w:tcW w:w="1032" w:type="dxa"/>
            <w:hideMark/>
          </w:tcPr>
          <w:p w14:paraId="24CDF212"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bCs/>
                <w:color w:val="000000"/>
                <w:kern w:val="24"/>
                <w:sz w:val="22"/>
              </w:rPr>
              <w:t>~0.1%</w:t>
            </w:r>
          </w:p>
        </w:tc>
        <w:tc>
          <w:tcPr>
            <w:tcW w:w="727" w:type="dxa"/>
          </w:tcPr>
          <w:p w14:paraId="0BCC51D1"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2.0</w:t>
            </w:r>
          </w:p>
        </w:tc>
        <w:tc>
          <w:tcPr>
            <w:tcW w:w="536" w:type="dxa"/>
          </w:tcPr>
          <w:p w14:paraId="386B7806" w14:textId="77777777" w:rsidR="002C7E0A" w:rsidRPr="00F95C12" w:rsidRDefault="002C7E0A" w:rsidP="00E176BF">
            <w:pPr>
              <w:jc w:val="center"/>
              <w:rPr>
                <w:rFonts w:asciiTheme="minorHAnsi" w:hAnsiTheme="minorHAnsi"/>
                <w:color w:val="000000"/>
                <w:sz w:val="22"/>
              </w:rPr>
            </w:pPr>
            <w:r w:rsidRPr="00F95C12">
              <w:rPr>
                <w:rFonts w:asciiTheme="minorHAnsi" w:hAnsiTheme="minorHAnsi"/>
                <w:color w:val="000000"/>
                <w:sz w:val="22"/>
              </w:rPr>
              <w:t>1.6</w:t>
            </w:r>
          </w:p>
        </w:tc>
        <w:tc>
          <w:tcPr>
            <w:tcW w:w="873" w:type="dxa"/>
          </w:tcPr>
          <w:p w14:paraId="0DE84165"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0.4</w:t>
            </w:r>
          </w:p>
        </w:tc>
        <w:tc>
          <w:tcPr>
            <w:tcW w:w="587" w:type="dxa"/>
          </w:tcPr>
          <w:p w14:paraId="2221708C" w14:textId="77777777" w:rsidR="002C7E0A" w:rsidRPr="00F95C12" w:rsidRDefault="002C7E0A" w:rsidP="00E176BF">
            <w:pPr>
              <w:jc w:val="center"/>
              <w:rPr>
                <w:rFonts w:asciiTheme="minorHAnsi" w:hAnsiTheme="minorHAnsi"/>
                <w:b/>
                <w:sz w:val="22"/>
              </w:rPr>
            </w:pPr>
            <w:r w:rsidRPr="00F95C12">
              <w:rPr>
                <w:rFonts w:asciiTheme="minorHAnsi" w:hAnsiTheme="minorHAnsi"/>
                <w:b/>
                <w:sz w:val="22"/>
              </w:rPr>
              <w:t>-0.1</w:t>
            </w:r>
          </w:p>
        </w:tc>
        <w:tc>
          <w:tcPr>
            <w:tcW w:w="933" w:type="dxa"/>
          </w:tcPr>
          <w:p w14:paraId="77E76ED1"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0.5</w:t>
            </w:r>
          </w:p>
        </w:tc>
      </w:tr>
    </w:tbl>
    <w:p w14:paraId="1FD01C7F" w14:textId="77777777" w:rsidR="002C7E0A" w:rsidRPr="00775514" w:rsidRDefault="002C7E0A" w:rsidP="002C7E0A">
      <w:pPr>
        <w:ind w:firstLine="0"/>
        <w:rPr>
          <w:rFonts w:asciiTheme="minorHAnsi" w:hAnsiTheme="minorHAnsi"/>
          <w:sz w:val="18"/>
          <w:szCs w:val="18"/>
        </w:rPr>
      </w:pPr>
    </w:p>
    <w:p w14:paraId="0DE1EFA2" w14:textId="77777777" w:rsidR="002C7E0A" w:rsidRDefault="002C7E0A" w:rsidP="002C7E0A">
      <w:pPr>
        <w:spacing w:line="360" w:lineRule="auto"/>
        <w:jc w:val="center"/>
      </w:pPr>
      <w:r>
        <w:t xml:space="preserve">Table </w:t>
      </w:r>
      <w:fldSimple w:instr=" STYLEREF 1 \s ">
        <w:r>
          <w:rPr>
            <w:noProof/>
          </w:rPr>
          <w:t>2</w:t>
        </w:r>
      </w:fldSimple>
      <w:r>
        <w:t>.</w:t>
      </w:r>
      <w:fldSimple w:instr=" SEQ Table \* ARABIC \s 1 ">
        <w:r>
          <w:rPr>
            <w:noProof/>
          </w:rPr>
          <w:t>5</w:t>
        </w:r>
      </w:fldSimple>
      <w:r>
        <w:t>:</w:t>
      </w:r>
      <w:r w:rsidRPr="00C81BB3">
        <w:t xml:space="preserve"> Heat Treatment Properties</w:t>
      </w:r>
    </w:p>
    <w:tbl>
      <w:tblPr>
        <w:tblStyle w:val="TableGrid3"/>
        <w:tblW w:w="7597" w:type="dxa"/>
        <w:jc w:val="center"/>
        <w:tblLook w:val="0600" w:firstRow="0" w:lastRow="0" w:firstColumn="0" w:lastColumn="0" w:noHBand="1" w:noVBand="1"/>
      </w:tblPr>
      <w:tblGrid>
        <w:gridCol w:w="1108"/>
        <w:gridCol w:w="1376"/>
        <w:gridCol w:w="892"/>
        <w:gridCol w:w="743"/>
        <w:gridCol w:w="678"/>
        <w:gridCol w:w="743"/>
        <w:gridCol w:w="653"/>
        <w:gridCol w:w="743"/>
        <w:gridCol w:w="661"/>
      </w:tblGrid>
      <w:tr w:rsidR="002C7E0A" w14:paraId="194C956F" w14:textId="77777777" w:rsidTr="00E176BF">
        <w:trPr>
          <w:trHeight w:val="85"/>
          <w:jc w:val="center"/>
        </w:trPr>
        <w:tc>
          <w:tcPr>
            <w:tcW w:w="1596" w:type="dxa"/>
          </w:tcPr>
          <w:p w14:paraId="2FB2D5DF" w14:textId="77777777" w:rsidR="002C7E0A" w:rsidRPr="00F95C12" w:rsidRDefault="002C7E0A" w:rsidP="00E176BF">
            <w:pPr>
              <w:jc w:val="center"/>
              <w:textAlignment w:val="center"/>
              <w:rPr>
                <w:rFonts w:cs="Arial"/>
                <w:b/>
                <w:color w:val="000000"/>
                <w:kern w:val="24"/>
                <w:sz w:val="22"/>
              </w:rPr>
            </w:pPr>
          </w:p>
        </w:tc>
        <w:tc>
          <w:tcPr>
            <w:tcW w:w="1935" w:type="dxa"/>
            <w:gridSpan w:val="2"/>
          </w:tcPr>
          <w:p w14:paraId="7AC39271"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Inlet Gas Flow (SCFH)</w:t>
            </w:r>
          </w:p>
        </w:tc>
        <w:tc>
          <w:tcPr>
            <w:tcW w:w="4066" w:type="dxa"/>
            <w:gridSpan w:val="6"/>
          </w:tcPr>
          <w:p w14:paraId="3BD5EF5D"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HT Profile</w:t>
            </w:r>
          </w:p>
        </w:tc>
      </w:tr>
      <w:tr w:rsidR="002C7E0A" w:rsidRPr="0013576A" w14:paraId="15FE3620" w14:textId="77777777" w:rsidTr="00E176BF">
        <w:trPr>
          <w:trHeight w:val="76"/>
          <w:jc w:val="center"/>
        </w:trPr>
        <w:tc>
          <w:tcPr>
            <w:tcW w:w="1596" w:type="dxa"/>
            <w:hideMark/>
          </w:tcPr>
          <w:p w14:paraId="2A0D8437"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Coil</w:t>
            </w:r>
          </w:p>
        </w:tc>
        <w:tc>
          <w:tcPr>
            <w:tcW w:w="1165" w:type="dxa"/>
            <w:hideMark/>
          </w:tcPr>
          <w:p w14:paraId="6395F0FE"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Oven/Retort</w:t>
            </w:r>
          </w:p>
        </w:tc>
        <w:tc>
          <w:tcPr>
            <w:tcW w:w="770" w:type="dxa"/>
            <w:hideMark/>
          </w:tcPr>
          <w:p w14:paraId="0A4B3743"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Tooling</w:t>
            </w:r>
          </w:p>
        </w:tc>
        <w:tc>
          <w:tcPr>
            <w:tcW w:w="715" w:type="dxa"/>
            <w:hideMark/>
          </w:tcPr>
          <w:p w14:paraId="0293C9E7"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Temp 1</w:t>
            </w:r>
          </w:p>
        </w:tc>
        <w:tc>
          <w:tcPr>
            <w:tcW w:w="700" w:type="dxa"/>
          </w:tcPr>
          <w:p w14:paraId="7AB55E1C"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Soak 1</w:t>
            </w:r>
          </w:p>
        </w:tc>
        <w:tc>
          <w:tcPr>
            <w:tcW w:w="724" w:type="dxa"/>
          </w:tcPr>
          <w:p w14:paraId="1AE8450C"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sz w:val="22"/>
              </w:rPr>
              <w:t>Temp 2</w:t>
            </w:r>
          </w:p>
        </w:tc>
        <w:tc>
          <w:tcPr>
            <w:tcW w:w="593" w:type="dxa"/>
          </w:tcPr>
          <w:p w14:paraId="5BADA4EA"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Soak 2</w:t>
            </w:r>
          </w:p>
        </w:tc>
        <w:tc>
          <w:tcPr>
            <w:tcW w:w="665" w:type="dxa"/>
          </w:tcPr>
          <w:p w14:paraId="2F9C90C2"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Temp 3</w:t>
            </w:r>
          </w:p>
        </w:tc>
        <w:tc>
          <w:tcPr>
            <w:tcW w:w="669" w:type="dxa"/>
          </w:tcPr>
          <w:p w14:paraId="246A1D99"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Soak 3</w:t>
            </w:r>
          </w:p>
        </w:tc>
      </w:tr>
      <w:tr w:rsidR="002C7E0A" w:rsidRPr="00775514" w14:paraId="7D01C20D" w14:textId="77777777" w:rsidTr="00E176BF">
        <w:trPr>
          <w:trHeight w:val="85"/>
          <w:jc w:val="center"/>
        </w:trPr>
        <w:tc>
          <w:tcPr>
            <w:tcW w:w="1596" w:type="dxa"/>
          </w:tcPr>
          <w:p w14:paraId="546F1E4C"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Coil 3</w:t>
            </w:r>
          </w:p>
        </w:tc>
        <w:tc>
          <w:tcPr>
            <w:tcW w:w="1165" w:type="dxa"/>
          </w:tcPr>
          <w:p w14:paraId="45EA3E0C"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50</w:t>
            </w:r>
          </w:p>
        </w:tc>
        <w:tc>
          <w:tcPr>
            <w:tcW w:w="770" w:type="dxa"/>
          </w:tcPr>
          <w:p w14:paraId="465B368A"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25</w:t>
            </w:r>
          </w:p>
        </w:tc>
        <w:tc>
          <w:tcPr>
            <w:tcW w:w="715" w:type="dxa"/>
          </w:tcPr>
          <w:p w14:paraId="3448205A"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210°C</w:t>
            </w:r>
          </w:p>
        </w:tc>
        <w:tc>
          <w:tcPr>
            <w:tcW w:w="700" w:type="dxa"/>
          </w:tcPr>
          <w:p w14:paraId="4E0DFCD4"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72 h</w:t>
            </w:r>
          </w:p>
        </w:tc>
        <w:tc>
          <w:tcPr>
            <w:tcW w:w="724" w:type="dxa"/>
          </w:tcPr>
          <w:p w14:paraId="09A92C95"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400°C</w:t>
            </w:r>
          </w:p>
        </w:tc>
        <w:tc>
          <w:tcPr>
            <w:tcW w:w="593" w:type="dxa"/>
          </w:tcPr>
          <w:p w14:paraId="3A200242"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48 h</w:t>
            </w:r>
          </w:p>
        </w:tc>
        <w:tc>
          <w:tcPr>
            <w:tcW w:w="665" w:type="dxa"/>
          </w:tcPr>
          <w:p w14:paraId="7903654E"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637°C</w:t>
            </w:r>
          </w:p>
        </w:tc>
        <w:tc>
          <w:tcPr>
            <w:tcW w:w="669" w:type="dxa"/>
          </w:tcPr>
          <w:p w14:paraId="12525E8B"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48 h</w:t>
            </w:r>
          </w:p>
        </w:tc>
      </w:tr>
      <w:tr w:rsidR="002C7E0A" w:rsidRPr="00775514" w14:paraId="1C56CDFE" w14:textId="77777777" w:rsidTr="00E176BF">
        <w:trPr>
          <w:trHeight w:val="36"/>
          <w:jc w:val="center"/>
        </w:trPr>
        <w:tc>
          <w:tcPr>
            <w:tcW w:w="1596" w:type="dxa"/>
            <w:hideMark/>
          </w:tcPr>
          <w:p w14:paraId="477E5878"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Coil 5</w:t>
            </w:r>
          </w:p>
        </w:tc>
        <w:tc>
          <w:tcPr>
            <w:tcW w:w="1165" w:type="dxa"/>
            <w:hideMark/>
          </w:tcPr>
          <w:p w14:paraId="5514D539"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color w:val="000000"/>
                <w:kern w:val="24"/>
                <w:sz w:val="22"/>
              </w:rPr>
              <w:t>50</w:t>
            </w:r>
          </w:p>
        </w:tc>
        <w:tc>
          <w:tcPr>
            <w:tcW w:w="770" w:type="dxa"/>
            <w:hideMark/>
          </w:tcPr>
          <w:p w14:paraId="1B44DF8C"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color w:val="000000"/>
                <w:kern w:val="24"/>
                <w:sz w:val="22"/>
              </w:rPr>
              <w:t>25</w:t>
            </w:r>
          </w:p>
        </w:tc>
        <w:tc>
          <w:tcPr>
            <w:tcW w:w="715" w:type="dxa"/>
          </w:tcPr>
          <w:p w14:paraId="3C40D0A8"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211°C</w:t>
            </w:r>
          </w:p>
        </w:tc>
        <w:tc>
          <w:tcPr>
            <w:tcW w:w="700" w:type="dxa"/>
          </w:tcPr>
          <w:p w14:paraId="1D918BDC"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72 h</w:t>
            </w:r>
          </w:p>
        </w:tc>
        <w:tc>
          <w:tcPr>
            <w:tcW w:w="724" w:type="dxa"/>
          </w:tcPr>
          <w:p w14:paraId="73AF2DB1"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401°C</w:t>
            </w:r>
          </w:p>
        </w:tc>
        <w:tc>
          <w:tcPr>
            <w:tcW w:w="593" w:type="dxa"/>
          </w:tcPr>
          <w:p w14:paraId="2278D70A"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48 h</w:t>
            </w:r>
          </w:p>
        </w:tc>
        <w:tc>
          <w:tcPr>
            <w:tcW w:w="665" w:type="dxa"/>
          </w:tcPr>
          <w:p w14:paraId="10DE584D"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641°C</w:t>
            </w:r>
          </w:p>
        </w:tc>
        <w:tc>
          <w:tcPr>
            <w:tcW w:w="669" w:type="dxa"/>
          </w:tcPr>
          <w:p w14:paraId="3CEE4842"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48 h</w:t>
            </w:r>
          </w:p>
        </w:tc>
      </w:tr>
      <w:tr w:rsidR="002C7E0A" w:rsidRPr="00775514" w14:paraId="21BC609C" w14:textId="77777777" w:rsidTr="00E176BF">
        <w:trPr>
          <w:trHeight w:val="36"/>
          <w:jc w:val="center"/>
        </w:trPr>
        <w:tc>
          <w:tcPr>
            <w:tcW w:w="1596" w:type="dxa"/>
          </w:tcPr>
          <w:p w14:paraId="49293DB9"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Coil 103</w:t>
            </w:r>
          </w:p>
        </w:tc>
        <w:tc>
          <w:tcPr>
            <w:tcW w:w="1165" w:type="dxa"/>
          </w:tcPr>
          <w:p w14:paraId="4E31C1BD"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71</w:t>
            </w:r>
          </w:p>
        </w:tc>
        <w:tc>
          <w:tcPr>
            <w:tcW w:w="770" w:type="dxa"/>
          </w:tcPr>
          <w:p w14:paraId="65E26033"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12</w:t>
            </w:r>
          </w:p>
        </w:tc>
        <w:tc>
          <w:tcPr>
            <w:tcW w:w="715" w:type="dxa"/>
          </w:tcPr>
          <w:p w14:paraId="38917DFD"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210°C</w:t>
            </w:r>
          </w:p>
        </w:tc>
        <w:tc>
          <w:tcPr>
            <w:tcW w:w="700" w:type="dxa"/>
          </w:tcPr>
          <w:p w14:paraId="409B173F"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47 h</w:t>
            </w:r>
          </w:p>
        </w:tc>
        <w:tc>
          <w:tcPr>
            <w:tcW w:w="724" w:type="dxa"/>
          </w:tcPr>
          <w:p w14:paraId="18D7988B"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400°C</w:t>
            </w:r>
          </w:p>
        </w:tc>
        <w:tc>
          <w:tcPr>
            <w:tcW w:w="593" w:type="dxa"/>
          </w:tcPr>
          <w:p w14:paraId="2203B901"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51 h</w:t>
            </w:r>
          </w:p>
        </w:tc>
        <w:tc>
          <w:tcPr>
            <w:tcW w:w="665" w:type="dxa"/>
          </w:tcPr>
          <w:p w14:paraId="03DD3129"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639°C</w:t>
            </w:r>
          </w:p>
        </w:tc>
        <w:tc>
          <w:tcPr>
            <w:tcW w:w="669" w:type="dxa"/>
          </w:tcPr>
          <w:p w14:paraId="57B3A48C"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52 h</w:t>
            </w:r>
          </w:p>
        </w:tc>
      </w:tr>
      <w:tr w:rsidR="002C7E0A" w:rsidRPr="00775514" w14:paraId="728CD4DE" w14:textId="77777777" w:rsidTr="00E176BF">
        <w:trPr>
          <w:trHeight w:val="36"/>
          <w:jc w:val="center"/>
        </w:trPr>
        <w:tc>
          <w:tcPr>
            <w:tcW w:w="1596" w:type="dxa"/>
          </w:tcPr>
          <w:p w14:paraId="52D2FAAA"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Coil 104</w:t>
            </w:r>
          </w:p>
        </w:tc>
        <w:tc>
          <w:tcPr>
            <w:tcW w:w="1165" w:type="dxa"/>
          </w:tcPr>
          <w:p w14:paraId="02E73C3B"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sz w:val="22"/>
              </w:rPr>
              <w:t>71</w:t>
            </w:r>
          </w:p>
        </w:tc>
        <w:tc>
          <w:tcPr>
            <w:tcW w:w="770" w:type="dxa"/>
          </w:tcPr>
          <w:p w14:paraId="7BFE4932"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sz w:val="22"/>
              </w:rPr>
              <w:t>12</w:t>
            </w:r>
          </w:p>
        </w:tc>
        <w:tc>
          <w:tcPr>
            <w:tcW w:w="715" w:type="dxa"/>
          </w:tcPr>
          <w:p w14:paraId="654AF1FC"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209°C</w:t>
            </w:r>
          </w:p>
        </w:tc>
        <w:tc>
          <w:tcPr>
            <w:tcW w:w="700" w:type="dxa"/>
          </w:tcPr>
          <w:p w14:paraId="073233D5"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53 h</w:t>
            </w:r>
          </w:p>
        </w:tc>
        <w:tc>
          <w:tcPr>
            <w:tcW w:w="724" w:type="dxa"/>
          </w:tcPr>
          <w:p w14:paraId="2BFB1958"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400°C</w:t>
            </w:r>
          </w:p>
        </w:tc>
        <w:tc>
          <w:tcPr>
            <w:tcW w:w="593" w:type="dxa"/>
          </w:tcPr>
          <w:p w14:paraId="5B0809D4"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49 h</w:t>
            </w:r>
          </w:p>
        </w:tc>
        <w:tc>
          <w:tcPr>
            <w:tcW w:w="665" w:type="dxa"/>
          </w:tcPr>
          <w:p w14:paraId="5E6DE115"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640°C</w:t>
            </w:r>
          </w:p>
        </w:tc>
        <w:tc>
          <w:tcPr>
            <w:tcW w:w="669" w:type="dxa"/>
          </w:tcPr>
          <w:p w14:paraId="3860BF04"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50 h</w:t>
            </w:r>
          </w:p>
        </w:tc>
      </w:tr>
    </w:tbl>
    <w:p w14:paraId="1FCF2F61" w14:textId="77777777" w:rsidR="002C7E0A" w:rsidRDefault="002C7E0A" w:rsidP="002C7E0A">
      <w:pPr>
        <w:pStyle w:val="Heading2"/>
        <w:rPr>
          <w:rStyle w:val="Emphasis"/>
          <w:i w:val="0"/>
        </w:rPr>
      </w:pPr>
      <w:r w:rsidRPr="004D1A61">
        <w:rPr>
          <w:rStyle w:val="Emphasis"/>
          <w:i w:val="0"/>
        </w:rPr>
        <w:lastRenderedPageBreak/>
        <w:t>Coil Instrumentation</w:t>
      </w:r>
    </w:p>
    <w:p w14:paraId="6A5950E9" w14:textId="77777777" w:rsidR="002C7E0A" w:rsidRPr="00CF43DE" w:rsidRDefault="002C7E0A" w:rsidP="002C7E0A"/>
    <w:p w14:paraId="7F81EF14" w14:textId="77777777" w:rsidR="002C7E0A" w:rsidRDefault="002C7E0A" w:rsidP="002C7E0A">
      <w:r>
        <w:t xml:space="preserve">All MQXFS coils were instrumented with voltage taps, protection heaters, and strain gauges. The following table and subsequent charts describe the instrumentation installed specific to each coil. Also included are the known instrumentation issues. All lost heaters and gauges occurred during cool down and initial cold checkouts. </w:t>
      </w:r>
    </w:p>
    <w:p w14:paraId="36BDDCCF" w14:textId="77777777" w:rsidR="002C7E0A" w:rsidRDefault="002C7E0A" w:rsidP="002C7E0A">
      <w:pPr>
        <w:rPr>
          <w:b/>
          <w:sz w:val="28"/>
          <w:szCs w:val="28"/>
        </w:rPr>
      </w:pPr>
    </w:p>
    <w:p w14:paraId="2CCCC57F" w14:textId="77777777" w:rsidR="002C7E0A" w:rsidRDefault="002C7E0A" w:rsidP="002C7E0A">
      <w:pPr>
        <w:spacing w:line="360" w:lineRule="auto"/>
        <w:jc w:val="center"/>
      </w:pPr>
      <w:r>
        <w:t xml:space="preserve">Table </w:t>
      </w:r>
      <w:fldSimple w:instr=" STYLEREF 1 \s ">
        <w:r>
          <w:rPr>
            <w:noProof/>
          </w:rPr>
          <w:t>2</w:t>
        </w:r>
      </w:fldSimple>
      <w:r>
        <w:t>.</w:t>
      </w:r>
      <w:fldSimple w:instr=" SEQ Table \* ARABIC \s 1 ">
        <w:r>
          <w:rPr>
            <w:noProof/>
          </w:rPr>
          <w:t>6</w:t>
        </w:r>
      </w:fldSimple>
      <w:r>
        <w:t>:</w:t>
      </w:r>
      <w:r w:rsidRPr="00C81BB3">
        <w:t xml:space="preserve"> Voltage Taps, Protection Heaters, &amp; Strain Gauges</w:t>
      </w:r>
    </w:p>
    <w:tbl>
      <w:tblPr>
        <w:tblStyle w:val="TableGrid3"/>
        <w:tblW w:w="9570" w:type="dxa"/>
        <w:tblLook w:val="0600" w:firstRow="0" w:lastRow="0" w:firstColumn="0" w:lastColumn="0" w:noHBand="1" w:noVBand="1"/>
      </w:tblPr>
      <w:tblGrid>
        <w:gridCol w:w="985"/>
        <w:gridCol w:w="1800"/>
        <w:gridCol w:w="1565"/>
        <w:gridCol w:w="1710"/>
        <w:gridCol w:w="2340"/>
        <w:gridCol w:w="1170"/>
      </w:tblGrid>
      <w:tr w:rsidR="002C7E0A" w:rsidRPr="0013576A" w14:paraId="594C0530" w14:textId="77777777" w:rsidTr="00E176BF">
        <w:trPr>
          <w:trHeight w:val="222"/>
        </w:trPr>
        <w:tc>
          <w:tcPr>
            <w:tcW w:w="985" w:type="dxa"/>
            <w:vMerge w:val="restart"/>
            <w:hideMark/>
          </w:tcPr>
          <w:p w14:paraId="46C159E0" w14:textId="77777777" w:rsidR="002C7E0A" w:rsidRPr="00F95C12" w:rsidRDefault="002C7E0A" w:rsidP="00E176BF">
            <w:pPr>
              <w:jc w:val="center"/>
              <w:textAlignment w:val="center"/>
              <w:rPr>
                <w:rFonts w:cs="Arial"/>
                <w:b/>
                <w:color w:val="000000"/>
                <w:kern w:val="24"/>
                <w:sz w:val="22"/>
              </w:rPr>
            </w:pPr>
            <w:r w:rsidRPr="00F95C12">
              <w:rPr>
                <w:rFonts w:cs="Arial"/>
                <w:b/>
                <w:color w:val="000000"/>
                <w:kern w:val="24"/>
                <w:sz w:val="22"/>
              </w:rPr>
              <w:t>Coil</w:t>
            </w:r>
          </w:p>
        </w:tc>
        <w:tc>
          <w:tcPr>
            <w:tcW w:w="1800" w:type="dxa"/>
            <w:vMerge w:val="restart"/>
            <w:hideMark/>
          </w:tcPr>
          <w:p w14:paraId="02A1BDD2"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Voltage Taps</w:t>
            </w:r>
          </w:p>
        </w:tc>
        <w:tc>
          <w:tcPr>
            <w:tcW w:w="3275" w:type="dxa"/>
            <w:gridSpan w:val="2"/>
            <w:hideMark/>
          </w:tcPr>
          <w:p w14:paraId="11FBD3CB"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Protection Heaters</w:t>
            </w:r>
          </w:p>
        </w:tc>
        <w:tc>
          <w:tcPr>
            <w:tcW w:w="3510" w:type="dxa"/>
            <w:gridSpan w:val="2"/>
          </w:tcPr>
          <w:p w14:paraId="04F8D690"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Strain Gauges</w:t>
            </w:r>
          </w:p>
        </w:tc>
      </w:tr>
      <w:tr w:rsidR="002C7E0A" w:rsidRPr="0013576A" w14:paraId="097E5556" w14:textId="77777777" w:rsidTr="00E176BF">
        <w:trPr>
          <w:trHeight w:val="222"/>
        </w:trPr>
        <w:tc>
          <w:tcPr>
            <w:tcW w:w="985" w:type="dxa"/>
            <w:vMerge/>
          </w:tcPr>
          <w:p w14:paraId="546FE917" w14:textId="77777777" w:rsidR="002C7E0A" w:rsidRPr="00F95C12" w:rsidRDefault="002C7E0A" w:rsidP="00E176BF">
            <w:pPr>
              <w:jc w:val="center"/>
              <w:textAlignment w:val="center"/>
              <w:rPr>
                <w:rFonts w:cs="Arial"/>
                <w:b/>
                <w:color w:val="000000"/>
                <w:kern w:val="24"/>
                <w:sz w:val="22"/>
              </w:rPr>
            </w:pPr>
          </w:p>
        </w:tc>
        <w:tc>
          <w:tcPr>
            <w:tcW w:w="1800" w:type="dxa"/>
            <w:vMerge/>
          </w:tcPr>
          <w:p w14:paraId="644DEB59" w14:textId="77777777" w:rsidR="002C7E0A" w:rsidRPr="00F95C12" w:rsidRDefault="002C7E0A" w:rsidP="00E176BF">
            <w:pPr>
              <w:jc w:val="center"/>
              <w:textAlignment w:val="center"/>
              <w:rPr>
                <w:rFonts w:asciiTheme="minorHAnsi" w:hAnsiTheme="minorHAnsi" w:cs="Arial"/>
                <w:b/>
                <w:color w:val="000000"/>
                <w:kern w:val="24"/>
                <w:sz w:val="22"/>
              </w:rPr>
            </w:pPr>
          </w:p>
        </w:tc>
        <w:tc>
          <w:tcPr>
            <w:tcW w:w="1565" w:type="dxa"/>
          </w:tcPr>
          <w:p w14:paraId="1C4AA6ED"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Design</w:t>
            </w:r>
          </w:p>
        </w:tc>
        <w:tc>
          <w:tcPr>
            <w:tcW w:w="1710" w:type="dxa"/>
          </w:tcPr>
          <w:p w14:paraId="76F293A8"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Lost Heaters</w:t>
            </w:r>
          </w:p>
        </w:tc>
        <w:tc>
          <w:tcPr>
            <w:tcW w:w="2340" w:type="dxa"/>
          </w:tcPr>
          <w:p w14:paraId="531791C3"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Design</w:t>
            </w:r>
          </w:p>
        </w:tc>
        <w:tc>
          <w:tcPr>
            <w:tcW w:w="1170" w:type="dxa"/>
          </w:tcPr>
          <w:p w14:paraId="4A3FB7E3"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Lost Gauges</w:t>
            </w:r>
          </w:p>
        </w:tc>
      </w:tr>
      <w:tr w:rsidR="002C7E0A" w:rsidRPr="00775514" w14:paraId="39A0A5D3" w14:textId="77777777" w:rsidTr="00E176BF">
        <w:trPr>
          <w:trHeight w:val="85"/>
        </w:trPr>
        <w:tc>
          <w:tcPr>
            <w:tcW w:w="985" w:type="dxa"/>
          </w:tcPr>
          <w:p w14:paraId="4E9C7DDD"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Coil 3</w:t>
            </w:r>
          </w:p>
        </w:tc>
        <w:tc>
          <w:tcPr>
            <w:tcW w:w="1800" w:type="dxa"/>
          </w:tcPr>
          <w:p w14:paraId="649554E9"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None Lost</w:t>
            </w:r>
          </w:p>
        </w:tc>
        <w:tc>
          <w:tcPr>
            <w:tcW w:w="1565" w:type="dxa"/>
          </w:tcPr>
          <w:p w14:paraId="4FE74F60"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LARP – SS only OL, SS/Cu IL</w:t>
            </w:r>
          </w:p>
        </w:tc>
        <w:tc>
          <w:tcPr>
            <w:tcW w:w="1710" w:type="dxa"/>
          </w:tcPr>
          <w:p w14:paraId="77DD02D1" w14:textId="77777777" w:rsidR="002C7E0A" w:rsidRPr="00F95C12" w:rsidRDefault="002C7E0A" w:rsidP="00E176BF">
            <w:pPr>
              <w:jc w:val="center"/>
              <w:textAlignment w:val="center"/>
              <w:rPr>
                <w:rFonts w:asciiTheme="minorHAnsi" w:hAnsiTheme="minorHAnsi" w:cs="Arial"/>
                <w:color w:val="000000"/>
                <w:kern w:val="24"/>
                <w:sz w:val="22"/>
              </w:rPr>
            </w:pPr>
          </w:p>
        </w:tc>
        <w:tc>
          <w:tcPr>
            <w:tcW w:w="2340" w:type="dxa"/>
          </w:tcPr>
          <w:p w14:paraId="74C2102C" w14:textId="77777777" w:rsidR="002C7E0A" w:rsidRPr="00F95C12" w:rsidRDefault="002C7E0A" w:rsidP="00E176BF">
            <w:pP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 xml:space="preserve"> Axi + Azi for DC LARP Style and</w:t>
            </w:r>
            <w:r w:rsidRPr="00F95C12">
              <w:rPr>
                <w:rFonts w:asciiTheme="minorHAnsi" w:hAnsiTheme="minorHAnsi" w:cs="Arial"/>
                <w:color w:val="000000"/>
                <w:kern w:val="24"/>
                <w:sz w:val="22"/>
              </w:rPr>
              <w:br/>
              <w:t xml:space="preserve"> Axi + Azi for AC CERN Style</w:t>
            </w:r>
          </w:p>
        </w:tc>
        <w:tc>
          <w:tcPr>
            <w:tcW w:w="1170" w:type="dxa"/>
          </w:tcPr>
          <w:p w14:paraId="53F358C0"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Lost LARP Azi</w:t>
            </w:r>
          </w:p>
        </w:tc>
      </w:tr>
      <w:tr w:rsidR="002C7E0A" w:rsidRPr="00775514" w14:paraId="53068D2E" w14:textId="77777777" w:rsidTr="00E176BF">
        <w:trPr>
          <w:trHeight w:val="36"/>
        </w:trPr>
        <w:tc>
          <w:tcPr>
            <w:tcW w:w="985" w:type="dxa"/>
            <w:hideMark/>
          </w:tcPr>
          <w:p w14:paraId="630674F4"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Coil 5</w:t>
            </w:r>
          </w:p>
        </w:tc>
        <w:tc>
          <w:tcPr>
            <w:tcW w:w="1800" w:type="dxa"/>
            <w:hideMark/>
          </w:tcPr>
          <w:p w14:paraId="09C1A4A9"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color w:val="000000"/>
                <w:kern w:val="24"/>
                <w:sz w:val="22"/>
              </w:rPr>
              <w:t>None Lost</w:t>
            </w:r>
          </w:p>
        </w:tc>
        <w:tc>
          <w:tcPr>
            <w:tcW w:w="1565" w:type="dxa"/>
            <w:hideMark/>
          </w:tcPr>
          <w:p w14:paraId="64D6B013"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color w:val="000000"/>
                <w:kern w:val="24"/>
                <w:sz w:val="22"/>
              </w:rPr>
              <w:t>LARP – SS only OL, SS/Cu IL</w:t>
            </w:r>
          </w:p>
        </w:tc>
        <w:tc>
          <w:tcPr>
            <w:tcW w:w="1710" w:type="dxa"/>
          </w:tcPr>
          <w:p w14:paraId="1B2DAA16"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A01 failed cold ~700 V</w:t>
            </w:r>
          </w:p>
        </w:tc>
        <w:tc>
          <w:tcPr>
            <w:tcW w:w="2340" w:type="dxa"/>
          </w:tcPr>
          <w:p w14:paraId="41E2D806" w14:textId="77777777" w:rsidR="002C7E0A" w:rsidRPr="00F95C12" w:rsidRDefault="002C7E0A" w:rsidP="00E176BF">
            <w:pP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 xml:space="preserve"> Axi + Azi for DC LARP Style and</w:t>
            </w:r>
            <w:r w:rsidRPr="00F95C12">
              <w:rPr>
                <w:rFonts w:asciiTheme="minorHAnsi" w:hAnsiTheme="minorHAnsi" w:cs="Arial"/>
                <w:color w:val="000000"/>
                <w:kern w:val="24"/>
                <w:sz w:val="22"/>
              </w:rPr>
              <w:br/>
              <w:t xml:space="preserve"> Axi + Azi for AC CERN Style</w:t>
            </w:r>
          </w:p>
        </w:tc>
        <w:tc>
          <w:tcPr>
            <w:tcW w:w="1170" w:type="dxa"/>
          </w:tcPr>
          <w:p w14:paraId="36862357" w14:textId="77777777" w:rsidR="002C7E0A" w:rsidRPr="00F95C12" w:rsidRDefault="002C7E0A" w:rsidP="00E176BF">
            <w:pPr>
              <w:jc w:val="center"/>
              <w:textAlignment w:val="center"/>
              <w:rPr>
                <w:rFonts w:asciiTheme="minorHAnsi" w:hAnsiTheme="minorHAnsi" w:cs="Arial"/>
                <w:color w:val="000000"/>
                <w:kern w:val="24"/>
                <w:sz w:val="22"/>
              </w:rPr>
            </w:pPr>
          </w:p>
        </w:tc>
      </w:tr>
      <w:tr w:rsidR="002C7E0A" w:rsidRPr="00775514" w14:paraId="24DA4B4D" w14:textId="77777777" w:rsidTr="00E176BF">
        <w:trPr>
          <w:trHeight w:val="36"/>
        </w:trPr>
        <w:tc>
          <w:tcPr>
            <w:tcW w:w="985" w:type="dxa"/>
          </w:tcPr>
          <w:p w14:paraId="3D630FFA" w14:textId="77777777" w:rsidR="002C7E0A" w:rsidRPr="00F95C12" w:rsidRDefault="002C7E0A" w:rsidP="00E176BF">
            <w:pPr>
              <w:jc w:val="center"/>
              <w:textAlignment w:val="center"/>
              <w:rPr>
                <w:rFonts w:asciiTheme="minorHAnsi" w:hAnsiTheme="minorHAnsi" w:cs="Arial"/>
                <w:b/>
                <w:color w:val="000000"/>
                <w:kern w:val="24"/>
                <w:sz w:val="22"/>
              </w:rPr>
            </w:pPr>
            <w:r w:rsidRPr="00F95C12">
              <w:rPr>
                <w:rFonts w:asciiTheme="minorHAnsi" w:hAnsiTheme="minorHAnsi" w:cs="Arial"/>
                <w:b/>
                <w:color w:val="000000"/>
                <w:kern w:val="24"/>
                <w:sz w:val="22"/>
              </w:rPr>
              <w:t>Coil 103</w:t>
            </w:r>
          </w:p>
        </w:tc>
        <w:tc>
          <w:tcPr>
            <w:tcW w:w="1800" w:type="dxa"/>
          </w:tcPr>
          <w:p w14:paraId="1C68C3BD"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None Lost</w:t>
            </w:r>
          </w:p>
        </w:tc>
        <w:tc>
          <w:tcPr>
            <w:tcW w:w="1565" w:type="dxa"/>
          </w:tcPr>
          <w:p w14:paraId="7A29DBEF"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CERN – Cu/SS design</w:t>
            </w:r>
          </w:p>
        </w:tc>
        <w:tc>
          <w:tcPr>
            <w:tcW w:w="1710" w:type="dxa"/>
          </w:tcPr>
          <w:p w14:paraId="32E75B75"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A02 failed cold ~700 V</w:t>
            </w:r>
          </w:p>
        </w:tc>
        <w:tc>
          <w:tcPr>
            <w:tcW w:w="2340" w:type="dxa"/>
          </w:tcPr>
          <w:p w14:paraId="70AC6640" w14:textId="77777777" w:rsidR="002C7E0A" w:rsidRPr="00F95C12" w:rsidRDefault="002C7E0A" w:rsidP="00E176BF">
            <w:pP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 xml:space="preserve"> Axi + Azi for DC LARP Style and</w:t>
            </w:r>
            <w:r w:rsidRPr="00F95C12">
              <w:rPr>
                <w:rFonts w:asciiTheme="minorHAnsi" w:hAnsiTheme="minorHAnsi" w:cs="Arial"/>
                <w:color w:val="000000"/>
                <w:kern w:val="24"/>
                <w:sz w:val="22"/>
              </w:rPr>
              <w:br/>
              <w:t xml:space="preserve"> Axi + Azi for AC CERN Style</w:t>
            </w:r>
          </w:p>
        </w:tc>
        <w:tc>
          <w:tcPr>
            <w:tcW w:w="1170" w:type="dxa"/>
          </w:tcPr>
          <w:p w14:paraId="20DBA1C8"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Lost LARP Axi</w:t>
            </w:r>
          </w:p>
        </w:tc>
      </w:tr>
      <w:tr w:rsidR="002C7E0A" w:rsidRPr="00775514" w14:paraId="69731021" w14:textId="77777777" w:rsidTr="00E176BF">
        <w:trPr>
          <w:trHeight w:val="36"/>
        </w:trPr>
        <w:tc>
          <w:tcPr>
            <w:tcW w:w="985" w:type="dxa"/>
          </w:tcPr>
          <w:p w14:paraId="6587940D" w14:textId="77777777" w:rsidR="002C7E0A" w:rsidRPr="00F95C12" w:rsidRDefault="002C7E0A" w:rsidP="00E176BF">
            <w:pPr>
              <w:jc w:val="center"/>
              <w:textAlignment w:val="center"/>
              <w:rPr>
                <w:rFonts w:asciiTheme="minorHAnsi" w:hAnsiTheme="minorHAnsi" w:cs="Arial"/>
                <w:b/>
                <w:sz w:val="22"/>
              </w:rPr>
            </w:pPr>
            <w:r w:rsidRPr="00F95C12">
              <w:rPr>
                <w:rFonts w:asciiTheme="minorHAnsi" w:hAnsiTheme="minorHAnsi" w:cs="Arial"/>
                <w:b/>
                <w:color w:val="000000"/>
                <w:kern w:val="24"/>
                <w:sz w:val="22"/>
              </w:rPr>
              <w:t>Coil 104</w:t>
            </w:r>
          </w:p>
        </w:tc>
        <w:tc>
          <w:tcPr>
            <w:tcW w:w="1800" w:type="dxa"/>
          </w:tcPr>
          <w:p w14:paraId="1D4790B7"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sz w:val="22"/>
              </w:rPr>
              <w:t>A03 was installed on turn 11 instead of Turn 6, None Lost</w:t>
            </w:r>
          </w:p>
        </w:tc>
        <w:tc>
          <w:tcPr>
            <w:tcW w:w="1565" w:type="dxa"/>
          </w:tcPr>
          <w:p w14:paraId="5D8775B9" w14:textId="77777777" w:rsidR="002C7E0A" w:rsidRPr="00F95C12" w:rsidRDefault="002C7E0A" w:rsidP="00E176BF">
            <w:pPr>
              <w:jc w:val="center"/>
              <w:textAlignment w:val="center"/>
              <w:rPr>
                <w:rFonts w:asciiTheme="minorHAnsi" w:hAnsiTheme="minorHAnsi" w:cs="Arial"/>
                <w:sz w:val="22"/>
              </w:rPr>
            </w:pPr>
            <w:r w:rsidRPr="00F95C12">
              <w:rPr>
                <w:rFonts w:asciiTheme="minorHAnsi" w:hAnsiTheme="minorHAnsi" w:cs="Arial"/>
                <w:color w:val="000000"/>
                <w:kern w:val="24"/>
                <w:sz w:val="22"/>
              </w:rPr>
              <w:t>CERN – Cu/SS design</w:t>
            </w:r>
          </w:p>
        </w:tc>
        <w:tc>
          <w:tcPr>
            <w:tcW w:w="1710" w:type="dxa"/>
          </w:tcPr>
          <w:p w14:paraId="30BC31B8"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A02 failed cold ~700 V</w:t>
            </w:r>
          </w:p>
        </w:tc>
        <w:tc>
          <w:tcPr>
            <w:tcW w:w="2340" w:type="dxa"/>
          </w:tcPr>
          <w:p w14:paraId="3ECC2ED2" w14:textId="77777777" w:rsidR="002C7E0A" w:rsidRPr="00F95C12" w:rsidRDefault="002C7E0A" w:rsidP="00E176BF">
            <w:pP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 xml:space="preserve"> Axi + Azi for DC LARP Style and</w:t>
            </w:r>
            <w:r w:rsidRPr="00F95C12">
              <w:rPr>
                <w:rFonts w:asciiTheme="minorHAnsi" w:hAnsiTheme="minorHAnsi" w:cs="Arial"/>
                <w:color w:val="000000"/>
                <w:kern w:val="24"/>
                <w:sz w:val="22"/>
              </w:rPr>
              <w:br/>
              <w:t xml:space="preserve"> Axi + Azi for AC CERN Style</w:t>
            </w:r>
          </w:p>
        </w:tc>
        <w:tc>
          <w:tcPr>
            <w:tcW w:w="1170" w:type="dxa"/>
          </w:tcPr>
          <w:p w14:paraId="3A2CF300"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Lost LARP Azi</w:t>
            </w:r>
          </w:p>
        </w:tc>
      </w:tr>
    </w:tbl>
    <w:p w14:paraId="7E3EA69D" w14:textId="77777777" w:rsidR="002C7E0A" w:rsidRDefault="002C7E0A" w:rsidP="002C7E0A">
      <w:pPr>
        <w:ind w:firstLine="720"/>
        <w:rPr>
          <w:b/>
          <w:sz w:val="28"/>
          <w:szCs w:val="28"/>
        </w:rPr>
      </w:pPr>
    </w:p>
    <w:p w14:paraId="448AD311" w14:textId="77777777" w:rsidR="002C7E0A" w:rsidRDefault="002C7E0A" w:rsidP="002C7E0A">
      <w:pPr>
        <w:ind w:firstLine="720"/>
        <w:rPr>
          <w:b/>
          <w:sz w:val="28"/>
          <w:szCs w:val="28"/>
        </w:rPr>
      </w:pPr>
    </w:p>
    <w:p w14:paraId="1CCFFABC" w14:textId="77777777" w:rsidR="002C7E0A" w:rsidRDefault="002C7E0A" w:rsidP="002C7E0A">
      <w:pPr>
        <w:ind w:firstLine="720"/>
        <w:rPr>
          <w:b/>
          <w:sz w:val="28"/>
          <w:szCs w:val="28"/>
        </w:rPr>
      </w:pPr>
    </w:p>
    <w:p w14:paraId="71D2C3AE" w14:textId="77777777" w:rsidR="002C7E0A" w:rsidRDefault="002C7E0A" w:rsidP="002C7E0A">
      <w:pPr>
        <w:ind w:firstLine="720"/>
        <w:rPr>
          <w:b/>
          <w:sz w:val="28"/>
          <w:szCs w:val="28"/>
        </w:rPr>
      </w:pPr>
    </w:p>
    <w:p w14:paraId="3DA9CBB1" w14:textId="77777777" w:rsidR="002C7E0A" w:rsidRDefault="002C7E0A" w:rsidP="002C7E0A">
      <w:pPr>
        <w:ind w:firstLine="720"/>
        <w:rPr>
          <w:b/>
          <w:sz w:val="28"/>
          <w:szCs w:val="28"/>
        </w:rPr>
      </w:pPr>
    </w:p>
    <w:p w14:paraId="35F82B47" w14:textId="77777777" w:rsidR="002C7E0A" w:rsidRDefault="002C7E0A" w:rsidP="002C7E0A">
      <w:pPr>
        <w:ind w:firstLine="720"/>
        <w:rPr>
          <w:b/>
          <w:sz w:val="28"/>
          <w:szCs w:val="28"/>
        </w:rPr>
      </w:pPr>
    </w:p>
    <w:p w14:paraId="0CA124CD" w14:textId="77777777" w:rsidR="002C7E0A" w:rsidRDefault="002C7E0A" w:rsidP="002C7E0A">
      <w:pPr>
        <w:ind w:firstLine="720"/>
        <w:rPr>
          <w:b/>
          <w:sz w:val="28"/>
          <w:szCs w:val="28"/>
        </w:rPr>
      </w:pPr>
    </w:p>
    <w:p w14:paraId="1D0D966E" w14:textId="77777777" w:rsidR="002C7E0A" w:rsidRPr="0084610F" w:rsidRDefault="002C7E0A" w:rsidP="002C7E0A">
      <w:pPr>
        <w:jc w:val="center"/>
        <w:rPr>
          <w:b/>
        </w:rPr>
      </w:pPr>
      <w:r>
        <w:rPr>
          <w:noProof/>
        </w:rPr>
        <w:lastRenderedPageBreak/>
        <mc:AlternateContent>
          <mc:Choice Requires="wps">
            <w:drawing>
              <wp:anchor distT="0" distB="0" distL="114300" distR="114300" simplePos="0" relativeHeight="251695104" behindDoc="0" locked="0" layoutInCell="1" allowOverlap="1" wp14:anchorId="07761CAC" wp14:editId="59369F84">
                <wp:simplePos x="0" y="0"/>
                <wp:positionH relativeFrom="column">
                  <wp:posOffset>3423285</wp:posOffset>
                </wp:positionH>
                <wp:positionV relativeFrom="paragraph">
                  <wp:posOffset>2118360</wp:posOffset>
                </wp:positionV>
                <wp:extent cx="2748915" cy="635"/>
                <wp:effectExtent l="0" t="0" r="0" b="0"/>
                <wp:wrapSquare wrapText="bothSides"/>
                <wp:docPr id="207" name="Text Box 207"/>
                <wp:cNvGraphicFramePr/>
                <a:graphic xmlns:a="http://schemas.openxmlformats.org/drawingml/2006/main">
                  <a:graphicData uri="http://schemas.microsoft.com/office/word/2010/wordprocessingShape">
                    <wps:wsp>
                      <wps:cNvSpPr txBox="1"/>
                      <wps:spPr>
                        <a:xfrm>
                          <a:off x="0" y="0"/>
                          <a:ext cx="2748915" cy="635"/>
                        </a:xfrm>
                        <a:prstGeom prst="rect">
                          <a:avLst/>
                        </a:prstGeom>
                        <a:solidFill>
                          <a:prstClr val="white"/>
                        </a:solidFill>
                        <a:ln>
                          <a:noFill/>
                        </a:ln>
                        <a:effectLst/>
                      </wps:spPr>
                      <wps:txbx>
                        <w:txbxContent>
                          <w:p w14:paraId="47972648" w14:textId="77777777" w:rsidR="002C7E0A" w:rsidRPr="007D6539" w:rsidRDefault="002C7E0A" w:rsidP="002C7E0A">
                            <w:pPr>
                              <w:pStyle w:val="Caption"/>
                              <w:rPr>
                                <w:noProof/>
                                <w:sz w:val="28"/>
                                <w:szCs w:val="28"/>
                              </w:rPr>
                            </w:pPr>
                            <w:r>
                              <w:t xml:space="preserve">Fig. </w:t>
                            </w:r>
                            <w:fldSimple w:instr=" STYLEREF 1 \s ">
                              <w:r>
                                <w:rPr>
                                  <w:noProof/>
                                </w:rPr>
                                <w:t>2</w:t>
                              </w:r>
                            </w:fldSimple>
                            <w:r>
                              <w:t>.2: Coil Voltage Tap Map Layer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761CAC" id="_x0000_t202" coordsize="21600,21600" o:spt="202" path="m,l,21600r21600,l21600,xe">
                <v:stroke joinstyle="miter"/>
                <v:path gradientshapeok="t" o:connecttype="rect"/>
              </v:shapetype>
              <v:shape id="Text Box 207" o:spid="_x0000_s1026" type="#_x0000_t202" style="position:absolute;left:0;text-align:left;margin-left:269.55pt;margin-top:166.8pt;width:216.4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" stroked="f">
                <v:textbox style="mso-fit-shape-to-text:t" inset="0,0,0,0">
                  <w:txbxContent>
                    <w:p w14:paraId="47972648" w14:textId="77777777" w:rsidR="002C7E0A" w:rsidRPr="007D6539" w:rsidRDefault="002C7E0A" w:rsidP="002C7E0A">
                      <w:pPr>
                        <w:pStyle w:val="Caption"/>
                        <w:rPr>
                          <w:noProof/>
                          <w:sz w:val="28"/>
                          <w:szCs w:val="28"/>
                        </w:rPr>
                      </w:pPr>
                      <w:r>
                        <w:t xml:space="preserve">Fig. </w:t>
                      </w:r>
                      <w:r>
                        <w:fldChar w:fldCharType="begin"/>
                      </w:r>
                      <w:r>
                        <w:instrText xml:space="preserve"> STYLEREF 1 \s </w:instrText>
                      </w:r>
                      <w:r>
                        <w:fldChar w:fldCharType="separate"/>
                      </w:r>
                      <w:r>
                        <w:rPr>
                          <w:noProof/>
                        </w:rPr>
                        <w:t>2</w:t>
                      </w:r>
                      <w:r>
                        <w:rPr>
                          <w:noProof/>
                        </w:rPr>
                        <w:fldChar w:fldCharType="end"/>
                      </w:r>
                      <w:r>
                        <w:t>.2: Coil Voltage Tap Map Layer 2.</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1F926B2A" wp14:editId="4F25E66D">
                <wp:simplePos x="0" y="0"/>
                <wp:positionH relativeFrom="column">
                  <wp:posOffset>128905</wp:posOffset>
                </wp:positionH>
                <wp:positionV relativeFrom="paragraph">
                  <wp:posOffset>2110740</wp:posOffset>
                </wp:positionV>
                <wp:extent cx="2728595" cy="635"/>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2728595" cy="635"/>
                        </a:xfrm>
                        <a:prstGeom prst="rect">
                          <a:avLst/>
                        </a:prstGeom>
                        <a:solidFill>
                          <a:prstClr val="white"/>
                        </a:solidFill>
                        <a:ln>
                          <a:noFill/>
                        </a:ln>
                        <a:effectLst/>
                      </wps:spPr>
                      <wps:txbx>
                        <w:txbxContent>
                          <w:p w14:paraId="0CA47AEA" w14:textId="77777777" w:rsidR="002C7E0A" w:rsidRPr="00874714" w:rsidRDefault="002C7E0A" w:rsidP="002C7E0A">
                            <w:pPr>
                              <w:pStyle w:val="Caption"/>
                              <w:rPr>
                                <w:noProof/>
                                <w:sz w:val="28"/>
                                <w:szCs w:val="28"/>
                              </w:rPr>
                            </w:pPr>
                            <w:r>
                              <w:t xml:space="preserve">Fig. </w:t>
                            </w:r>
                            <w:fldSimple w:instr=" STYLEREF 1 \s ">
                              <w:r>
                                <w:rPr>
                                  <w:noProof/>
                                </w:rPr>
                                <w:t>2</w:t>
                              </w:r>
                            </w:fldSimple>
                            <w:r>
                              <w:t>.1: Coil Voltage Tap Map Layer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926B2A" id="Text Box 206" o:spid="_x0000_s1027" type="#_x0000_t202" style="position:absolute;left:0;text-align:left;margin-left:10.15pt;margin-top:166.2pt;width:214.8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" stroked="f">
                <v:textbox style="mso-fit-shape-to-text:t" inset="0,0,0,0">
                  <w:txbxContent>
                    <w:p w14:paraId="0CA47AEA" w14:textId="77777777" w:rsidR="002C7E0A" w:rsidRPr="00874714" w:rsidRDefault="002C7E0A" w:rsidP="002C7E0A">
                      <w:pPr>
                        <w:pStyle w:val="Caption"/>
                        <w:rPr>
                          <w:noProof/>
                          <w:sz w:val="28"/>
                          <w:szCs w:val="28"/>
                        </w:rPr>
                      </w:pPr>
                      <w:r>
                        <w:t xml:space="preserve">Fig. </w:t>
                      </w:r>
                      <w:r>
                        <w:fldChar w:fldCharType="begin"/>
                      </w:r>
                      <w:r>
                        <w:instrText xml:space="preserve"> STYLEREF 1 \s </w:instrText>
                      </w:r>
                      <w:r>
                        <w:fldChar w:fldCharType="separate"/>
                      </w:r>
                      <w:r>
                        <w:rPr>
                          <w:noProof/>
                        </w:rPr>
                        <w:t>2</w:t>
                      </w:r>
                      <w:r>
                        <w:rPr>
                          <w:noProof/>
                        </w:rPr>
                        <w:fldChar w:fldCharType="end"/>
                      </w:r>
                      <w:r>
                        <w:t>.1: Coil Voltage Tap Map Layer 1.</w:t>
                      </w:r>
                    </w:p>
                  </w:txbxContent>
                </v:textbox>
                <w10:wrap type="square"/>
              </v:shape>
            </w:pict>
          </mc:Fallback>
        </mc:AlternateContent>
      </w:r>
      <w:r w:rsidRPr="001659C2">
        <w:rPr>
          <w:noProof/>
          <w:sz w:val="28"/>
          <w:szCs w:val="28"/>
        </w:rPr>
        <w:drawing>
          <wp:anchor distT="0" distB="0" distL="114300" distR="114300" simplePos="0" relativeHeight="251686912" behindDoc="0" locked="0" layoutInCell="1" allowOverlap="1" wp14:anchorId="7C05B7F7" wp14:editId="026F6CCE">
            <wp:simplePos x="0" y="0"/>
            <wp:positionH relativeFrom="column">
              <wp:posOffset>3299460</wp:posOffset>
            </wp:positionH>
            <wp:positionV relativeFrom="paragraph">
              <wp:posOffset>280035</wp:posOffset>
            </wp:positionV>
            <wp:extent cx="2748915" cy="1714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2970"/>
                    <a:stretch/>
                  </pic:blipFill>
                  <pic:spPr bwMode="auto">
                    <a:xfrm>
                      <a:off x="0" y="0"/>
                      <a:ext cx="274891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59C2">
        <w:rPr>
          <w:noProof/>
          <w:sz w:val="28"/>
          <w:szCs w:val="28"/>
        </w:rPr>
        <w:drawing>
          <wp:anchor distT="0" distB="0" distL="114300" distR="114300" simplePos="0" relativeHeight="251683840" behindDoc="0" locked="0" layoutInCell="1" allowOverlap="1" wp14:anchorId="07ADC7DF" wp14:editId="30D96FDC">
            <wp:simplePos x="0" y="0"/>
            <wp:positionH relativeFrom="column">
              <wp:posOffset>109855</wp:posOffset>
            </wp:positionH>
            <wp:positionV relativeFrom="paragraph">
              <wp:posOffset>175260</wp:posOffset>
            </wp:positionV>
            <wp:extent cx="2728595" cy="18592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48643"/>
                    <a:stretch/>
                  </pic:blipFill>
                  <pic:spPr bwMode="auto">
                    <a:xfrm>
                      <a:off x="0" y="0"/>
                      <a:ext cx="2728595" cy="1859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50B827" w14:textId="77777777" w:rsidR="002C7E0A" w:rsidRDefault="002C7E0A" w:rsidP="002C7E0A">
      <w:pPr>
        <w:ind w:firstLine="720"/>
        <w:rPr>
          <w:b/>
          <w:sz w:val="28"/>
          <w:szCs w:val="28"/>
        </w:rPr>
      </w:pPr>
    </w:p>
    <w:p w14:paraId="0CB580DF" w14:textId="77777777" w:rsidR="002C7E0A" w:rsidRDefault="002C7E0A" w:rsidP="002C7E0A">
      <w:pPr>
        <w:keepNext/>
        <w:ind w:firstLine="720"/>
        <w:jc w:val="center"/>
      </w:pPr>
      <w:r w:rsidRPr="007C4766">
        <w:rPr>
          <w:noProof/>
          <w:sz w:val="28"/>
          <w:szCs w:val="28"/>
        </w:rPr>
        <w:drawing>
          <wp:inline distT="0" distB="0" distL="0" distR="0" wp14:anchorId="20A51E16" wp14:editId="797FEE0B">
            <wp:extent cx="3456190" cy="474160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2205" cy="4763578"/>
                    </a:xfrm>
                    <a:prstGeom prst="rect">
                      <a:avLst/>
                    </a:prstGeom>
                    <a:noFill/>
                    <a:ln>
                      <a:noFill/>
                    </a:ln>
                  </pic:spPr>
                </pic:pic>
              </a:graphicData>
            </a:graphic>
          </wp:inline>
        </w:drawing>
      </w:r>
    </w:p>
    <w:p w14:paraId="2A1D902E" w14:textId="77777777" w:rsidR="002C7E0A" w:rsidRDefault="002C7E0A" w:rsidP="002C7E0A">
      <w:pPr>
        <w:pStyle w:val="Caption"/>
        <w:rPr>
          <w:b/>
        </w:rPr>
      </w:pPr>
      <w:r>
        <w:t xml:space="preserve">Fig. </w:t>
      </w:r>
      <w:fldSimple w:instr=" STYLEREF 1 \s ">
        <w:r>
          <w:rPr>
            <w:noProof/>
          </w:rPr>
          <w:t>2</w:t>
        </w:r>
      </w:fldSimple>
      <w:r>
        <w:t>.3: Magnet Voltage Tap Map</w:t>
      </w:r>
    </w:p>
    <w:p w14:paraId="4B30EBC8" w14:textId="77777777" w:rsidR="002C7E0A" w:rsidRDefault="002C7E0A" w:rsidP="002C7E0A">
      <w:pPr>
        <w:ind w:firstLine="720"/>
        <w:rPr>
          <w:b/>
        </w:rPr>
      </w:pPr>
    </w:p>
    <w:p w14:paraId="2ED244E7" w14:textId="77777777" w:rsidR="002C7E0A" w:rsidRDefault="002C7E0A" w:rsidP="002C7E0A">
      <w:pPr>
        <w:ind w:firstLine="720"/>
        <w:rPr>
          <w:b/>
        </w:rPr>
      </w:pPr>
    </w:p>
    <w:p w14:paraId="53AA2550" w14:textId="77777777" w:rsidR="002C7E0A" w:rsidRDefault="002C7E0A" w:rsidP="002C7E0A">
      <w:pPr>
        <w:ind w:firstLine="720"/>
        <w:rPr>
          <w:b/>
        </w:rPr>
      </w:pPr>
    </w:p>
    <w:p w14:paraId="41664E45" w14:textId="77777777" w:rsidR="002C7E0A" w:rsidRDefault="002C7E0A" w:rsidP="002C7E0A">
      <w:pPr>
        <w:ind w:firstLine="0"/>
        <w:rPr>
          <w:b/>
          <w:sz w:val="28"/>
          <w:szCs w:val="28"/>
        </w:rPr>
      </w:pPr>
      <w:r>
        <w:rPr>
          <w:noProof/>
          <w:szCs w:val="24"/>
        </w:rPr>
        <w:lastRenderedPageBreak/>
        <w:drawing>
          <wp:anchor distT="0" distB="0" distL="114300" distR="114300" simplePos="0" relativeHeight="251685888" behindDoc="0" locked="0" layoutInCell="1" allowOverlap="1" wp14:anchorId="3BDC1F75" wp14:editId="06AFACB1">
            <wp:simplePos x="0" y="0"/>
            <wp:positionH relativeFrom="column">
              <wp:posOffset>86238</wp:posOffset>
            </wp:positionH>
            <wp:positionV relativeFrom="paragraph">
              <wp:posOffset>16121</wp:posOffset>
            </wp:positionV>
            <wp:extent cx="3276600" cy="1023937"/>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_heater_IL.2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6600" cy="1023937"/>
                    </a:xfrm>
                    <a:prstGeom prst="rect">
                      <a:avLst/>
                    </a:prstGeom>
                  </pic:spPr>
                </pic:pic>
              </a:graphicData>
            </a:graphic>
          </wp:anchor>
        </w:drawing>
      </w:r>
    </w:p>
    <w:p w14:paraId="0CD58F9A" w14:textId="77777777" w:rsidR="002C7E0A" w:rsidRDefault="002C7E0A" w:rsidP="002C7E0A">
      <w:pPr>
        <w:ind w:firstLine="720"/>
        <w:rPr>
          <w:b/>
          <w:sz w:val="28"/>
          <w:szCs w:val="28"/>
        </w:rPr>
      </w:pPr>
      <w:r>
        <w:rPr>
          <w:noProof/>
          <w:szCs w:val="24"/>
        </w:rPr>
        <w:drawing>
          <wp:anchor distT="0" distB="0" distL="114300" distR="114300" simplePos="0" relativeHeight="251684864" behindDoc="0" locked="0" layoutInCell="1" allowOverlap="1" wp14:anchorId="1C80A5F8" wp14:editId="0E6BE042">
            <wp:simplePos x="0" y="0"/>
            <wp:positionH relativeFrom="column">
              <wp:posOffset>3549015</wp:posOffset>
            </wp:positionH>
            <wp:positionV relativeFrom="paragraph">
              <wp:posOffset>339725</wp:posOffset>
            </wp:positionV>
            <wp:extent cx="2796540" cy="199009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_heater_design_IL_OL.jpg"/>
                    <pic:cNvPicPr/>
                  </pic:nvPicPr>
                  <pic:blipFill>
                    <a:blip r:embed="rId18">
                      <a:extLst>
                        <a:ext uri="{28A0092B-C50C-407E-A947-70E740481C1C}">
                          <a14:useLocalDpi xmlns:a14="http://schemas.microsoft.com/office/drawing/2010/main" val="0"/>
                        </a:ext>
                      </a:extLst>
                    </a:blip>
                    <a:stretch>
                      <a:fillRect/>
                    </a:stretch>
                  </pic:blipFill>
                  <pic:spPr>
                    <a:xfrm>
                      <a:off x="0" y="0"/>
                      <a:ext cx="2796540" cy="1990090"/>
                    </a:xfrm>
                    <a:prstGeom prst="rect">
                      <a:avLst/>
                    </a:prstGeom>
                  </pic:spPr>
                </pic:pic>
              </a:graphicData>
            </a:graphic>
          </wp:anchor>
        </w:drawing>
      </w:r>
      <w:r>
        <w:rPr>
          <w:noProof/>
          <w:szCs w:val="24"/>
        </w:rPr>
        <w:drawing>
          <wp:anchor distT="0" distB="0" distL="114300" distR="114300" simplePos="0" relativeHeight="251687936" behindDoc="0" locked="0" layoutInCell="1" allowOverlap="1" wp14:anchorId="5B86EA30" wp14:editId="61D325B4">
            <wp:simplePos x="0" y="0"/>
            <wp:positionH relativeFrom="column">
              <wp:posOffset>88143</wp:posOffset>
            </wp:positionH>
            <wp:positionV relativeFrom="paragraph">
              <wp:posOffset>837997</wp:posOffset>
            </wp:positionV>
            <wp:extent cx="976427" cy="1638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_element_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6427" cy="1638300"/>
                    </a:xfrm>
                    <a:prstGeom prst="rect">
                      <a:avLst/>
                    </a:prstGeom>
                  </pic:spPr>
                </pic:pic>
              </a:graphicData>
            </a:graphic>
          </wp:anchor>
        </w:drawing>
      </w:r>
      <w:r w:rsidRPr="00332152">
        <w:rPr>
          <w:b/>
          <w:noProof/>
        </w:rPr>
        <mc:AlternateContent>
          <mc:Choice Requires="wps">
            <w:drawing>
              <wp:anchor distT="45720" distB="45720" distL="114300" distR="114300" simplePos="0" relativeHeight="251688960" behindDoc="0" locked="0" layoutInCell="1" allowOverlap="1" wp14:anchorId="7C5A444D" wp14:editId="2DFB3CFA">
                <wp:simplePos x="0" y="0"/>
                <wp:positionH relativeFrom="column">
                  <wp:posOffset>912032</wp:posOffset>
                </wp:positionH>
                <wp:positionV relativeFrom="paragraph">
                  <wp:posOffset>751829</wp:posOffset>
                </wp:positionV>
                <wp:extent cx="2365375" cy="5486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548640"/>
                        </a:xfrm>
                        <a:prstGeom prst="rect">
                          <a:avLst/>
                        </a:prstGeom>
                        <a:noFill/>
                        <a:ln w="9525">
                          <a:noFill/>
                          <a:miter lim="800000"/>
                          <a:headEnd/>
                          <a:tailEnd/>
                        </a:ln>
                      </wps:spPr>
                      <wps:txbx>
                        <w:txbxContent>
                          <w:p w14:paraId="1D0C25EC" w14:textId="77777777" w:rsidR="002C7E0A" w:rsidRDefault="002C7E0A" w:rsidP="002C7E0A">
                            <w:pPr>
                              <w:ind w:firstLine="0"/>
                            </w:pPr>
                            <w:r>
                              <w:t xml:space="preserve"> ↑  Coils 3 and 5 SS/Cu Inner PH</w:t>
                            </w:r>
                          </w:p>
                          <w:p w14:paraId="76178A13" w14:textId="77777777" w:rsidR="002C7E0A" w:rsidRDefault="002C7E0A" w:rsidP="002C7E0A">
                            <w:pPr>
                              <w:ind w:firstLine="0"/>
                            </w:pPr>
                            <w:r>
                              <w:t>← Coils 3 and 5 SS only Outer 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A444D" id="Text Box 2" o:spid="_x0000_s1028" type="#_x0000_t202" style="position:absolute;left:0;text-align:left;margin-left:71.8pt;margin-top:59.2pt;width:186.25pt;height:43.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" filled="f" stroked="f">
                <v:textbox>
                  <w:txbxContent>
                    <w:p w14:paraId="1D0C25EC" w14:textId="77777777" w:rsidR="002C7E0A" w:rsidRDefault="002C7E0A" w:rsidP="002C7E0A">
                      <w:pPr>
                        <w:ind w:firstLine="0"/>
                      </w:pPr>
                      <w:r>
                        <w:t xml:space="preserve"> </w:t>
                      </w:r>
                      <w:proofErr w:type="gramStart"/>
                      <w:r>
                        <w:t>↑  Coils</w:t>
                      </w:r>
                      <w:proofErr w:type="gramEnd"/>
                      <w:r>
                        <w:t xml:space="preserve"> 3 and 5 SS/Cu Inner PH</w:t>
                      </w:r>
                    </w:p>
                    <w:p w14:paraId="76178A13" w14:textId="77777777" w:rsidR="002C7E0A" w:rsidRDefault="002C7E0A" w:rsidP="002C7E0A">
                      <w:pPr>
                        <w:ind w:firstLine="0"/>
                      </w:pPr>
                      <w:r>
                        <w:t>← Coils 3 and 5 SS only Outer PH</w:t>
                      </w:r>
                    </w:p>
                  </w:txbxContent>
                </v:textbox>
                <w10:wrap type="square"/>
              </v:shape>
            </w:pict>
          </mc:Fallback>
        </mc:AlternateContent>
      </w:r>
      <w:r w:rsidRPr="00332152">
        <w:rPr>
          <w:b/>
          <w:noProof/>
        </w:rPr>
        <mc:AlternateContent>
          <mc:Choice Requires="wps">
            <w:drawing>
              <wp:anchor distT="45720" distB="45720" distL="114300" distR="114300" simplePos="0" relativeHeight="251689984" behindDoc="0" locked="0" layoutInCell="1" allowOverlap="1" wp14:anchorId="1A5F182B" wp14:editId="4D2ED8D3">
                <wp:simplePos x="0" y="0"/>
                <wp:positionH relativeFrom="column">
                  <wp:posOffset>941070</wp:posOffset>
                </wp:positionH>
                <wp:positionV relativeFrom="paragraph">
                  <wp:posOffset>1313180</wp:posOffset>
                </wp:positionV>
                <wp:extent cx="2540635" cy="54864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548640"/>
                        </a:xfrm>
                        <a:prstGeom prst="rect">
                          <a:avLst/>
                        </a:prstGeom>
                        <a:noFill/>
                        <a:ln w="9525">
                          <a:noFill/>
                          <a:miter lim="800000"/>
                          <a:headEnd/>
                          <a:tailEnd/>
                        </a:ln>
                      </wps:spPr>
                      <wps:txbx>
                        <w:txbxContent>
                          <w:p w14:paraId="0018F5B7" w14:textId="77777777" w:rsidR="002C7E0A" w:rsidRDefault="002C7E0A" w:rsidP="002C7E0A">
                            <w:pPr>
                              <w:ind w:firstLine="0"/>
                              <w:jc w:val="right"/>
                            </w:pPr>
                            <w:r>
                              <w:t xml:space="preserve"> Coils 103 and 104 SS/Cu Inner PH</w:t>
                            </w:r>
                          </w:p>
                          <w:p w14:paraId="589715DE" w14:textId="77777777" w:rsidR="002C7E0A" w:rsidRDefault="002C7E0A" w:rsidP="002C7E0A">
                            <w:pPr>
                              <w:ind w:firstLine="0"/>
                              <w:jc w:val="right"/>
                            </w:pPr>
                            <w:r>
                              <w:t>Coils 103 and 104 SS/Cu Outer 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F182B" id="_x0000_s1029" type="#_x0000_t202" style="position:absolute;left:0;text-align:left;margin-left:74.1pt;margin-top:103.4pt;width:200.05pt;height:43.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" filled="f" stroked="f">
                <v:textbox>
                  <w:txbxContent>
                    <w:p w14:paraId="0018F5B7" w14:textId="77777777" w:rsidR="002C7E0A" w:rsidRDefault="002C7E0A" w:rsidP="002C7E0A">
                      <w:pPr>
                        <w:ind w:firstLine="0"/>
                        <w:jc w:val="right"/>
                      </w:pPr>
                      <w:r>
                        <w:t xml:space="preserve"> Coils 103 and 104 SS/Cu Inner PH</w:t>
                      </w:r>
                    </w:p>
                    <w:p w14:paraId="589715DE" w14:textId="77777777" w:rsidR="002C7E0A" w:rsidRDefault="002C7E0A" w:rsidP="002C7E0A">
                      <w:pPr>
                        <w:ind w:firstLine="0"/>
                        <w:jc w:val="right"/>
                      </w:pPr>
                      <w:r>
                        <w:t>Coils 103 and 104 SS/Cu Outer PH</w:t>
                      </w:r>
                    </w:p>
                  </w:txbxContent>
                </v:textbox>
                <w10:wrap type="square"/>
              </v:shape>
            </w:pict>
          </mc:Fallback>
        </mc:AlternateContent>
      </w:r>
      <w:r w:rsidRPr="00332152">
        <w:rPr>
          <w:b/>
          <w:noProof/>
        </w:rPr>
        <mc:AlternateContent>
          <mc:Choice Requires="wps">
            <w:drawing>
              <wp:anchor distT="45720" distB="45720" distL="114300" distR="114300" simplePos="0" relativeHeight="251692032" behindDoc="0" locked="0" layoutInCell="1" allowOverlap="1" wp14:anchorId="19410121" wp14:editId="6DD506BC">
                <wp:simplePos x="0" y="0"/>
                <wp:positionH relativeFrom="column">
                  <wp:posOffset>3322955</wp:posOffset>
                </wp:positionH>
                <wp:positionV relativeFrom="paragraph">
                  <wp:posOffset>1508760</wp:posOffset>
                </wp:positionV>
                <wp:extent cx="365760" cy="281940"/>
                <wp:effectExtent l="381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65760" cy="281940"/>
                        </a:xfrm>
                        <a:prstGeom prst="rect">
                          <a:avLst/>
                        </a:prstGeom>
                        <a:noFill/>
                        <a:ln w="9525">
                          <a:noFill/>
                          <a:miter lim="800000"/>
                          <a:headEnd/>
                          <a:tailEnd/>
                        </a:ln>
                      </wps:spPr>
                      <wps:txbx>
                        <w:txbxContent>
                          <w:p w14:paraId="372EBBD1" w14:textId="77777777" w:rsidR="002C7E0A" w:rsidRDefault="002C7E0A" w:rsidP="002C7E0A">
                            <w:pPr>
                              <w:ind w:firstLine="0"/>
                            </w:pPr>
                            <w:r>
                              <w:t xml:space="preserve"> ↑   </w:t>
                            </w:r>
                          </w:p>
                          <w:p w14:paraId="16E8240F" w14:textId="77777777" w:rsidR="002C7E0A" w:rsidRDefault="002C7E0A" w:rsidP="002C7E0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10121" id="_x0000_s1030" type="#_x0000_t202" style="position:absolute;left:0;text-align:left;margin-left:261.65pt;margin-top:118.8pt;width:28.8pt;height:22.2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" filled="f" stroked="f">
                <v:textbox>
                  <w:txbxContent>
                    <w:p w14:paraId="372EBBD1" w14:textId="77777777" w:rsidR="002C7E0A" w:rsidRDefault="002C7E0A" w:rsidP="002C7E0A">
                      <w:pPr>
                        <w:ind w:firstLine="0"/>
                      </w:pPr>
                      <w:r>
                        <w:t xml:space="preserve"> ↑   </w:t>
                      </w:r>
                    </w:p>
                    <w:p w14:paraId="16E8240F" w14:textId="77777777" w:rsidR="002C7E0A" w:rsidRDefault="002C7E0A" w:rsidP="002C7E0A">
                      <w:pPr>
                        <w:ind w:firstLine="0"/>
                      </w:pPr>
                    </w:p>
                  </w:txbxContent>
                </v:textbox>
                <w10:wrap type="square"/>
              </v:shape>
            </w:pict>
          </mc:Fallback>
        </mc:AlternateContent>
      </w:r>
      <w:r w:rsidRPr="00332152">
        <w:rPr>
          <w:b/>
          <w:noProof/>
        </w:rPr>
        <mc:AlternateContent>
          <mc:Choice Requires="wps">
            <w:drawing>
              <wp:anchor distT="45720" distB="45720" distL="114300" distR="114300" simplePos="0" relativeHeight="251691008" behindDoc="0" locked="0" layoutInCell="1" allowOverlap="1" wp14:anchorId="20703988" wp14:editId="0C5BEB27">
                <wp:simplePos x="0" y="0"/>
                <wp:positionH relativeFrom="column">
                  <wp:posOffset>3322955</wp:posOffset>
                </wp:positionH>
                <wp:positionV relativeFrom="paragraph">
                  <wp:posOffset>1322070</wp:posOffset>
                </wp:positionV>
                <wp:extent cx="365760" cy="281940"/>
                <wp:effectExtent l="2286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48501">
                          <a:off x="0" y="0"/>
                          <a:ext cx="365760" cy="281940"/>
                        </a:xfrm>
                        <a:prstGeom prst="rect">
                          <a:avLst/>
                        </a:prstGeom>
                        <a:noFill/>
                        <a:ln w="9525">
                          <a:noFill/>
                          <a:miter lim="800000"/>
                          <a:headEnd/>
                          <a:tailEnd/>
                        </a:ln>
                      </wps:spPr>
                      <wps:txbx>
                        <w:txbxContent>
                          <w:p w14:paraId="62BC12D6" w14:textId="77777777" w:rsidR="002C7E0A" w:rsidRDefault="002C7E0A" w:rsidP="002C7E0A">
                            <w:pPr>
                              <w:ind w:firstLine="0"/>
                            </w:pPr>
                            <w:r>
                              <w:t xml:space="preserve"> ↑   </w:t>
                            </w:r>
                          </w:p>
                          <w:p w14:paraId="642B8F34" w14:textId="77777777" w:rsidR="002C7E0A" w:rsidRDefault="002C7E0A" w:rsidP="002C7E0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03988" id="_x0000_s1031" type="#_x0000_t202" style="position:absolute;left:0;text-align:left;margin-left:261.65pt;margin-top:104.1pt;width:28.8pt;height:22.2pt;rotation:3002096fd;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" filled="f" stroked="f">
                <v:textbox>
                  <w:txbxContent>
                    <w:p w14:paraId="62BC12D6" w14:textId="77777777" w:rsidR="002C7E0A" w:rsidRDefault="002C7E0A" w:rsidP="002C7E0A">
                      <w:pPr>
                        <w:ind w:firstLine="0"/>
                      </w:pPr>
                      <w:r>
                        <w:t xml:space="preserve"> ↑   </w:t>
                      </w:r>
                    </w:p>
                    <w:p w14:paraId="642B8F34" w14:textId="77777777" w:rsidR="002C7E0A" w:rsidRDefault="002C7E0A" w:rsidP="002C7E0A">
                      <w:pPr>
                        <w:ind w:firstLine="0"/>
                      </w:pPr>
                    </w:p>
                  </w:txbxContent>
                </v:textbox>
                <w10:wrap type="square"/>
              </v:shape>
            </w:pict>
          </mc:Fallback>
        </mc:AlternateContent>
      </w:r>
    </w:p>
    <w:p w14:paraId="77F2B4F3" w14:textId="77777777" w:rsidR="002C7E0A" w:rsidRDefault="002C7E0A" w:rsidP="002C7E0A">
      <w:pPr>
        <w:ind w:firstLine="720"/>
        <w:rPr>
          <w:b/>
          <w:sz w:val="28"/>
          <w:szCs w:val="28"/>
        </w:rPr>
      </w:pPr>
      <w:r>
        <w:rPr>
          <w:noProof/>
        </w:rPr>
        <mc:AlternateContent>
          <mc:Choice Requires="wps">
            <w:drawing>
              <wp:anchor distT="0" distB="0" distL="114300" distR="114300" simplePos="0" relativeHeight="251696128" behindDoc="0" locked="0" layoutInCell="1" allowOverlap="1" wp14:anchorId="3D58FB5A" wp14:editId="19AF90C7">
                <wp:simplePos x="0" y="0"/>
                <wp:positionH relativeFrom="column">
                  <wp:posOffset>85725</wp:posOffset>
                </wp:positionH>
                <wp:positionV relativeFrom="paragraph">
                  <wp:posOffset>2000885</wp:posOffset>
                </wp:positionV>
                <wp:extent cx="6320790" cy="635"/>
                <wp:effectExtent l="0" t="0" r="3810" b="0"/>
                <wp:wrapSquare wrapText="bothSides"/>
                <wp:docPr id="208" name="Text Box 208"/>
                <wp:cNvGraphicFramePr/>
                <a:graphic xmlns:a="http://schemas.openxmlformats.org/drawingml/2006/main">
                  <a:graphicData uri="http://schemas.microsoft.com/office/word/2010/wordprocessingShape">
                    <wps:wsp>
                      <wps:cNvSpPr txBox="1"/>
                      <wps:spPr>
                        <a:xfrm>
                          <a:off x="0" y="0"/>
                          <a:ext cx="6320790" cy="635"/>
                        </a:xfrm>
                        <a:prstGeom prst="rect">
                          <a:avLst/>
                        </a:prstGeom>
                        <a:solidFill>
                          <a:prstClr val="white"/>
                        </a:solidFill>
                        <a:ln>
                          <a:noFill/>
                        </a:ln>
                        <a:effectLst/>
                      </wps:spPr>
                      <wps:txbx>
                        <w:txbxContent>
                          <w:p w14:paraId="7621BA91" w14:textId="77777777" w:rsidR="002C7E0A" w:rsidRPr="000A2329" w:rsidRDefault="002C7E0A" w:rsidP="002C7E0A">
                            <w:pPr>
                              <w:pStyle w:val="Caption"/>
                              <w:rPr>
                                <w:noProof/>
                              </w:rPr>
                            </w:pPr>
                            <w:r>
                              <w:t xml:space="preserve">Fig. </w:t>
                            </w:r>
                            <w:fldSimple w:instr=" STYLEREF 1 \s ">
                              <w:r>
                                <w:rPr>
                                  <w:noProof/>
                                </w:rPr>
                                <w:t>2</w:t>
                              </w:r>
                            </w:fldSimple>
                            <w:r>
                              <w:t>.4: Protection Heater Designs</w:t>
                            </w:r>
                            <w:r w:rsidRPr="000A2329">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58FB5A" id="Text Box 208" o:spid="_x0000_s1032" type="#_x0000_t202" style="position:absolute;left:0;text-align:left;margin-left:6.75pt;margin-top:157.55pt;width:497.7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" stroked="f">
                <v:textbox style="mso-fit-shape-to-text:t" inset="0,0,0,0">
                  <w:txbxContent>
                    <w:p w14:paraId="7621BA91" w14:textId="77777777" w:rsidR="002C7E0A" w:rsidRPr="000A2329" w:rsidRDefault="002C7E0A" w:rsidP="002C7E0A">
                      <w:pPr>
                        <w:pStyle w:val="Caption"/>
                        <w:rPr>
                          <w:noProof/>
                        </w:rPr>
                      </w:pPr>
                      <w:r>
                        <w:t xml:space="preserve">Fig. </w:t>
                      </w:r>
                      <w:r>
                        <w:fldChar w:fldCharType="begin"/>
                      </w:r>
                      <w:r>
                        <w:instrText xml:space="preserve"> STYLEREF 1 \s </w:instrText>
                      </w:r>
                      <w:r>
                        <w:fldChar w:fldCharType="separate"/>
                      </w:r>
                      <w:r>
                        <w:rPr>
                          <w:noProof/>
                        </w:rPr>
                        <w:t>2</w:t>
                      </w:r>
                      <w:r>
                        <w:rPr>
                          <w:noProof/>
                        </w:rPr>
                        <w:fldChar w:fldCharType="end"/>
                      </w:r>
                      <w:r>
                        <w:t>.4: Protection Heater Designs</w:t>
                      </w:r>
                      <w:r w:rsidRPr="000A2329">
                        <w:rPr>
                          <w:noProof/>
                        </w:rPr>
                        <w:t xml:space="preserve"> </w:t>
                      </w:r>
                    </w:p>
                  </w:txbxContent>
                </v:textbox>
                <w10:wrap type="square"/>
              </v:shape>
            </w:pict>
          </mc:Fallback>
        </mc:AlternateContent>
      </w:r>
    </w:p>
    <w:p w14:paraId="3514BC59" w14:textId="77777777" w:rsidR="002C7E0A" w:rsidRDefault="002C7E0A" w:rsidP="002C7E0A">
      <w:pPr>
        <w:ind w:firstLine="720"/>
        <w:rPr>
          <w:b/>
          <w:sz w:val="28"/>
          <w:szCs w:val="28"/>
        </w:rPr>
      </w:pPr>
    </w:p>
    <w:p w14:paraId="778A75B9" w14:textId="77777777" w:rsidR="002C7E0A" w:rsidRDefault="002C7E0A" w:rsidP="002C7E0A">
      <w:pPr>
        <w:ind w:firstLine="720"/>
        <w:rPr>
          <w:b/>
          <w:sz w:val="28"/>
          <w:szCs w:val="28"/>
        </w:rPr>
      </w:pPr>
    </w:p>
    <w:p w14:paraId="15D340C8" w14:textId="77777777" w:rsidR="002C7E0A" w:rsidRDefault="002C7E0A" w:rsidP="002C7E0A">
      <w:pPr>
        <w:ind w:firstLine="0"/>
        <w:jc w:val="center"/>
        <w:rPr>
          <w:b/>
          <w:sz w:val="28"/>
          <w:szCs w:val="28"/>
        </w:rPr>
      </w:pPr>
      <w:r>
        <w:rPr>
          <w:noProof/>
        </w:rPr>
        <mc:AlternateContent>
          <mc:Choice Requires="wps">
            <w:drawing>
              <wp:anchor distT="0" distB="0" distL="114300" distR="114300" simplePos="0" relativeHeight="251697152" behindDoc="0" locked="0" layoutInCell="1" allowOverlap="1" wp14:anchorId="7F51D70A" wp14:editId="01B3960B">
                <wp:simplePos x="0" y="0"/>
                <wp:positionH relativeFrom="column">
                  <wp:posOffset>445770</wp:posOffset>
                </wp:positionH>
                <wp:positionV relativeFrom="paragraph">
                  <wp:posOffset>3227070</wp:posOffset>
                </wp:positionV>
                <wp:extent cx="5532120" cy="63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5532120" cy="635"/>
                        </a:xfrm>
                        <a:prstGeom prst="rect">
                          <a:avLst/>
                        </a:prstGeom>
                        <a:solidFill>
                          <a:prstClr val="white"/>
                        </a:solidFill>
                        <a:ln>
                          <a:noFill/>
                        </a:ln>
                        <a:effectLst/>
                      </wps:spPr>
                      <wps:txbx>
                        <w:txbxContent>
                          <w:p w14:paraId="06FF5679" w14:textId="77777777" w:rsidR="002C7E0A" w:rsidRPr="00E44CC4" w:rsidRDefault="002C7E0A" w:rsidP="002C7E0A">
                            <w:pPr>
                              <w:pStyle w:val="Caption"/>
                              <w:rPr>
                                <w:b/>
                                <w:noProof/>
                                <w:sz w:val="28"/>
                                <w:szCs w:val="28"/>
                              </w:rPr>
                            </w:pPr>
                            <w:r>
                              <w:t xml:space="preserve">Fig. </w:t>
                            </w:r>
                            <w:fldSimple w:instr=" STYLEREF 1 \s ">
                              <w:r>
                                <w:rPr>
                                  <w:noProof/>
                                </w:rPr>
                                <w:t>2</w:t>
                              </w:r>
                            </w:fldSimple>
                            <w:r>
                              <w:t>.5: Coil Strain Gauge Location and CMM Locations</w:t>
                            </w:r>
                            <w:r w:rsidRPr="00E44CC4">
                              <w:rPr>
                                <w:b/>
                                <w:noProof/>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51D70A" id="Text Box 209" o:spid="_x0000_s1033" type="#_x0000_t202" style="position:absolute;left:0;text-align:left;margin-left:35.1pt;margin-top:254.1pt;width:435.6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" stroked="f">
                <v:textbox style="mso-fit-shape-to-text:t" inset="0,0,0,0">
                  <w:txbxContent>
                    <w:p w14:paraId="06FF5679" w14:textId="77777777" w:rsidR="002C7E0A" w:rsidRPr="00E44CC4" w:rsidRDefault="002C7E0A" w:rsidP="002C7E0A">
                      <w:pPr>
                        <w:pStyle w:val="Caption"/>
                        <w:rPr>
                          <w:b/>
                          <w:noProof/>
                          <w:sz w:val="28"/>
                          <w:szCs w:val="28"/>
                        </w:rPr>
                      </w:pPr>
                      <w:r>
                        <w:t xml:space="preserve">Fig. </w:t>
                      </w:r>
                      <w:r>
                        <w:fldChar w:fldCharType="begin"/>
                      </w:r>
                      <w:r>
                        <w:instrText xml:space="preserve"> STYLEREF 1 \s </w:instrText>
                      </w:r>
                      <w:r>
                        <w:fldChar w:fldCharType="separate"/>
                      </w:r>
                      <w:r>
                        <w:rPr>
                          <w:noProof/>
                        </w:rPr>
                        <w:t>2</w:t>
                      </w:r>
                      <w:r>
                        <w:rPr>
                          <w:noProof/>
                        </w:rPr>
                        <w:fldChar w:fldCharType="end"/>
                      </w:r>
                      <w:r>
                        <w:t>.5: Coil Strain Gauge Location and CMM Locations</w:t>
                      </w:r>
                      <w:r w:rsidRPr="00E44CC4">
                        <w:rPr>
                          <w:b/>
                          <w:noProof/>
                          <w:sz w:val="28"/>
                          <w:szCs w:val="28"/>
                        </w:rPr>
                        <w:t xml:space="preserve"> </w:t>
                      </w:r>
                    </w:p>
                  </w:txbxContent>
                </v:textbox>
              </v:shape>
            </w:pict>
          </mc:Fallback>
        </mc:AlternateContent>
      </w:r>
      <w:r>
        <w:rPr>
          <w:b/>
          <w:noProof/>
          <w:sz w:val="28"/>
          <w:szCs w:val="28"/>
        </w:rPr>
        <mc:AlternateContent>
          <mc:Choice Requires="wpg">
            <w:drawing>
              <wp:anchor distT="0" distB="0" distL="114300" distR="114300" simplePos="0" relativeHeight="251693056" behindDoc="0" locked="0" layoutInCell="1" allowOverlap="1" wp14:anchorId="618FDDC4" wp14:editId="673B83C4">
                <wp:simplePos x="0" y="0"/>
                <wp:positionH relativeFrom="column">
                  <wp:posOffset>445770</wp:posOffset>
                </wp:positionH>
                <wp:positionV relativeFrom="paragraph">
                  <wp:posOffset>1356360</wp:posOffset>
                </wp:positionV>
                <wp:extent cx="5532120" cy="1813560"/>
                <wp:effectExtent l="0" t="0" r="0" b="0"/>
                <wp:wrapNone/>
                <wp:docPr id="22" name="Group 22"/>
                <wp:cNvGraphicFramePr/>
                <a:graphic xmlns:a="http://schemas.openxmlformats.org/drawingml/2006/main">
                  <a:graphicData uri="http://schemas.microsoft.com/office/word/2010/wordprocessingGroup">
                    <wpg:wgp>
                      <wpg:cNvGrpSpPr/>
                      <wpg:grpSpPr>
                        <a:xfrm>
                          <a:off x="0" y="0"/>
                          <a:ext cx="5532120" cy="1813560"/>
                          <a:chOff x="0" y="0"/>
                          <a:chExt cx="5532120" cy="1813560"/>
                        </a:xfrm>
                      </wpg:grpSpPr>
                      <pic:pic xmlns:pic="http://schemas.openxmlformats.org/drawingml/2006/picture">
                        <pic:nvPicPr>
                          <pic:cNvPr id="13" name="Picture 7" descr="DSC07043.jpe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1485900" y="0"/>
                            <a:ext cx="2336800" cy="1752600"/>
                          </a:xfrm>
                          <a:prstGeom prst="rect">
                            <a:avLst/>
                          </a:prstGeom>
                        </pic:spPr>
                      </pic:pic>
                      <wps:wsp>
                        <wps:cNvPr id="17" name="Text Box 2"/>
                        <wps:cNvSpPr txBox="1">
                          <a:spLocks noChangeArrowheads="1"/>
                        </wps:cNvSpPr>
                        <wps:spPr bwMode="auto">
                          <a:xfrm>
                            <a:off x="2270760" y="1554480"/>
                            <a:ext cx="800100" cy="259080"/>
                          </a:xfrm>
                          <a:prstGeom prst="rect">
                            <a:avLst/>
                          </a:prstGeom>
                          <a:solidFill>
                            <a:schemeClr val="bg1"/>
                          </a:solidFill>
                          <a:ln w="9525">
                            <a:noFill/>
                            <a:miter lim="800000"/>
                            <a:headEnd/>
                            <a:tailEnd/>
                          </a:ln>
                        </wps:spPr>
                        <wps:txbx>
                          <w:txbxContent>
                            <w:p w14:paraId="0CA514EF" w14:textId="77777777" w:rsidR="002C7E0A" w:rsidRDefault="002C7E0A" w:rsidP="002C7E0A">
                              <w:pPr>
                                <w:ind w:firstLine="0"/>
                                <w:jc w:val="left"/>
                              </w:pPr>
                              <w:r>
                                <w:t xml:space="preserve"> Coil 103</w:t>
                              </w:r>
                            </w:p>
                            <w:p w14:paraId="3420D869" w14:textId="77777777" w:rsidR="002C7E0A" w:rsidRDefault="002C7E0A" w:rsidP="002C7E0A">
                              <w:pPr>
                                <w:ind w:firstLine="0"/>
                                <w:jc w:val="left"/>
                              </w:pPr>
                            </w:p>
                          </w:txbxContent>
                        </wps:txbx>
                        <wps:bodyPr rot="0" vert="horz" wrap="square" lIns="91440" tIns="45720" rIns="91440" bIns="45720" anchor="t" anchorCtr="0">
                          <a:noAutofit/>
                        </wps:bodyPr>
                      </wps:wsp>
                      <wps:wsp>
                        <wps:cNvPr id="18" name="Text Box 2"/>
                        <wps:cNvSpPr txBox="1">
                          <a:spLocks noChangeArrowheads="1"/>
                        </wps:cNvSpPr>
                        <wps:spPr bwMode="auto">
                          <a:xfrm>
                            <a:off x="0" y="693420"/>
                            <a:ext cx="1661160" cy="304800"/>
                          </a:xfrm>
                          <a:prstGeom prst="rect">
                            <a:avLst/>
                          </a:prstGeom>
                          <a:noFill/>
                          <a:ln w="9525">
                            <a:noFill/>
                            <a:miter lim="800000"/>
                            <a:headEnd/>
                            <a:tailEnd/>
                          </a:ln>
                        </wps:spPr>
                        <wps:txbx>
                          <w:txbxContent>
                            <w:p w14:paraId="6B1B07D6" w14:textId="77777777" w:rsidR="002C7E0A" w:rsidRDefault="002C7E0A" w:rsidP="002C7E0A">
                              <w:pPr>
                                <w:ind w:firstLine="0"/>
                                <w:jc w:val="left"/>
                              </w:pPr>
                              <w:r>
                                <w:t xml:space="preserve">              ac Style SG</w:t>
                              </w:r>
                            </w:p>
                            <w:p w14:paraId="070898D4" w14:textId="77777777" w:rsidR="002C7E0A" w:rsidRDefault="002C7E0A" w:rsidP="002C7E0A">
                              <w:pPr>
                                <w:ind w:firstLine="0"/>
                                <w:jc w:val="left"/>
                              </w:pPr>
                            </w:p>
                          </w:txbxContent>
                        </wps:txbx>
                        <wps:bodyPr rot="0" vert="horz" wrap="square" lIns="91440" tIns="45720" rIns="91440" bIns="45720" anchor="t" anchorCtr="0">
                          <a:noAutofit/>
                        </wps:bodyPr>
                      </wps:wsp>
                      <wps:wsp>
                        <wps:cNvPr id="19" name="Text Box 2"/>
                        <wps:cNvSpPr txBox="1">
                          <a:spLocks noChangeArrowheads="1"/>
                        </wps:cNvSpPr>
                        <wps:spPr bwMode="auto">
                          <a:xfrm>
                            <a:off x="3870960" y="579120"/>
                            <a:ext cx="1661160" cy="304800"/>
                          </a:xfrm>
                          <a:prstGeom prst="rect">
                            <a:avLst/>
                          </a:prstGeom>
                          <a:noFill/>
                          <a:ln w="9525">
                            <a:noFill/>
                            <a:miter lim="800000"/>
                            <a:headEnd/>
                            <a:tailEnd/>
                          </a:ln>
                        </wps:spPr>
                        <wps:txbx>
                          <w:txbxContent>
                            <w:p w14:paraId="6FDBA8B2" w14:textId="77777777" w:rsidR="002C7E0A" w:rsidRDefault="002C7E0A" w:rsidP="002C7E0A">
                              <w:pPr>
                                <w:ind w:firstLine="0"/>
                                <w:jc w:val="left"/>
                              </w:pPr>
                              <w:r>
                                <w:t>dc Style SG</w:t>
                              </w:r>
                            </w:p>
                            <w:p w14:paraId="58E3B0E5" w14:textId="77777777" w:rsidR="002C7E0A" w:rsidRDefault="002C7E0A" w:rsidP="002C7E0A">
                              <w:pPr>
                                <w:ind w:firstLine="0"/>
                                <w:jc w:val="left"/>
                              </w:pPr>
                            </w:p>
                          </w:txbxContent>
                        </wps:txbx>
                        <wps:bodyPr rot="0" vert="horz" wrap="square" lIns="91440" tIns="45720" rIns="91440" bIns="45720" anchor="t" anchorCtr="0">
                          <a:noAutofit/>
                        </wps:bodyPr>
                      </wps:wsp>
                      <wps:wsp>
                        <wps:cNvPr id="20" name="Oval 20"/>
                        <wps:cNvSpPr/>
                        <wps:spPr>
                          <a:xfrm>
                            <a:off x="1379220" y="487680"/>
                            <a:ext cx="891540" cy="7086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164080" y="160020"/>
                            <a:ext cx="1760220" cy="1143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8FDDC4" id="Group 22" o:spid="_x0000_s1034" style="position:absolute;left:0;text-align:left;margin-left:35.1pt;margin-top:106.8pt;width:435.6pt;height:142.8pt;z-index:251693056" coordsize="55321,18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alt="DSC07043.jpeg" style="position:absolute;left:14859;width:23368;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HbPAAAAA2wAAAA8AAABkcnMvZG93bnJldi54bWxET0uLwjAQvgv7H8Is7E1TtyBaTYssCHrx&#10;UXfvQzO2xWZSmqhdf70RBG/z8T1nkfWmEVfqXG1ZwXgUgSAurK65VPB7XA2nIJxH1thYJgX/5CBL&#10;PwYLTLS98YGuuS9FCGGXoILK+zaR0hUVGXQj2xIH7mQ7gz7ArpS6w1sIN438jqKJNFhzaKiwpZ+K&#10;inN+MQpov57dd7Q9TRyVm9Ze/uJNvFLq67NfzkF46v1b/HKvdZgfw/OXcIBM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Mds8AAAADbAAAADwAAAAAAAAAAAAAAAACfAgAA&#10;ZHJzL2Rvd25yZXYueG1sUEsFBgAAAAAEAAQA9wAAAIwDAAAAAA==&#10;">
                  <v:imagedata r:id="rId21" o:title="DSC07043"/>
                  <v:path arrowok="t"/>
                </v:shape>
                <v:shape id="_x0000_s1036" type="#_x0000_t202" style="position:absolute;left:22707;top:15544;width:800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oo8AA&#10;AADbAAAADwAAAGRycy9kb3ducmV2LnhtbERPTWsCMRC9F/wPYQRvNakHla1RrCCUXopWPI+b6WZ1&#10;M1mS6G776xtB6G0e73MWq9414kYh1p41vIwVCOLSm5orDYev7fMcREzIBhvPpOGHIqyWg6cFFsZ3&#10;vKPbPlUih3AsUINNqS2kjKUlh3HsW+LMffvgMGUYKmkCdjncNXKi1FQ6rDk3WGxpY6m87K9Ow7E6&#10;01v9EX7Vp1TdZe53h9PMaj0a9utXEIn69C9+uN9Nnj+D+y/5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4oo8AAAADbAAAADwAAAAAAAAAAAAAAAACYAgAAZHJzL2Rvd25y&#10;ZXYueG1sUEsFBgAAAAAEAAQA9QAAAIUDAAAAAA==&#10;" fillcolor="white [3212]" stroked="f">
                  <v:textbox>
                    <w:txbxContent>
                      <w:p w14:paraId="0CA514EF" w14:textId="77777777" w:rsidR="002C7E0A" w:rsidRDefault="002C7E0A" w:rsidP="002C7E0A">
                        <w:pPr>
                          <w:ind w:firstLine="0"/>
                          <w:jc w:val="left"/>
                        </w:pPr>
                        <w:r>
                          <w:t xml:space="preserve"> Coil 103</w:t>
                        </w:r>
                      </w:p>
                      <w:p w14:paraId="3420D869" w14:textId="77777777" w:rsidR="002C7E0A" w:rsidRDefault="002C7E0A" w:rsidP="002C7E0A">
                        <w:pPr>
                          <w:ind w:firstLine="0"/>
                          <w:jc w:val="left"/>
                        </w:pPr>
                      </w:p>
                    </w:txbxContent>
                  </v:textbox>
                </v:shape>
                <v:shape id="_x0000_s1037" type="#_x0000_t202" style="position:absolute;top:6934;width:1661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B1B07D6" w14:textId="77777777" w:rsidR="002C7E0A" w:rsidRDefault="002C7E0A" w:rsidP="002C7E0A">
                        <w:pPr>
                          <w:ind w:firstLine="0"/>
                          <w:jc w:val="left"/>
                        </w:pPr>
                        <w:r>
                          <w:t xml:space="preserve">              </w:t>
                        </w:r>
                        <w:proofErr w:type="gramStart"/>
                        <w:r>
                          <w:t>ac</w:t>
                        </w:r>
                        <w:proofErr w:type="gramEnd"/>
                        <w:r>
                          <w:t xml:space="preserve"> Style SG</w:t>
                        </w:r>
                      </w:p>
                      <w:p w14:paraId="070898D4" w14:textId="77777777" w:rsidR="002C7E0A" w:rsidRDefault="002C7E0A" w:rsidP="002C7E0A">
                        <w:pPr>
                          <w:ind w:firstLine="0"/>
                          <w:jc w:val="left"/>
                        </w:pPr>
                      </w:p>
                    </w:txbxContent>
                  </v:textbox>
                </v:shape>
                <v:shape id="_x0000_s1038" type="#_x0000_t202" style="position:absolute;left:38709;top:5791;width:166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FDBA8B2" w14:textId="77777777" w:rsidR="002C7E0A" w:rsidRDefault="002C7E0A" w:rsidP="002C7E0A">
                        <w:pPr>
                          <w:ind w:firstLine="0"/>
                          <w:jc w:val="left"/>
                        </w:pPr>
                        <w:proofErr w:type="gramStart"/>
                        <w:r>
                          <w:t>dc</w:t>
                        </w:r>
                        <w:proofErr w:type="gramEnd"/>
                        <w:r>
                          <w:t xml:space="preserve"> Style SG</w:t>
                        </w:r>
                      </w:p>
                      <w:p w14:paraId="58E3B0E5" w14:textId="77777777" w:rsidR="002C7E0A" w:rsidRDefault="002C7E0A" w:rsidP="002C7E0A">
                        <w:pPr>
                          <w:ind w:firstLine="0"/>
                          <w:jc w:val="left"/>
                        </w:pPr>
                      </w:p>
                    </w:txbxContent>
                  </v:textbox>
                </v:shape>
                <v:oval id="Oval 20" o:spid="_x0000_s1039" style="position:absolute;left:13792;top:4876;width:8915;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VoMAA&#10;AADbAAAADwAAAGRycy9kb3ducmV2LnhtbERPz2uDMBS+D/Y/hDfobY2Vsg3XVFqh4GmgG5TdHuZV&#10;pcmLmLTqf98cBjt+fL93+WyNuNPoe8cKNusEBHHjdM+tgp/v0+sHCB+QNRrHpGAhD/n++WmHmXYT&#10;V3SvQytiCPsMFXQhDJmUvunIol+7gThyFzdaDBGOrdQjTjHcGpkmyZu02HNs6HCgoqPmWt+sgm1p&#10;t19mqSb+PRnDRXq278ezUquX+fAJItAc/sV/7lIrSOP6+CX+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wVoMAAAADbAAAADwAAAAAAAAAAAAAAAACYAgAAZHJzL2Rvd25y&#10;ZXYueG1sUEsFBgAAAAAEAAQA9QAAAIUDAAAAAA==&#10;" filled="f" strokecolor="#243f60 [1604]" strokeweight="2pt"/>
                <v:oval id="Oval 21" o:spid="_x0000_s1040" style="position:absolute;left:21640;top:1600;width:1760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wO8MA&#10;AADbAAAADwAAAGRycy9kb3ducmV2LnhtbESPwWrDMBBE74H+g9hCb4kcE9LiRjZtIOBTwW4h9LZY&#10;W9tUWhlLje2/rwKBHIeZecMcitkacaHR944VbDcJCOLG6Z5bBV+fp/ULCB+QNRrHpGAhD0X+sDpg&#10;pt3EFV3q0IoIYZ+hgi6EIZPSNx1Z9Bs3EEfvx40WQ5RjK/WIU4RbI9Mk2UuLPceFDgc6dtT81n9W&#10;wa60uw+zVBN/n4zhY3q2z+9npZ4e57dXEIHmcA/f2qVWkG7h+i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wO8MAAADbAAAADwAAAAAAAAAAAAAAAACYAgAAZHJzL2Rv&#10;d25yZXYueG1sUEsFBgAAAAAEAAQA9QAAAIgDAAAAAA==&#10;" filled="f" strokecolor="#243f60 [1604]" strokeweight="2pt"/>
              </v:group>
            </w:pict>
          </mc:Fallback>
        </mc:AlternateContent>
      </w:r>
      <w:r>
        <w:rPr>
          <w:b/>
          <w:noProof/>
          <w:sz w:val="28"/>
          <w:szCs w:val="28"/>
        </w:rPr>
        <w:drawing>
          <wp:inline distT="0" distB="0" distL="0" distR="0" wp14:anchorId="713AE5B2" wp14:editId="7B8AC24A">
            <wp:extent cx="5387340" cy="1515529"/>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ilStrainGaug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9421" cy="1521741"/>
                    </a:xfrm>
                    <a:prstGeom prst="rect">
                      <a:avLst/>
                    </a:prstGeom>
                  </pic:spPr>
                </pic:pic>
              </a:graphicData>
            </a:graphic>
          </wp:inline>
        </w:drawing>
      </w:r>
    </w:p>
    <w:p w14:paraId="6468F4D2" w14:textId="77777777" w:rsidR="002C7E0A" w:rsidRDefault="002C7E0A" w:rsidP="002C7E0A">
      <w:pPr>
        <w:ind w:firstLine="720"/>
        <w:rPr>
          <w:b/>
          <w:sz w:val="28"/>
          <w:szCs w:val="28"/>
        </w:rPr>
      </w:pPr>
    </w:p>
    <w:p w14:paraId="29851706" w14:textId="77777777" w:rsidR="002C7E0A" w:rsidRDefault="002C7E0A" w:rsidP="002C7E0A">
      <w:pPr>
        <w:ind w:firstLine="720"/>
        <w:rPr>
          <w:b/>
          <w:sz w:val="28"/>
          <w:szCs w:val="28"/>
        </w:rPr>
      </w:pPr>
    </w:p>
    <w:p w14:paraId="71D108E2" w14:textId="77777777" w:rsidR="002C7E0A" w:rsidRDefault="002C7E0A" w:rsidP="002C7E0A">
      <w:pPr>
        <w:ind w:firstLine="720"/>
        <w:rPr>
          <w:b/>
          <w:sz w:val="28"/>
          <w:szCs w:val="28"/>
        </w:rPr>
      </w:pPr>
    </w:p>
    <w:p w14:paraId="7B4EBFC8" w14:textId="77777777" w:rsidR="002C7E0A" w:rsidRDefault="002C7E0A" w:rsidP="002C7E0A">
      <w:pPr>
        <w:ind w:firstLine="720"/>
        <w:rPr>
          <w:b/>
          <w:sz w:val="28"/>
          <w:szCs w:val="28"/>
        </w:rPr>
      </w:pPr>
    </w:p>
    <w:p w14:paraId="17205B43" w14:textId="77777777" w:rsidR="002C7E0A" w:rsidRDefault="002C7E0A" w:rsidP="002C7E0A">
      <w:pPr>
        <w:ind w:firstLine="720"/>
        <w:rPr>
          <w:b/>
          <w:sz w:val="28"/>
          <w:szCs w:val="28"/>
        </w:rPr>
      </w:pPr>
    </w:p>
    <w:p w14:paraId="4F59D9B4" w14:textId="77777777" w:rsidR="002C7E0A" w:rsidRDefault="002C7E0A" w:rsidP="002C7E0A">
      <w:pPr>
        <w:ind w:firstLine="720"/>
        <w:rPr>
          <w:b/>
          <w:sz w:val="28"/>
          <w:szCs w:val="28"/>
        </w:rPr>
      </w:pPr>
    </w:p>
    <w:p w14:paraId="4501A95B" w14:textId="77777777" w:rsidR="002C7E0A" w:rsidRDefault="002C7E0A" w:rsidP="002C7E0A">
      <w:pPr>
        <w:ind w:firstLine="720"/>
        <w:rPr>
          <w:b/>
          <w:sz w:val="28"/>
          <w:szCs w:val="28"/>
        </w:rPr>
      </w:pPr>
    </w:p>
    <w:p w14:paraId="6BCACF2A" w14:textId="77777777" w:rsidR="002C7E0A" w:rsidRDefault="002C7E0A" w:rsidP="002C7E0A">
      <w:pPr>
        <w:ind w:firstLine="720"/>
        <w:rPr>
          <w:b/>
          <w:sz w:val="28"/>
          <w:szCs w:val="28"/>
        </w:rPr>
      </w:pPr>
    </w:p>
    <w:p w14:paraId="5E7A668E" w14:textId="77777777" w:rsidR="002C7E0A" w:rsidRDefault="002C7E0A" w:rsidP="002C7E0A">
      <w:pPr>
        <w:ind w:firstLine="720"/>
        <w:rPr>
          <w:b/>
          <w:sz w:val="28"/>
          <w:szCs w:val="28"/>
        </w:rPr>
      </w:pPr>
    </w:p>
    <w:p w14:paraId="18BD4FCC" w14:textId="77777777" w:rsidR="002C7E0A" w:rsidRDefault="002C7E0A" w:rsidP="002C7E0A">
      <w:pPr>
        <w:ind w:firstLine="720"/>
        <w:rPr>
          <w:b/>
          <w:sz w:val="28"/>
          <w:szCs w:val="28"/>
        </w:rPr>
      </w:pPr>
    </w:p>
    <w:p w14:paraId="31AB0267" w14:textId="77777777" w:rsidR="002C7E0A" w:rsidRDefault="002C7E0A" w:rsidP="002C7E0A">
      <w:pPr>
        <w:ind w:firstLine="720"/>
        <w:rPr>
          <w:b/>
          <w:sz w:val="28"/>
          <w:szCs w:val="28"/>
        </w:rPr>
      </w:pPr>
    </w:p>
    <w:p w14:paraId="0887F33A" w14:textId="77777777" w:rsidR="002C7E0A" w:rsidRDefault="002C7E0A" w:rsidP="002C7E0A">
      <w:pPr>
        <w:pStyle w:val="Heading2"/>
      </w:pPr>
      <w:r w:rsidRPr="00775514">
        <w:t>Electrical tests</w:t>
      </w:r>
    </w:p>
    <w:p w14:paraId="628AA853" w14:textId="77777777" w:rsidR="002C7E0A" w:rsidRPr="004C67A3" w:rsidRDefault="002C7E0A" w:rsidP="002C7E0A"/>
    <w:p w14:paraId="7C685117" w14:textId="77777777" w:rsidR="002C7E0A" w:rsidRDefault="002C7E0A" w:rsidP="002C7E0A">
      <w:pPr>
        <w:rPr>
          <w:szCs w:val="28"/>
        </w:rPr>
      </w:pPr>
      <w:r w:rsidRPr="00775514">
        <w:rPr>
          <w:szCs w:val="28"/>
        </w:rPr>
        <w:t>All</w:t>
      </w:r>
      <w:r>
        <w:rPr>
          <w:szCs w:val="28"/>
        </w:rPr>
        <w:t xml:space="preserve"> coils passed nominal electrical hi-pot and impulse tests. For reference the hi-pot and impulse test data for coil 5 is provided below. The only difference is that coils 103 and 104 impulse tests were to 2.5 kV and coil 3 and 5 tests were to 2.0 kV. An electrical measurement summary after coil impregnation is also presented below. All tests were at room temperature.</w:t>
      </w:r>
    </w:p>
    <w:p w14:paraId="48FBD07F" w14:textId="77777777" w:rsidR="002C7E0A" w:rsidRDefault="002C7E0A" w:rsidP="002C7E0A">
      <w:pPr>
        <w:rPr>
          <w:szCs w:val="28"/>
        </w:rPr>
      </w:pPr>
    </w:p>
    <w:p w14:paraId="7F7A7CC3" w14:textId="77777777" w:rsidR="002C7E0A" w:rsidRDefault="002C7E0A" w:rsidP="002C7E0A">
      <w:pPr>
        <w:keepNext/>
        <w:ind w:firstLine="0"/>
        <w:jc w:val="center"/>
      </w:pPr>
      <w:r w:rsidRPr="005B60E1">
        <w:rPr>
          <w:noProof/>
          <w:szCs w:val="28"/>
        </w:rPr>
        <w:drawing>
          <wp:inline distT="0" distB="0" distL="0" distR="0" wp14:anchorId="154C8EFD" wp14:editId="35164E5C">
            <wp:extent cx="5657850" cy="2905277"/>
            <wp:effectExtent l="0" t="0" r="0" b="9525"/>
            <wp:docPr id="7170" name="Picture 2" descr="C:\Users\jesses\Documents\PrintScreen Files\05 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jesses\Documents\PrintScreen Files\05 et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1723" cy="2963750"/>
                    </a:xfrm>
                    <a:prstGeom prst="rect">
                      <a:avLst/>
                    </a:prstGeom>
                    <a:noFill/>
                    <a:extLst/>
                  </pic:spPr>
                </pic:pic>
              </a:graphicData>
            </a:graphic>
          </wp:inline>
        </w:drawing>
      </w:r>
    </w:p>
    <w:p w14:paraId="191142DF" w14:textId="77777777" w:rsidR="002C7E0A" w:rsidRDefault="002C7E0A" w:rsidP="002C7E0A">
      <w:pPr>
        <w:pStyle w:val="Caption"/>
      </w:pPr>
      <w:r>
        <w:t xml:space="preserve">Fig. </w:t>
      </w:r>
      <w:fldSimple w:instr=" STYLEREF 1 \s ">
        <w:r>
          <w:rPr>
            <w:noProof/>
          </w:rPr>
          <w:t>2</w:t>
        </w:r>
      </w:fldSimple>
      <w:r>
        <w:t>.6: QXFS05 HiPot Data</w:t>
      </w:r>
    </w:p>
    <w:p w14:paraId="463F2C91" w14:textId="77777777" w:rsidR="002C7E0A" w:rsidRDefault="002C7E0A" w:rsidP="002C7E0A"/>
    <w:p w14:paraId="009DA26D" w14:textId="77777777" w:rsidR="002C7E0A" w:rsidRDefault="002C7E0A" w:rsidP="002C7E0A"/>
    <w:p w14:paraId="3A6CEAB7" w14:textId="77777777" w:rsidR="002C7E0A" w:rsidRPr="004C67A3" w:rsidRDefault="002C7E0A" w:rsidP="002C7E0A"/>
    <w:p w14:paraId="7F755461" w14:textId="77777777" w:rsidR="002C7E0A" w:rsidRDefault="002C7E0A" w:rsidP="002C7E0A">
      <w:pPr>
        <w:keepNext/>
        <w:ind w:firstLine="0"/>
        <w:jc w:val="center"/>
      </w:pPr>
      <w:r w:rsidRPr="005B60E1">
        <w:rPr>
          <w:noProof/>
          <w:szCs w:val="28"/>
        </w:rPr>
        <w:drawing>
          <wp:inline distT="0" distB="0" distL="0" distR="0" wp14:anchorId="33C90015" wp14:editId="4114E53E">
            <wp:extent cx="4705350" cy="3451622"/>
            <wp:effectExtent l="0" t="0" r="0" b="0"/>
            <wp:docPr id="7172" name="Picture 4" descr="C:\Users\jesses\Documents\PrintScreen Files\05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Users\jesses\Documents\PrintScreen Files\05et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7536" cy="3489903"/>
                    </a:xfrm>
                    <a:prstGeom prst="rect">
                      <a:avLst/>
                    </a:prstGeom>
                    <a:noFill/>
                    <a:extLst/>
                  </pic:spPr>
                </pic:pic>
              </a:graphicData>
            </a:graphic>
          </wp:inline>
        </w:drawing>
      </w:r>
    </w:p>
    <w:p w14:paraId="53331A1A" w14:textId="77777777" w:rsidR="002C7E0A" w:rsidRDefault="002C7E0A" w:rsidP="002C7E0A">
      <w:pPr>
        <w:pStyle w:val="Caption"/>
        <w:rPr>
          <w:szCs w:val="28"/>
        </w:rPr>
      </w:pPr>
      <w:r>
        <w:t xml:space="preserve">Fig. </w:t>
      </w:r>
      <w:fldSimple w:instr=" STYLEREF 1 \s ">
        <w:r>
          <w:rPr>
            <w:noProof/>
          </w:rPr>
          <w:t>2</w:t>
        </w:r>
      </w:fldSimple>
      <w:r>
        <w:t>.7: QXFS05 Impulse Test Plots</w:t>
      </w:r>
    </w:p>
    <w:p w14:paraId="6A7D43DD" w14:textId="77777777" w:rsidR="002C7E0A" w:rsidRDefault="002C7E0A" w:rsidP="002C7E0A">
      <w:pPr>
        <w:ind w:firstLine="0"/>
        <w:rPr>
          <w:szCs w:val="28"/>
        </w:rPr>
      </w:pPr>
    </w:p>
    <w:p w14:paraId="62A16F1E" w14:textId="77777777" w:rsidR="002C7E0A" w:rsidRDefault="002C7E0A" w:rsidP="002C7E0A">
      <w:pPr>
        <w:ind w:firstLine="0"/>
        <w:rPr>
          <w:szCs w:val="28"/>
        </w:rPr>
      </w:pPr>
    </w:p>
    <w:p w14:paraId="6630B913" w14:textId="77777777" w:rsidR="002C7E0A" w:rsidRDefault="002C7E0A" w:rsidP="002C7E0A">
      <w:pPr>
        <w:pStyle w:val="Caption"/>
      </w:pPr>
      <w:r>
        <w:lastRenderedPageBreak/>
        <w:t xml:space="preserve">Table </w:t>
      </w:r>
      <w:fldSimple w:instr=" STYLEREF 1 \s ">
        <w:r>
          <w:rPr>
            <w:noProof/>
          </w:rPr>
          <w:t>2</w:t>
        </w:r>
      </w:fldSimple>
      <w:r>
        <w:t>.</w:t>
      </w:r>
      <w:fldSimple w:instr=" SEQ Table \* ARABIC \s 1 ">
        <w:r>
          <w:rPr>
            <w:noProof/>
          </w:rPr>
          <w:t>7</w:t>
        </w:r>
      </w:fldSimple>
      <w:r>
        <w:t>: MQXFS Coils Electric Data</w:t>
      </w:r>
    </w:p>
    <w:tbl>
      <w:tblPr>
        <w:tblStyle w:val="TableGrid3"/>
        <w:tblpPr w:leftFromText="180" w:rightFromText="180" w:vertAnchor="text" w:horzAnchor="margin" w:tblpXSpec="center" w:tblpY="237"/>
        <w:tblW w:w="8540" w:type="dxa"/>
        <w:tblLook w:val="0600" w:firstRow="0" w:lastRow="0" w:firstColumn="0" w:lastColumn="0" w:noHBand="1" w:noVBand="1"/>
      </w:tblPr>
      <w:tblGrid>
        <w:gridCol w:w="1720"/>
        <w:gridCol w:w="1026"/>
        <w:gridCol w:w="845"/>
        <w:gridCol w:w="607"/>
        <w:gridCol w:w="879"/>
        <w:gridCol w:w="607"/>
        <w:gridCol w:w="735"/>
        <w:gridCol w:w="693"/>
        <w:gridCol w:w="724"/>
        <w:gridCol w:w="704"/>
      </w:tblGrid>
      <w:tr w:rsidR="002C7E0A" w14:paraId="20C18596" w14:textId="77777777" w:rsidTr="00E176BF">
        <w:trPr>
          <w:trHeight w:val="85"/>
        </w:trPr>
        <w:tc>
          <w:tcPr>
            <w:tcW w:w="2746" w:type="dxa"/>
            <w:gridSpan w:val="2"/>
            <w:hideMark/>
          </w:tcPr>
          <w:p w14:paraId="7638EC4F" w14:textId="77777777" w:rsidR="002C7E0A" w:rsidRPr="0013576A" w:rsidRDefault="002C7E0A" w:rsidP="00E176BF">
            <w:pPr>
              <w:jc w:val="center"/>
              <w:textAlignment w:val="center"/>
              <w:rPr>
                <w:rFonts w:ascii="Arial" w:hAnsi="Arial" w:cs="Arial"/>
                <w:b/>
                <w:sz w:val="18"/>
                <w:szCs w:val="36"/>
              </w:rPr>
            </w:pPr>
            <w:r>
              <w:rPr>
                <w:rFonts w:ascii="Arial" w:hAnsi="Arial" w:cs="Arial"/>
                <w:b/>
                <w:sz w:val="18"/>
                <w:szCs w:val="36"/>
              </w:rPr>
              <w:t>Post Impreg Data</w:t>
            </w:r>
          </w:p>
        </w:tc>
        <w:tc>
          <w:tcPr>
            <w:tcW w:w="1452" w:type="dxa"/>
            <w:gridSpan w:val="2"/>
            <w:hideMark/>
          </w:tcPr>
          <w:p w14:paraId="00CE8DD0" w14:textId="77777777" w:rsidR="002C7E0A" w:rsidRPr="0013576A" w:rsidRDefault="002C7E0A" w:rsidP="00E176BF">
            <w:pPr>
              <w:jc w:val="center"/>
              <w:textAlignment w:val="center"/>
              <w:rPr>
                <w:rFonts w:ascii="Arial" w:hAnsi="Arial" w:cs="Arial"/>
                <w:b/>
                <w:sz w:val="18"/>
                <w:szCs w:val="36"/>
              </w:rPr>
            </w:pPr>
            <w:r>
              <w:rPr>
                <w:rFonts w:cs="Arial"/>
                <w:b/>
                <w:color w:val="000000"/>
                <w:kern w:val="24"/>
                <w:sz w:val="18"/>
                <w:szCs w:val="36"/>
              </w:rPr>
              <w:t xml:space="preserve">Coil 3 </w:t>
            </w:r>
          </w:p>
        </w:tc>
        <w:tc>
          <w:tcPr>
            <w:tcW w:w="1486" w:type="dxa"/>
            <w:gridSpan w:val="2"/>
            <w:hideMark/>
          </w:tcPr>
          <w:p w14:paraId="0F230276" w14:textId="77777777" w:rsidR="002C7E0A" w:rsidRPr="0013576A" w:rsidRDefault="002C7E0A" w:rsidP="00E176BF">
            <w:pPr>
              <w:jc w:val="center"/>
              <w:textAlignment w:val="center"/>
              <w:rPr>
                <w:rFonts w:ascii="Arial" w:hAnsi="Arial" w:cs="Arial"/>
                <w:b/>
                <w:sz w:val="18"/>
                <w:szCs w:val="36"/>
              </w:rPr>
            </w:pPr>
            <w:r>
              <w:rPr>
                <w:rFonts w:cs="Arial"/>
                <w:b/>
                <w:color w:val="000000"/>
                <w:kern w:val="24"/>
                <w:sz w:val="18"/>
                <w:szCs w:val="36"/>
              </w:rPr>
              <w:t>Coil 5</w:t>
            </w:r>
          </w:p>
        </w:tc>
        <w:tc>
          <w:tcPr>
            <w:tcW w:w="1428" w:type="dxa"/>
            <w:gridSpan w:val="2"/>
            <w:hideMark/>
          </w:tcPr>
          <w:p w14:paraId="4D222E8D" w14:textId="77777777" w:rsidR="002C7E0A" w:rsidRPr="0013576A" w:rsidRDefault="002C7E0A" w:rsidP="00E176BF">
            <w:pPr>
              <w:jc w:val="center"/>
              <w:textAlignment w:val="center"/>
              <w:rPr>
                <w:rFonts w:ascii="Arial" w:hAnsi="Arial" w:cs="Arial"/>
                <w:b/>
                <w:sz w:val="18"/>
                <w:szCs w:val="36"/>
              </w:rPr>
            </w:pPr>
            <w:r>
              <w:rPr>
                <w:rFonts w:cs="Arial"/>
                <w:b/>
                <w:color w:val="000000"/>
                <w:kern w:val="24"/>
                <w:sz w:val="18"/>
                <w:szCs w:val="36"/>
              </w:rPr>
              <w:t>Coil 103</w:t>
            </w:r>
          </w:p>
        </w:tc>
        <w:tc>
          <w:tcPr>
            <w:tcW w:w="1428" w:type="dxa"/>
            <w:gridSpan w:val="2"/>
          </w:tcPr>
          <w:p w14:paraId="3360B9B8" w14:textId="77777777" w:rsidR="002C7E0A" w:rsidRDefault="002C7E0A" w:rsidP="00E176BF">
            <w:pPr>
              <w:jc w:val="center"/>
              <w:textAlignment w:val="center"/>
              <w:rPr>
                <w:rFonts w:cs="Arial"/>
                <w:b/>
                <w:color w:val="000000"/>
                <w:kern w:val="24"/>
                <w:sz w:val="18"/>
                <w:szCs w:val="36"/>
              </w:rPr>
            </w:pPr>
            <w:r>
              <w:rPr>
                <w:rFonts w:cs="Arial"/>
                <w:b/>
                <w:color w:val="000000"/>
                <w:kern w:val="24"/>
                <w:sz w:val="18"/>
                <w:szCs w:val="36"/>
              </w:rPr>
              <w:t>Coil 104</w:t>
            </w:r>
          </w:p>
        </w:tc>
      </w:tr>
      <w:tr w:rsidR="002C7E0A" w:rsidRPr="00775514" w14:paraId="5A9F886A" w14:textId="77777777" w:rsidTr="00E176BF">
        <w:trPr>
          <w:trHeight w:val="85"/>
        </w:trPr>
        <w:tc>
          <w:tcPr>
            <w:tcW w:w="2746" w:type="dxa"/>
            <w:gridSpan w:val="2"/>
          </w:tcPr>
          <w:p w14:paraId="3B2E98BE" w14:textId="77777777" w:rsidR="002C7E0A" w:rsidRPr="00F95C12" w:rsidRDefault="002C7E0A" w:rsidP="00E176BF">
            <w:pP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 xml:space="preserve"> Coil R @ 1A </w:t>
            </w:r>
            <w:r w:rsidRPr="00F95C12">
              <w:rPr>
                <w:rFonts w:asciiTheme="minorHAnsi" w:hAnsiTheme="minorHAnsi" w:cs="Arial"/>
                <w:i/>
                <w:color w:val="000000"/>
                <w:kern w:val="24"/>
                <w:sz w:val="22"/>
              </w:rPr>
              <w:t>(mV)</w:t>
            </w:r>
          </w:p>
        </w:tc>
        <w:tc>
          <w:tcPr>
            <w:tcW w:w="1452" w:type="dxa"/>
            <w:gridSpan w:val="2"/>
          </w:tcPr>
          <w:p w14:paraId="05A69548"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179.02</w:t>
            </w:r>
          </w:p>
        </w:tc>
        <w:tc>
          <w:tcPr>
            <w:tcW w:w="1486" w:type="dxa"/>
            <w:gridSpan w:val="2"/>
          </w:tcPr>
          <w:p w14:paraId="62B99FFB" w14:textId="77777777" w:rsidR="002C7E0A" w:rsidRPr="00F95C12" w:rsidRDefault="002C7E0A" w:rsidP="00E176BF">
            <w:pPr>
              <w:jc w:val="cente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181.97</w:t>
            </w:r>
          </w:p>
        </w:tc>
        <w:tc>
          <w:tcPr>
            <w:tcW w:w="1428" w:type="dxa"/>
            <w:gridSpan w:val="2"/>
          </w:tcPr>
          <w:p w14:paraId="063B3C33"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185.17</w:t>
            </w:r>
          </w:p>
        </w:tc>
        <w:tc>
          <w:tcPr>
            <w:tcW w:w="1428" w:type="dxa"/>
            <w:gridSpan w:val="2"/>
          </w:tcPr>
          <w:p w14:paraId="2981261A"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185.33</w:t>
            </w:r>
          </w:p>
        </w:tc>
      </w:tr>
      <w:tr w:rsidR="002C7E0A" w:rsidRPr="00775514" w14:paraId="38FE847C" w14:textId="77777777" w:rsidTr="00E176BF">
        <w:trPr>
          <w:trHeight w:val="36"/>
        </w:trPr>
        <w:tc>
          <w:tcPr>
            <w:tcW w:w="1720" w:type="dxa"/>
            <w:hideMark/>
          </w:tcPr>
          <w:p w14:paraId="35412399" w14:textId="77777777" w:rsidR="002C7E0A" w:rsidRPr="00F95C12" w:rsidRDefault="002C7E0A" w:rsidP="00E176BF">
            <w:pPr>
              <w:textAlignment w:val="center"/>
              <w:rPr>
                <w:rFonts w:asciiTheme="minorHAnsi" w:hAnsiTheme="minorHAnsi" w:cs="Arial"/>
                <w:sz w:val="22"/>
              </w:rPr>
            </w:pPr>
            <w:r w:rsidRPr="00F95C12">
              <w:rPr>
                <w:rFonts w:asciiTheme="minorHAnsi" w:hAnsiTheme="minorHAnsi" w:cs="Arial"/>
                <w:color w:val="000000"/>
                <w:kern w:val="24"/>
                <w:sz w:val="22"/>
              </w:rPr>
              <w:t xml:space="preserve"> L</w:t>
            </w:r>
            <w:r w:rsidRPr="00F95C12">
              <w:rPr>
                <w:rFonts w:asciiTheme="minorHAnsi" w:hAnsiTheme="minorHAnsi" w:cs="Arial"/>
                <w:color w:val="000000"/>
                <w:kern w:val="24"/>
                <w:sz w:val="22"/>
                <w:vertAlign w:val="subscript"/>
              </w:rPr>
              <w:t>s</w:t>
            </w:r>
            <w:r w:rsidRPr="00F95C12">
              <w:rPr>
                <w:rFonts w:asciiTheme="minorHAnsi" w:hAnsiTheme="minorHAnsi" w:cs="Arial"/>
                <w:color w:val="000000"/>
                <w:kern w:val="24"/>
                <w:sz w:val="22"/>
              </w:rPr>
              <w:t xml:space="preserve"> @ 20 Hz </w:t>
            </w:r>
            <w:r w:rsidRPr="00F95C12">
              <w:rPr>
                <w:rFonts w:asciiTheme="minorHAnsi" w:hAnsiTheme="minorHAnsi" w:cs="Arial"/>
                <w:i/>
                <w:color w:val="000000"/>
                <w:kern w:val="24"/>
                <w:sz w:val="22"/>
              </w:rPr>
              <w:t>(mH)</w:t>
            </w:r>
          </w:p>
        </w:tc>
        <w:tc>
          <w:tcPr>
            <w:tcW w:w="1026" w:type="dxa"/>
          </w:tcPr>
          <w:p w14:paraId="1EFF7D4D" w14:textId="77777777" w:rsidR="002C7E0A" w:rsidRPr="00F95C12" w:rsidRDefault="002C7E0A" w:rsidP="00E176BF">
            <w:pPr>
              <w:textAlignment w:val="center"/>
              <w:rPr>
                <w:rFonts w:asciiTheme="minorHAnsi" w:hAnsiTheme="minorHAnsi" w:cs="Arial"/>
                <w:sz w:val="22"/>
              </w:rPr>
            </w:pPr>
            <w:r w:rsidRPr="00F95C12">
              <w:rPr>
                <w:rFonts w:asciiTheme="minorHAnsi" w:hAnsiTheme="minorHAnsi" w:cs="Arial"/>
                <w:sz w:val="22"/>
              </w:rPr>
              <w:t xml:space="preserve"> Q value</w:t>
            </w:r>
          </w:p>
        </w:tc>
        <w:tc>
          <w:tcPr>
            <w:tcW w:w="845" w:type="dxa"/>
          </w:tcPr>
          <w:p w14:paraId="4A76A8D9"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1.913</w:t>
            </w:r>
          </w:p>
        </w:tc>
        <w:tc>
          <w:tcPr>
            <w:tcW w:w="607" w:type="dxa"/>
          </w:tcPr>
          <w:p w14:paraId="45385750"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1.25</w:t>
            </w:r>
          </w:p>
        </w:tc>
        <w:tc>
          <w:tcPr>
            <w:tcW w:w="879" w:type="dxa"/>
          </w:tcPr>
          <w:p w14:paraId="1D7A60AC"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1.915</w:t>
            </w:r>
          </w:p>
        </w:tc>
        <w:tc>
          <w:tcPr>
            <w:tcW w:w="607" w:type="dxa"/>
          </w:tcPr>
          <w:p w14:paraId="7ADB5A55"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1.23</w:t>
            </w:r>
          </w:p>
        </w:tc>
        <w:tc>
          <w:tcPr>
            <w:tcW w:w="735" w:type="dxa"/>
          </w:tcPr>
          <w:p w14:paraId="4C256364"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N/A</w:t>
            </w:r>
          </w:p>
        </w:tc>
        <w:tc>
          <w:tcPr>
            <w:tcW w:w="693" w:type="dxa"/>
          </w:tcPr>
          <w:p w14:paraId="5162DE8D"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N/A</w:t>
            </w:r>
          </w:p>
        </w:tc>
        <w:tc>
          <w:tcPr>
            <w:tcW w:w="724" w:type="dxa"/>
          </w:tcPr>
          <w:p w14:paraId="59009E4A"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N/A</w:t>
            </w:r>
          </w:p>
        </w:tc>
        <w:tc>
          <w:tcPr>
            <w:tcW w:w="704" w:type="dxa"/>
          </w:tcPr>
          <w:p w14:paraId="07C55946"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N/A</w:t>
            </w:r>
          </w:p>
        </w:tc>
      </w:tr>
      <w:tr w:rsidR="002C7E0A" w:rsidRPr="00775514" w14:paraId="51966322" w14:textId="77777777" w:rsidTr="00E176BF">
        <w:trPr>
          <w:trHeight w:val="95"/>
        </w:trPr>
        <w:tc>
          <w:tcPr>
            <w:tcW w:w="1720" w:type="dxa"/>
            <w:hideMark/>
          </w:tcPr>
          <w:p w14:paraId="172D496A" w14:textId="77777777" w:rsidR="002C7E0A" w:rsidRPr="00F95C12" w:rsidRDefault="002C7E0A" w:rsidP="00E176BF">
            <w:pPr>
              <w:textAlignment w:val="center"/>
              <w:rPr>
                <w:rFonts w:asciiTheme="minorHAnsi" w:hAnsiTheme="minorHAnsi" w:cs="Arial"/>
                <w:sz w:val="22"/>
              </w:rPr>
            </w:pPr>
            <w:r w:rsidRPr="00F95C12">
              <w:rPr>
                <w:rFonts w:asciiTheme="minorHAnsi" w:hAnsiTheme="minorHAnsi" w:cs="Arial"/>
                <w:color w:val="000000"/>
                <w:kern w:val="24"/>
                <w:sz w:val="22"/>
              </w:rPr>
              <w:t xml:space="preserve"> L</w:t>
            </w:r>
            <w:r w:rsidRPr="00F95C12">
              <w:rPr>
                <w:rFonts w:asciiTheme="minorHAnsi" w:hAnsiTheme="minorHAnsi" w:cs="Arial"/>
                <w:color w:val="000000"/>
                <w:kern w:val="24"/>
                <w:sz w:val="22"/>
                <w:vertAlign w:val="subscript"/>
              </w:rPr>
              <w:t>s</w:t>
            </w:r>
            <w:r w:rsidRPr="00F95C12">
              <w:rPr>
                <w:rFonts w:asciiTheme="minorHAnsi" w:hAnsiTheme="minorHAnsi" w:cs="Arial"/>
                <w:color w:val="000000"/>
                <w:kern w:val="24"/>
                <w:sz w:val="22"/>
              </w:rPr>
              <w:t xml:space="preserve">  @ 100 Hz </w:t>
            </w:r>
            <w:r w:rsidRPr="00F95C12">
              <w:rPr>
                <w:rFonts w:asciiTheme="minorHAnsi" w:hAnsiTheme="minorHAnsi" w:cs="Arial"/>
                <w:i/>
                <w:color w:val="000000"/>
                <w:kern w:val="24"/>
                <w:sz w:val="22"/>
              </w:rPr>
              <w:t>(mH)</w:t>
            </w:r>
          </w:p>
        </w:tc>
        <w:tc>
          <w:tcPr>
            <w:tcW w:w="1026" w:type="dxa"/>
          </w:tcPr>
          <w:p w14:paraId="3F661C1C" w14:textId="77777777" w:rsidR="002C7E0A" w:rsidRPr="00F95C12" w:rsidRDefault="002C7E0A" w:rsidP="00E176BF">
            <w:pPr>
              <w:textAlignment w:val="center"/>
              <w:rPr>
                <w:rFonts w:asciiTheme="minorHAnsi" w:hAnsiTheme="minorHAnsi" w:cs="Arial"/>
                <w:sz w:val="22"/>
              </w:rPr>
            </w:pPr>
            <w:r w:rsidRPr="00F95C12">
              <w:rPr>
                <w:rFonts w:asciiTheme="minorHAnsi" w:hAnsiTheme="minorHAnsi" w:cs="Arial"/>
                <w:sz w:val="22"/>
              </w:rPr>
              <w:t xml:space="preserve"> Q value</w:t>
            </w:r>
          </w:p>
        </w:tc>
        <w:tc>
          <w:tcPr>
            <w:tcW w:w="845" w:type="dxa"/>
          </w:tcPr>
          <w:p w14:paraId="4B512547"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1.733</w:t>
            </w:r>
          </w:p>
        </w:tc>
        <w:tc>
          <w:tcPr>
            <w:tcW w:w="607" w:type="dxa"/>
          </w:tcPr>
          <w:p w14:paraId="030FFD19"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3.41</w:t>
            </w:r>
          </w:p>
        </w:tc>
        <w:tc>
          <w:tcPr>
            <w:tcW w:w="879" w:type="dxa"/>
          </w:tcPr>
          <w:p w14:paraId="176D5591"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1.767</w:t>
            </w:r>
          </w:p>
        </w:tc>
        <w:tc>
          <w:tcPr>
            <w:tcW w:w="607" w:type="dxa"/>
          </w:tcPr>
          <w:p w14:paraId="587858F8"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3.32</w:t>
            </w:r>
          </w:p>
        </w:tc>
        <w:tc>
          <w:tcPr>
            <w:tcW w:w="735" w:type="dxa"/>
          </w:tcPr>
          <w:p w14:paraId="1BFA02E7"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1.772</w:t>
            </w:r>
          </w:p>
        </w:tc>
        <w:tc>
          <w:tcPr>
            <w:tcW w:w="693" w:type="dxa"/>
          </w:tcPr>
          <w:p w14:paraId="614E2578"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N/A</w:t>
            </w:r>
          </w:p>
        </w:tc>
        <w:tc>
          <w:tcPr>
            <w:tcW w:w="724" w:type="dxa"/>
          </w:tcPr>
          <w:p w14:paraId="0E00465C"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1.767</w:t>
            </w:r>
          </w:p>
        </w:tc>
        <w:tc>
          <w:tcPr>
            <w:tcW w:w="704" w:type="dxa"/>
          </w:tcPr>
          <w:p w14:paraId="3B980220"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N/A</w:t>
            </w:r>
          </w:p>
        </w:tc>
      </w:tr>
      <w:tr w:rsidR="002C7E0A" w:rsidRPr="00775514" w14:paraId="1E7BD519" w14:textId="77777777" w:rsidTr="00E176BF">
        <w:trPr>
          <w:trHeight w:val="46"/>
        </w:trPr>
        <w:tc>
          <w:tcPr>
            <w:tcW w:w="1720" w:type="dxa"/>
            <w:hideMark/>
          </w:tcPr>
          <w:p w14:paraId="11660392" w14:textId="77777777" w:rsidR="002C7E0A" w:rsidRPr="00F95C12" w:rsidRDefault="002C7E0A" w:rsidP="00E176BF">
            <w:pPr>
              <w:textAlignment w:val="center"/>
              <w:rPr>
                <w:rFonts w:asciiTheme="minorHAnsi" w:hAnsiTheme="minorHAnsi" w:cs="Arial"/>
                <w:sz w:val="22"/>
              </w:rPr>
            </w:pPr>
            <w:r w:rsidRPr="00F95C12">
              <w:rPr>
                <w:rFonts w:asciiTheme="minorHAnsi" w:hAnsiTheme="minorHAnsi" w:cs="Arial"/>
                <w:color w:val="000000"/>
                <w:kern w:val="24"/>
                <w:sz w:val="22"/>
              </w:rPr>
              <w:t xml:space="preserve"> L</w:t>
            </w:r>
            <w:r w:rsidRPr="00F95C12">
              <w:rPr>
                <w:rFonts w:asciiTheme="minorHAnsi" w:hAnsiTheme="minorHAnsi" w:cs="Arial"/>
                <w:color w:val="000000"/>
                <w:kern w:val="24"/>
                <w:sz w:val="22"/>
                <w:vertAlign w:val="subscript"/>
              </w:rPr>
              <w:t>s</w:t>
            </w:r>
            <w:r w:rsidRPr="00F95C12">
              <w:rPr>
                <w:rFonts w:asciiTheme="minorHAnsi" w:hAnsiTheme="minorHAnsi" w:cs="Arial"/>
                <w:color w:val="000000"/>
                <w:kern w:val="24"/>
                <w:sz w:val="22"/>
              </w:rPr>
              <w:t xml:space="preserve">  @ 1 kHz </w:t>
            </w:r>
            <w:r w:rsidRPr="00F95C12">
              <w:rPr>
                <w:rFonts w:asciiTheme="minorHAnsi" w:hAnsiTheme="minorHAnsi" w:cs="Arial"/>
                <w:i/>
                <w:color w:val="000000"/>
                <w:kern w:val="24"/>
                <w:sz w:val="22"/>
              </w:rPr>
              <w:t>(mH)</w:t>
            </w:r>
          </w:p>
        </w:tc>
        <w:tc>
          <w:tcPr>
            <w:tcW w:w="1026" w:type="dxa"/>
          </w:tcPr>
          <w:p w14:paraId="11A3A0F4" w14:textId="77777777" w:rsidR="002C7E0A" w:rsidRPr="00F95C12" w:rsidRDefault="002C7E0A" w:rsidP="00E176BF">
            <w:pPr>
              <w:textAlignment w:val="center"/>
              <w:rPr>
                <w:rFonts w:asciiTheme="minorHAnsi" w:hAnsiTheme="minorHAnsi" w:cs="Arial"/>
                <w:sz w:val="22"/>
              </w:rPr>
            </w:pPr>
            <w:r w:rsidRPr="00F95C12">
              <w:rPr>
                <w:rFonts w:asciiTheme="minorHAnsi" w:hAnsiTheme="minorHAnsi" w:cs="Arial"/>
                <w:sz w:val="22"/>
              </w:rPr>
              <w:t xml:space="preserve"> Q value</w:t>
            </w:r>
          </w:p>
        </w:tc>
        <w:tc>
          <w:tcPr>
            <w:tcW w:w="845" w:type="dxa"/>
          </w:tcPr>
          <w:p w14:paraId="4D626ADC"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1.066</w:t>
            </w:r>
          </w:p>
        </w:tc>
        <w:tc>
          <w:tcPr>
            <w:tcW w:w="607" w:type="dxa"/>
          </w:tcPr>
          <w:p w14:paraId="53AA58EE"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2.00</w:t>
            </w:r>
          </w:p>
        </w:tc>
        <w:tc>
          <w:tcPr>
            <w:tcW w:w="879" w:type="dxa"/>
          </w:tcPr>
          <w:p w14:paraId="49228897"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1.110</w:t>
            </w:r>
          </w:p>
        </w:tc>
        <w:tc>
          <w:tcPr>
            <w:tcW w:w="607" w:type="dxa"/>
          </w:tcPr>
          <w:p w14:paraId="4CDED26F"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2.04</w:t>
            </w:r>
          </w:p>
        </w:tc>
        <w:tc>
          <w:tcPr>
            <w:tcW w:w="735" w:type="dxa"/>
          </w:tcPr>
          <w:p w14:paraId="1B3BD467"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1.623</w:t>
            </w:r>
          </w:p>
        </w:tc>
        <w:tc>
          <w:tcPr>
            <w:tcW w:w="693" w:type="dxa"/>
          </w:tcPr>
          <w:p w14:paraId="6150325B"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N/A</w:t>
            </w:r>
          </w:p>
        </w:tc>
        <w:tc>
          <w:tcPr>
            <w:tcW w:w="724" w:type="dxa"/>
          </w:tcPr>
          <w:p w14:paraId="5CA8BD13"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1.610</w:t>
            </w:r>
          </w:p>
        </w:tc>
        <w:tc>
          <w:tcPr>
            <w:tcW w:w="704" w:type="dxa"/>
          </w:tcPr>
          <w:p w14:paraId="506A70F2"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N/A</w:t>
            </w:r>
          </w:p>
        </w:tc>
      </w:tr>
      <w:tr w:rsidR="002C7E0A" w:rsidRPr="00775514" w14:paraId="1416CFB4" w14:textId="77777777" w:rsidTr="00E176BF">
        <w:trPr>
          <w:trHeight w:val="147"/>
        </w:trPr>
        <w:tc>
          <w:tcPr>
            <w:tcW w:w="1720" w:type="dxa"/>
          </w:tcPr>
          <w:p w14:paraId="0FAAEA1D" w14:textId="77777777" w:rsidR="002C7E0A" w:rsidRPr="00F95C12" w:rsidRDefault="002C7E0A" w:rsidP="00E176BF">
            <w:pPr>
              <w:textAlignment w:val="center"/>
              <w:rPr>
                <w:rFonts w:asciiTheme="minorHAnsi" w:hAnsiTheme="minorHAnsi" w:cs="Arial"/>
                <w:color w:val="000000"/>
                <w:kern w:val="24"/>
                <w:sz w:val="22"/>
              </w:rPr>
            </w:pPr>
            <w:r w:rsidRPr="00F95C12">
              <w:rPr>
                <w:rFonts w:asciiTheme="minorHAnsi" w:hAnsiTheme="minorHAnsi" w:cs="Arial"/>
                <w:color w:val="000000"/>
                <w:kern w:val="24"/>
                <w:sz w:val="22"/>
              </w:rPr>
              <w:t xml:space="preserve"> Voltage Taps </w:t>
            </w:r>
            <w:r w:rsidRPr="00F95C12">
              <w:rPr>
                <w:rFonts w:asciiTheme="minorHAnsi" w:hAnsiTheme="minorHAnsi" w:cs="Arial"/>
                <w:i/>
                <w:color w:val="000000"/>
                <w:kern w:val="24"/>
                <w:sz w:val="22"/>
              </w:rPr>
              <w:t>(mV)</w:t>
            </w:r>
          </w:p>
        </w:tc>
        <w:tc>
          <w:tcPr>
            <w:tcW w:w="1026" w:type="dxa"/>
          </w:tcPr>
          <w:p w14:paraId="2AE41FB2" w14:textId="77777777" w:rsidR="002C7E0A" w:rsidRPr="00F95C12" w:rsidRDefault="002C7E0A" w:rsidP="00E176BF">
            <w:pPr>
              <w:rPr>
                <w:rFonts w:asciiTheme="minorHAnsi" w:hAnsiTheme="minorHAnsi"/>
                <w:sz w:val="22"/>
              </w:rPr>
            </w:pPr>
            <w:r w:rsidRPr="00F95C12">
              <w:rPr>
                <w:rFonts w:asciiTheme="minorHAnsi" w:hAnsiTheme="minorHAnsi"/>
                <w:sz w:val="22"/>
              </w:rPr>
              <w:t xml:space="preserve"> A1 (Inner)</w:t>
            </w:r>
          </w:p>
        </w:tc>
        <w:tc>
          <w:tcPr>
            <w:tcW w:w="1452" w:type="dxa"/>
            <w:gridSpan w:val="2"/>
          </w:tcPr>
          <w:p w14:paraId="0CA0BC3F"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0.174</w:t>
            </w:r>
          </w:p>
        </w:tc>
        <w:tc>
          <w:tcPr>
            <w:tcW w:w="1486" w:type="dxa"/>
            <w:gridSpan w:val="2"/>
          </w:tcPr>
          <w:p w14:paraId="0D62626E"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0.015</w:t>
            </w:r>
          </w:p>
        </w:tc>
        <w:tc>
          <w:tcPr>
            <w:tcW w:w="1428" w:type="dxa"/>
            <w:gridSpan w:val="2"/>
          </w:tcPr>
          <w:p w14:paraId="1266C984"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w:t>
            </w:r>
          </w:p>
        </w:tc>
        <w:tc>
          <w:tcPr>
            <w:tcW w:w="1428" w:type="dxa"/>
            <w:gridSpan w:val="2"/>
          </w:tcPr>
          <w:p w14:paraId="0C4D7F3C"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w:t>
            </w:r>
          </w:p>
        </w:tc>
      </w:tr>
      <w:tr w:rsidR="002C7E0A" w:rsidRPr="00775514" w14:paraId="04E14D0C" w14:textId="77777777" w:rsidTr="00E176BF">
        <w:trPr>
          <w:trHeight w:val="46"/>
        </w:trPr>
        <w:tc>
          <w:tcPr>
            <w:tcW w:w="1720" w:type="dxa"/>
          </w:tcPr>
          <w:p w14:paraId="4A2AFAFD" w14:textId="77777777" w:rsidR="002C7E0A" w:rsidRPr="00F95C12" w:rsidRDefault="002C7E0A" w:rsidP="00E176BF">
            <w:pPr>
              <w:textAlignment w:val="center"/>
              <w:rPr>
                <w:rFonts w:asciiTheme="minorHAnsi" w:hAnsiTheme="minorHAnsi" w:cs="Arial"/>
                <w:i/>
                <w:color w:val="000000"/>
                <w:kern w:val="24"/>
                <w:sz w:val="22"/>
              </w:rPr>
            </w:pPr>
            <w:r w:rsidRPr="00F95C12">
              <w:rPr>
                <w:rFonts w:asciiTheme="minorHAnsi" w:hAnsiTheme="minorHAnsi" w:cs="Arial"/>
                <w:color w:val="000000"/>
                <w:kern w:val="24"/>
                <w:sz w:val="22"/>
              </w:rPr>
              <w:t xml:space="preserve">@ 1 </w:t>
            </w:r>
            <w:r w:rsidRPr="00F95C12">
              <w:rPr>
                <w:rFonts w:asciiTheme="minorHAnsi" w:hAnsiTheme="minorHAnsi" w:cs="Arial"/>
                <w:i/>
                <w:color w:val="000000"/>
                <w:kern w:val="24"/>
                <w:sz w:val="22"/>
              </w:rPr>
              <w:t>A</w:t>
            </w:r>
            <w:r w:rsidRPr="00F95C12">
              <w:rPr>
                <w:rFonts w:asciiTheme="minorHAnsi" w:hAnsiTheme="minorHAnsi" w:cs="Arial"/>
                <w:color w:val="000000"/>
                <w:kern w:val="24"/>
                <w:sz w:val="22"/>
              </w:rPr>
              <w:t xml:space="preserve"> for Coils 3 and 5</w:t>
            </w:r>
          </w:p>
        </w:tc>
        <w:tc>
          <w:tcPr>
            <w:tcW w:w="1026" w:type="dxa"/>
          </w:tcPr>
          <w:p w14:paraId="6DEBAA80" w14:textId="77777777" w:rsidR="002C7E0A" w:rsidRPr="00F95C12" w:rsidRDefault="002C7E0A" w:rsidP="00E176BF">
            <w:pPr>
              <w:rPr>
                <w:rFonts w:asciiTheme="minorHAnsi" w:hAnsiTheme="minorHAnsi"/>
                <w:sz w:val="22"/>
              </w:rPr>
            </w:pPr>
            <w:r w:rsidRPr="00F95C12">
              <w:rPr>
                <w:rFonts w:asciiTheme="minorHAnsi" w:hAnsiTheme="minorHAnsi"/>
                <w:sz w:val="22"/>
              </w:rPr>
              <w:t xml:space="preserve"> A2</w:t>
            </w:r>
          </w:p>
        </w:tc>
        <w:tc>
          <w:tcPr>
            <w:tcW w:w="1452" w:type="dxa"/>
            <w:gridSpan w:val="2"/>
          </w:tcPr>
          <w:p w14:paraId="04F8F49A"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0.224</w:t>
            </w:r>
          </w:p>
        </w:tc>
        <w:tc>
          <w:tcPr>
            <w:tcW w:w="1486" w:type="dxa"/>
            <w:gridSpan w:val="2"/>
          </w:tcPr>
          <w:p w14:paraId="5DCC7469"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0.065</w:t>
            </w:r>
          </w:p>
        </w:tc>
        <w:tc>
          <w:tcPr>
            <w:tcW w:w="1428" w:type="dxa"/>
            <w:gridSpan w:val="2"/>
          </w:tcPr>
          <w:p w14:paraId="079AD064"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0.17</w:t>
            </w:r>
          </w:p>
        </w:tc>
        <w:tc>
          <w:tcPr>
            <w:tcW w:w="1428" w:type="dxa"/>
            <w:gridSpan w:val="2"/>
          </w:tcPr>
          <w:p w14:paraId="5939438D" w14:textId="77777777" w:rsidR="002C7E0A" w:rsidRPr="00F95C12" w:rsidRDefault="002C7E0A" w:rsidP="00E176BF">
            <w:pPr>
              <w:jc w:val="center"/>
              <w:rPr>
                <w:rFonts w:asciiTheme="minorHAnsi" w:hAnsiTheme="minorHAnsi"/>
                <w:sz w:val="22"/>
              </w:rPr>
            </w:pPr>
            <w:r w:rsidRPr="00F95C12">
              <w:rPr>
                <w:rFonts w:asciiTheme="minorHAnsi" w:hAnsiTheme="minorHAnsi"/>
                <w:sz w:val="22"/>
              </w:rPr>
              <w:t>0.22</w:t>
            </w:r>
          </w:p>
        </w:tc>
      </w:tr>
      <w:tr w:rsidR="002C7E0A" w:rsidRPr="00775514" w14:paraId="3BA496DF" w14:textId="77777777" w:rsidTr="00E176BF">
        <w:trPr>
          <w:trHeight w:val="46"/>
        </w:trPr>
        <w:tc>
          <w:tcPr>
            <w:tcW w:w="1720" w:type="dxa"/>
          </w:tcPr>
          <w:p w14:paraId="52556A26" w14:textId="77777777" w:rsidR="002C7E0A" w:rsidRPr="00CF43DE" w:rsidRDefault="002C7E0A" w:rsidP="00E176BF">
            <w:pPr>
              <w:textAlignment w:val="center"/>
              <w:rPr>
                <w:rFonts w:asciiTheme="minorHAnsi" w:hAnsiTheme="minorHAnsi" w:cs="Arial"/>
                <w:color w:val="000000"/>
                <w:kern w:val="24"/>
                <w:sz w:val="22"/>
              </w:rPr>
            </w:pPr>
            <w:r w:rsidRPr="00CF43DE">
              <w:rPr>
                <w:rFonts w:asciiTheme="minorHAnsi" w:hAnsiTheme="minorHAnsi" w:cs="Arial"/>
                <w:color w:val="000000"/>
                <w:kern w:val="24"/>
                <w:sz w:val="22"/>
              </w:rPr>
              <w:t xml:space="preserve">@ 6 </w:t>
            </w:r>
            <w:r w:rsidRPr="00CF43DE">
              <w:rPr>
                <w:rFonts w:asciiTheme="minorHAnsi" w:hAnsiTheme="minorHAnsi" w:cs="Arial"/>
                <w:i/>
                <w:color w:val="000000"/>
                <w:kern w:val="24"/>
                <w:sz w:val="22"/>
              </w:rPr>
              <w:t>A</w:t>
            </w:r>
            <w:r w:rsidRPr="00CF43DE">
              <w:rPr>
                <w:rFonts w:asciiTheme="minorHAnsi" w:hAnsiTheme="minorHAnsi" w:cs="Arial"/>
                <w:color w:val="000000"/>
                <w:kern w:val="24"/>
                <w:sz w:val="22"/>
              </w:rPr>
              <w:t xml:space="preserve"> for 103 and 104</w:t>
            </w:r>
          </w:p>
        </w:tc>
        <w:tc>
          <w:tcPr>
            <w:tcW w:w="1026" w:type="dxa"/>
          </w:tcPr>
          <w:p w14:paraId="31D614C3"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A3</w:t>
            </w:r>
          </w:p>
        </w:tc>
        <w:tc>
          <w:tcPr>
            <w:tcW w:w="1452" w:type="dxa"/>
            <w:gridSpan w:val="2"/>
          </w:tcPr>
          <w:p w14:paraId="7CE75853"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59.26</w:t>
            </w:r>
          </w:p>
        </w:tc>
        <w:tc>
          <w:tcPr>
            <w:tcW w:w="1486" w:type="dxa"/>
            <w:gridSpan w:val="2"/>
          </w:tcPr>
          <w:p w14:paraId="52346009"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60.15</w:t>
            </w:r>
          </w:p>
        </w:tc>
        <w:tc>
          <w:tcPr>
            <w:tcW w:w="1428" w:type="dxa"/>
            <w:gridSpan w:val="2"/>
          </w:tcPr>
          <w:p w14:paraId="3E552B16"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61.29</w:t>
            </w:r>
          </w:p>
        </w:tc>
        <w:tc>
          <w:tcPr>
            <w:tcW w:w="1428" w:type="dxa"/>
            <w:gridSpan w:val="2"/>
          </w:tcPr>
          <w:p w14:paraId="6462C175"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43.47</w:t>
            </w:r>
          </w:p>
        </w:tc>
      </w:tr>
      <w:tr w:rsidR="002C7E0A" w:rsidRPr="00775514" w14:paraId="56F4E17A" w14:textId="77777777" w:rsidTr="00E176BF">
        <w:trPr>
          <w:trHeight w:val="46"/>
        </w:trPr>
        <w:tc>
          <w:tcPr>
            <w:tcW w:w="1720" w:type="dxa"/>
          </w:tcPr>
          <w:p w14:paraId="343CBC09" w14:textId="77777777" w:rsidR="002C7E0A" w:rsidRPr="00CF43DE" w:rsidRDefault="002C7E0A" w:rsidP="00E176BF">
            <w:pPr>
              <w:textAlignment w:val="center"/>
              <w:rPr>
                <w:rFonts w:asciiTheme="minorHAnsi" w:hAnsiTheme="minorHAnsi" w:cs="Arial"/>
                <w:color w:val="000000"/>
                <w:kern w:val="24"/>
                <w:sz w:val="22"/>
              </w:rPr>
            </w:pPr>
            <w:r w:rsidRPr="00CF43DE">
              <w:rPr>
                <w:rFonts w:asciiTheme="minorHAnsi" w:hAnsiTheme="minorHAnsi" w:cs="Arial"/>
                <w:color w:val="000000"/>
                <w:kern w:val="24"/>
                <w:sz w:val="22"/>
              </w:rPr>
              <w:t xml:space="preserve">Coil 103 &amp; 104  </w:t>
            </w:r>
            <m:oMath>
              <m:d>
                <m:dPr>
                  <m:ctrlPr>
                    <w:rPr>
                      <w:rFonts w:ascii="Cambria Math" w:hAnsi="Cambria Math" w:cs="Arial"/>
                      <w:i/>
                      <w:color w:val="000000"/>
                      <w:kern w:val="24"/>
                      <w:sz w:val="22"/>
                    </w:rPr>
                  </m:ctrlPr>
                </m:dPr>
                <m:e>
                  <m:r>
                    <w:rPr>
                      <w:rFonts w:ascii="Cambria Math" w:hAnsi="Cambria Math" w:cs="Arial"/>
                      <w:color w:val="000000"/>
                      <w:kern w:val="24"/>
                      <w:sz w:val="22"/>
                    </w:rPr>
                    <m:t>÷6</m:t>
                  </m:r>
                </m:e>
              </m:d>
            </m:oMath>
          </w:p>
        </w:tc>
        <w:tc>
          <w:tcPr>
            <w:tcW w:w="1026" w:type="dxa"/>
          </w:tcPr>
          <w:p w14:paraId="190662A3"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A4</w:t>
            </w:r>
          </w:p>
        </w:tc>
        <w:tc>
          <w:tcPr>
            <w:tcW w:w="1452" w:type="dxa"/>
            <w:gridSpan w:val="2"/>
          </w:tcPr>
          <w:p w14:paraId="2502D7FD"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75.53</w:t>
            </w:r>
          </w:p>
        </w:tc>
        <w:tc>
          <w:tcPr>
            <w:tcW w:w="1486" w:type="dxa"/>
            <w:gridSpan w:val="2"/>
          </w:tcPr>
          <w:p w14:paraId="7924D767"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76.685</w:t>
            </w:r>
          </w:p>
        </w:tc>
        <w:tc>
          <w:tcPr>
            <w:tcW w:w="1428" w:type="dxa"/>
            <w:gridSpan w:val="2"/>
          </w:tcPr>
          <w:p w14:paraId="15688A19"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78.06</w:t>
            </w:r>
          </w:p>
        </w:tc>
        <w:tc>
          <w:tcPr>
            <w:tcW w:w="1428" w:type="dxa"/>
            <w:gridSpan w:val="2"/>
          </w:tcPr>
          <w:p w14:paraId="6686A856"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78.03</w:t>
            </w:r>
          </w:p>
        </w:tc>
      </w:tr>
      <w:tr w:rsidR="002C7E0A" w:rsidRPr="00775514" w14:paraId="0C8AD4FD" w14:textId="77777777" w:rsidTr="00E176BF">
        <w:trPr>
          <w:trHeight w:val="46"/>
        </w:trPr>
        <w:tc>
          <w:tcPr>
            <w:tcW w:w="1720" w:type="dxa"/>
          </w:tcPr>
          <w:p w14:paraId="0B7AF74A"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076D8FED"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A5</w:t>
            </w:r>
          </w:p>
        </w:tc>
        <w:tc>
          <w:tcPr>
            <w:tcW w:w="1452" w:type="dxa"/>
            <w:gridSpan w:val="2"/>
          </w:tcPr>
          <w:p w14:paraId="113739DD"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75.76</w:t>
            </w:r>
          </w:p>
        </w:tc>
        <w:tc>
          <w:tcPr>
            <w:tcW w:w="1486" w:type="dxa"/>
            <w:gridSpan w:val="2"/>
          </w:tcPr>
          <w:p w14:paraId="0EB380B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76.917</w:t>
            </w:r>
          </w:p>
        </w:tc>
        <w:tc>
          <w:tcPr>
            <w:tcW w:w="1428" w:type="dxa"/>
            <w:gridSpan w:val="2"/>
          </w:tcPr>
          <w:p w14:paraId="175CE2FD"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78.30</w:t>
            </w:r>
          </w:p>
        </w:tc>
        <w:tc>
          <w:tcPr>
            <w:tcW w:w="1428" w:type="dxa"/>
            <w:gridSpan w:val="2"/>
          </w:tcPr>
          <w:p w14:paraId="617CD1D5"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78.27</w:t>
            </w:r>
          </w:p>
        </w:tc>
      </w:tr>
      <w:tr w:rsidR="002C7E0A" w:rsidRPr="00775514" w14:paraId="3CFFEA36" w14:textId="77777777" w:rsidTr="00E176BF">
        <w:trPr>
          <w:trHeight w:val="46"/>
        </w:trPr>
        <w:tc>
          <w:tcPr>
            <w:tcW w:w="1720" w:type="dxa"/>
          </w:tcPr>
          <w:p w14:paraId="4519A402"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03B5C01D"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A6</w:t>
            </w:r>
          </w:p>
        </w:tc>
        <w:tc>
          <w:tcPr>
            <w:tcW w:w="1452" w:type="dxa"/>
            <w:gridSpan w:val="2"/>
          </w:tcPr>
          <w:p w14:paraId="6E97D4C6"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77.14</w:t>
            </w:r>
          </w:p>
        </w:tc>
        <w:tc>
          <w:tcPr>
            <w:tcW w:w="1486" w:type="dxa"/>
            <w:gridSpan w:val="2"/>
          </w:tcPr>
          <w:p w14:paraId="51CAB1A1"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78.323</w:t>
            </w:r>
          </w:p>
        </w:tc>
        <w:tc>
          <w:tcPr>
            <w:tcW w:w="1428" w:type="dxa"/>
            <w:gridSpan w:val="2"/>
          </w:tcPr>
          <w:p w14:paraId="680D578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79.72</w:t>
            </w:r>
          </w:p>
        </w:tc>
        <w:tc>
          <w:tcPr>
            <w:tcW w:w="1428" w:type="dxa"/>
            <w:gridSpan w:val="2"/>
          </w:tcPr>
          <w:p w14:paraId="62E31740"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79.68</w:t>
            </w:r>
          </w:p>
        </w:tc>
      </w:tr>
      <w:tr w:rsidR="002C7E0A" w:rsidRPr="00775514" w14:paraId="6AA2EF9A" w14:textId="77777777" w:rsidTr="00E176BF">
        <w:trPr>
          <w:trHeight w:val="46"/>
        </w:trPr>
        <w:tc>
          <w:tcPr>
            <w:tcW w:w="1720" w:type="dxa"/>
          </w:tcPr>
          <w:p w14:paraId="40C8EC0A"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77140DFA"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A7</w:t>
            </w:r>
          </w:p>
        </w:tc>
        <w:tc>
          <w:tcPr>
            <w:tcW w:w="1452" w:type="dxa"/>
            <w:gridSpan w:val="2"/>
          </w:tcPr>
          <w:p w14:paraId="5769218F"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77.35</w:t>
            </w:r>
          </w:p>
        </w:tc>
        <w:tc>
          <w:tcPr>
            <w:tcW w:w="1486" w:type="dxa"/>
            <w:gridSpan w:val="2"/>
          </w:tcPr>
          <w:p w14:paraId="773960F5"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78.534</w:t>
            </w:r>
          </w:p>
        </w:tc>
        <w:tc>
          <w:tcPr>
            <w:tcW w:w="1428" w:type="dxa"/>
            <w:gridSpan w:val="2"/>
          </w:tcPr>
          <w:p w14:paraId="6F499A6D"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79.92</w:t>
            </w:r>
          </w:p>
        </w:tc>
        <w:tc>
          <w:tcPr>
            <w:tcW w:w="1428" w:type="dxa"/>
            <w:gridSpan w:val="2"/>
          </w:tcPr>
          <w:p w14:paraId="75B63883"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79.90</w:t>
            </w:r>
          </w:p>
        </w:tc>
      </w:tr>
      <w:tr w:rsidR="002C7E0A" w:rsidRPr="00775514" w14:paraId="67A532AB" w14:textId="77777777" w:rsidTr="00E176BF">
        <w:trPr>
          <w:trHeight w:val="46"/>
        </w:trPr>
        <w:tc>
          <w:tcPr>
            <w:tcW w:w="1720" w:type="dxa"/>
          </w:tcPr>
          <w:p w14:paraId="07CEC416"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22452B01"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A8</w:t>
            </w:r>
          </w:p>
        </w:tc>
        <w:tc>
          <w:tcPr>
            <w:tcW w:w="1452" w:type="dxa"/>
            <w:gridSpan w:val="2"/>
          </w:tcPr>
          <w:p w14:paraId="528F82E1"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78.33</w:t>
            </w:r>
          </w:p>
        </w:tc>
        <w:tc>
          <w:tcPr>
            <w:tcW w:w="1486" w:type="dxa"/>
            <w:gridSpan w:val="2"/>
          </w:tcPr>
          <w:p w14:paraId="669CD07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79.529</w:t>
            </w:r>
          </w:p>
        </w:tc>
        <w:tc>
          <w:tcPr>
            <w:tcW w:w="1428" w:type="dxa"/>
            <w:gridSpan w:val="2"/>
          </w:tcPr>
          <w:p w14:paraId="28F59608"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80.95</w:t>
            </w:r>
          </w:p>
        </w:tc>
        <w:tc>
          <w:tcPr>
            <w:tcW w:w="1428" w:type="dxa"/>
            <w:gridSpan w:val="2"/>
          </w:tcPr>
          <w:p w14:paraId="70898AF8"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80.92</w:t>
            </w:r>
          </w:p>
        </w:tc>
      </w:tr>
      <w:tr w:rsidR="002C7E0A" w:rsidRPr="00775514" w14:paraId="3FBB73E0" w14:textId="77777777" w:rsidTr="00E176BF">
        <w:trPr>
          <w:trHeight w:val="46"/>
        </w:trPr>
        <w:tc>
          <w:tcPr>
            <w:tcW w:w="1720" w:type="dxa"/>
          </w:tcPr>
          <w:p w14:paraId="4795BD96"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5696F9CF"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B8</w:t>
            </w:r>
          </w:p>
        </w:tc>
        <w:tc>
          <w:tcPr>
            <w:tcW w:w="1452" w:type="dxa"/>
            <w:gridSpan w:val="2"/>
          </w:tcPr>
          <w:p w14:paraId="78FA5DA0"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78.73</w:t>
            </w:r>
          </w:p>
        </w:tc>
        <w:tc>
          <w:tcPr>
            <w:tcW w:w="1486" w:type="dxa"/>
            <w:gridSpan w:val="2"/>
          </w:tcPr>
          <w:p w14:paraId="37E6C4C0"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79.956</w:t>
            </w:r>
          </w:p>
        </w:tc>
        <w:tc>
          <w:tcPr>
            <w:tcW w:w="1428" w:type="dxa"/>
            <w:gridSpan w:val="2"/>
          </w:tcPr>
          <w:p w14:paraId="2B16DCE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81.37</w:t>
            </w:r>
          </w:p>
        </w:tc>
        <w:tc>
          <w:tcPr>
            <w:tcW w:w="1428" w:type="dxa"/>
            <w:gridSpan w:val="2"/>
          </w:tcPr>
          <w:p w14:paraId="2724897E"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81.35</w:t>
            </w:r>
          </w:p>
        </w:tc>
      </w:tr>
      <w:tr w:rsidR="002C7E0A" w:rsidRPr="00775514" w14:paraId="0C19585C" w14:textId="77777777" w:rsidTr="00E176BF">
        <w:trPr>
          <w:trHeight w:val="46"/>
        </w:trPr>
        <w:tc>
          <w:tcPr>
            <w:tcW w:w="1720" w:type="dxa"/>
          </w:tcPr>
          <w:p w14:paraId="15592EB2"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19611FBC"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B7</w:t>
            </w:r>
          </w:p>
        </w:tc>
        <w:tc>
          <w:tcPr>
            <w:tcW w:w="1452" w:type="dxa"/>
            <w:gridSpan w:val="2"/>
          </w:tcPr>
          <w:p w14:paraId="3E0B243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78.95</w:t>
            </w:r>
          </w:p>
        </w:tc>
        <w:tc>
          <w:tcPr>
            <w:tcW w:w="1486" w:type="dxa"/>
            <w:gridSpan w:val="2"/>
          </w:tcPr>
          <w:p w14:paraId="4C787525"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80.169</w:t>
            </w:r>
          </w:p>
        </w:tc>
        <w:tc>
          <w:tcPr>
            <w:tcW w:w="1428" w:type="dxa"/>
            <w:gridSpan w:val="2"/>
          </w:tcPr>
          <w:p w14:paraId="4432E44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81.58</w:t>
            </w:r>
          </w:p>
        </w:tc>
        <w:tc>
          <w:tcPr>
            <w:tcW w:w="1428" w:type="dxa"/>
            <w:gridSpan w:val="2"/>
          </w:tcPr>
          <w:p w14:paraId="6F6B8D51"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81.57</w:t>
            </w:r>
          </w:p>
        </w:tc>
      </w:tr>
      <w:tr w:rsidR="002C7E0A" w:rsidRPr="00775514" w14:paraId="04C67575" w14:textId="77777777" w:rsidTr="00E176BF">
        <w:trPr>
          <w:trHeight w:val="46"/>
        </w:trPr>
        <w:tc>
          <w:tcPr>
            <w:tcW w:w="1720" w:type="dxa"/>
          </w:tcPr>
          <w:p w14:paraId="435F85AF"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42985042"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B6</w:t>
            </w:r>
          </w:p>
        </w:tc>
        <w:tc>
          <w:tcPr>
            <w:tcW w:w="1452" w:type="dxa"/>
            <w:gridSpan w:val="2"/>
          </w:tcPr>
          <w:p w14:paraId="684BCAF7"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80.26</w:t>
            </w:r>
          </w:p>
        </w:tc>
        <w:tc>
          <w:tcPr>
            <w:tcW w:w="1486" w:type="dxa"/>
            <w:gridSpan w:val="2"/>
          </w:tcPr>
          <w:p w14:paraId="3EB66183"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81.508</w:t>
            </w:r>
          </w:p>
        </w:tc>
        <w:tc>
          <w:tcPr>
            <w:tcW w:w="1428" w:type="dxa"/>
            <w:gridSpan w:val="2"/>
          </w:tcPr>
          <w:p w14:paraId="75C7BB20"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82.93</w:t>
            </w:r>
          </w:p>
        </w:tc>
        <w:tc>
          <w:tcPr>
            <w:tcW w:w="1428" w:type="dxa"/>
            <w:gridSpan w:val="2"/>
          </w:tcPr>
          <w:p w14:paraId="0A62A0FB"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82.90</w:t>
            </w:r>
          </w:p>
        </w:tc>
      </w:tr>
      <w:tr w:rsidR="002C7E0A" w:rsidRPr="00775514" w14:paraId="2466CD5A" w14:textId="77777777" w:rsidTr="00E176BF">
        <w:trPr>
          <w:trHeight w:val="46"/>
        </w:trPr>
        <w:tc>
          <w:tcPr>
            <w:tcW w:w="1720" w:type="dxa"/>
          </w:tcPr>
          <w:p w14:paraId="4C94CCCA"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03813F92"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B5</w:t>
            </w:r>
          </w:p>
        </w:tc>
        <w:tc>
          <w:tcPr>
            <w:tcW w:w="1452" w:type="dxa"/>
            <w:gridSpan w:val="2"/>
          </w:tcPr>
          <w:p w14:paraId="107083E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80.51</w:t>
            </w:r>
          </w:p>
        </w:tc>
        <w:tc>
          <w:tcPr>
            <w:tcW w:w="1486" w:type="dxa"/>
            <w:gridSpan w:val="2"/>
          </w:tcPr>
          <w:p w14:paraId="47801F49"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81.758</w:t>
            </w:r>
          </w:p>
        </w:tc>
        <w:tc>
          <w:tcPr>
            <w:tcW w:w="1428" w:type="dxa"/>
            <w:gridSpan w:val="2"/>
          </w:tcPr>
          <w:p w14:paraId="193D177A"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83.18</w:t>
            </w:r>
          </w:p>
        </w:tc>
        <w:tc>
          <w:tcPr>
            <w:tcW w:w="1428" w:type="dxa"/>
            <w:gridSpan w:val="2"/>
          </w:tcPr>
          <w:p w14:paraId="57BA62A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83.17</w:t>
            </w:r>
          </w:p>
        </w:tc>
      </w:tr>
      <w:tr w:rsidR="002C7E0A" w:rsidRPr="00775514" w14:paraId="3DB94EC7" w14:textId="77777777" w:rsidTr="00E176BF">
        <w:trPr>
          <w:trHeight w:val="46"/>
        </w:trPr>
        <w:tc>
          <w:tcPr>
            <w:tcW w:w="1720" w:type="dxa"/>
          </w:tcPr>
          <w:p w14:paraId="16E0A9C6"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43DDCD9F"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B4</w:t>
            </w:r>
          </w:p>
        </w:tc>
        <w:tc>
          <w:tcPr>
            <w:tcW w:w="1452" w:type="dxa"/>
            <w:gridSpan w:val="2"/>
          </w:tcPr>
          <w:p w14:paraId="2F262B8C"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81.83</w:t>
            </w:r>
          </w:p>
        </w:tc>
        <w:tc>
          <w:tcPr>
            <w:tcW w:w="1486" w:type="dxa"/>
            <w:gridSpan w:val="2"/>
          </w:tcPr>
          <w:p w14:paraId="66616B14"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83.094</w:t>
            </w:r>
          </w:p>
        </w:tc>
        <w:tc>
          <w:tcPr>
            <w:tcW w:w="1428" w:type="dxa"/>
            <w:gridSpan w:val="2"/>
          </w:tcPr>
          <w:p w14:paraId="4255DA9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84.55</w:t>
            </w:r>
          </w:p>
        </w:tc>
        <w:tc>
          <w:tcPr>
            <w:tcW w:w="1428" w:type="dxa"/>
            <w:gridSpan w:val="2"/>
          </w:tcPr>
          <w:p w14:paraId="72AEF9FD"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84.53</w:t>
            </w:r>
          </w:p>
        </w:tc>
      </w:tr>
      <w:tr w:rsidR="002C7E0A" w:rsidRPr="00775514" w14:paraId="61BA6CB3" w14:textId="77777777" w:rsidTr="00E176BF">
        <w:trPr>
          <w:trHeight w:val="46"/>
        </w:trPr>
        <w:tc>
          <w:tcPr>
            <w:tcW w:w="1720" w:type="dxa"/>
          </w:tcPr>
          <w:p w14:paraId="0910097B"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47485759" w14:textId="77777777" w:rsidR="002C7E0A" w:rsidRPr="00CF43DE" w:rsidRDefault="002C7E0A" w:rsidP="00E176BF">
            <w:pPr>
              <w:textAlignment w:val="center"/>
              <w:rPr>
                <w:rFonts w:asciiTheme="minorHAnsi" w:hAnsiTheme="minorHAnsi" w:cs="Arial"/>
                <w:sz w:val="22"/>
              </w:rPr>
            </w:pPr>
            <w:r w:rsidRPr="00CF43DE">
              <w:rPr>
                <w:rFonts w:asciiTheme="minorHAnsi" w:hAnsiTheme="minorHAnsi" w:cs="Arial"/>
                <w:sz w:val="22"/>
              </w:rPr>
              <w:t xml:space="preserve"> B3</w:t>
            </w:r>
          </w:p>
        </w:tc>
        <w:tc>
          <w:tcPr>
            <w:tcW w:w="1452" w:type="dxa"/>
            <w:gridSpan w:val="2"/>
          </w:tcPr>
          <w:p w14:paraId="3D4BDCDB"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121.67</w:t>
            </w:r>
          </w:p>
        </w:tc>
        <w:tc>
          <w:tcPr>
            <w:tcW w:w="1486" w:type="dxa"/>
            <w:gridSpan w:val="2"/>
          </w:tcPr>
          <w:p w14:paraId="22648A23"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123.56</w:t>
            </w:r>
          </w:p>
        </w:tc>
        <w:tc>
          <w:tcPr>
            <w:tcW w:w="1428" w:type="dxa"/>
            <w:gridSpan w:val="2"/>
          </w:tcPr>
          <w:p w14:paraId="06142C9F"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125.72</w:t>
            </w:r>
          </w:p>
        </w:tc>
        <w:tc>
          <w:tcPr>
            <w:tcW w:w="1428" w:type="dxa"/>
            <w:gridSpan w:val="2"/>
          </w:tcPr>
          <w:p w14:paraId="4F008350"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125.75</w:t>
            </w:r>
          </w:p>
        </w:tc>
      </w:tr>
      <w:tr w:rsidR="002C7E0A" w:rsidRPr="00775514" w14:paraId="27AAAB96" w14:textId="77777777" w:rsidTr="00E176BF">
        <w:trPr>
          <w:trHeight w:val="46"/>
        </w:trPr>
        <w:tc>
          <w:tcPr>
            <w:tcW w:w="1720" w:type="dxa"/>
          </w:tcPr>
          <w:p w14:paraId="47E90AA9"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524AC3FE" w14:textId="77777777" w:rsidR="002C7E0A" w:rsidRPr="00CF43DE" w:rsidRDefault="002C7E0A" w:rsidP="00E176BF">
            <w:pPr>
              <w:textAlignment w:val="center"/>
              <w:rPr>
                <w:rFonts w:asciiTheme="minorHAnsi" w:hAnsiTheme="minorHAnsi" w:cs="Arial"/>
                <w:sz w:val="22"/>
              </w:rPr>
            </w:pPr>
            <w:r w:rsidRPr="00CF43DE">
              <w:rPr>
                <w:rFonts w:asciiTheme="minorHAnsi" w:hAnsiTheme="minorHAnsi" w:cs="Arial"/>
                <w:sz w:val="22"/>
              </w:rPr>
              <w:t xml:space="preserve"> B2</w:t>
            </w:r>
          </w:p>
        </w:tc>
        <w:tc>
          <w:tcPr>
            <w:tcW w:w="1452" w:type="dxa"/>
            <w:gridSpan w:val="2"/>
          </w:tcPr>
          <w:p w14:paraId="194DD5DF"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178.82</w:t>
            </w:r>
          </w:p>
        </w:tc>
        <w:tc>
          <w:tcPr>
            <w:tcW w:w="1486" w:type="dxa"/>
            <w:gridSpan w:val="2"/>
          </w:tcPr>
          <w:p w14:paraId="5A12836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181.71</w:t>
            </w:r>
          </w:p>
        </w:tc>
        <w:tc>
          <w:tcPr>
            <w:tcW w:w="1428" w:type="dxa"/>
            <w:gridSpan w:val="2"/>
          </w:tcPr>
          <w:p w14:paraId="1347295C"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184.99</w:t>
            </w:r>
          </w:p>
        </w:tc>
        <w:tc>
          <w:tcPr>
            <w:tcW w:w="1428" w:type="dxa"/>
            <w:gridSpan w:val="2"/>
          </w:tcPr>
          <w:p w14:paraId="2C0A7156"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185.04</w:t>
            </w:r>
          </w:p>
        </w:tc>
      </w:tr>
      <w:tr w:rsidR="002C7E0A" w:rsidRPr="00775514" w14:paraId="642FA0A0" w14:textId="77777777" w:rsidTr="00E176BF">
        <w:trPr>
          <w:trHeight w:val="46"/>
        </w:trPr>
        <w:tc>
          <w:tcPr>
            <w:tcW w:w="1720" w:type="dxa"/>
          </w:tcPr>
          <w:p w14:paraId="59856DEF"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6ED75EDC" w14:textId="77777777" w:rsidR="002C7E0A" w:rsidRPr="00CF43DE" w:rsidRDefault="002C7E0A" w:rsidP="00E176BF">
            <w:pPr>
              <w:textAlignment w:val="center"/>
              <w:rPr>
                <w:rFonts w:asciiTheme="minorHAnsi" w:hAnsiTheme="minorHAnsi" w:cs="Arial"/>
                <w:sz w:val="22"/>
              </w:rPr>
            </w:pPr>
            <w:r w:rsidRPr="00CF43DE">
              <w:rPr>
                <w:rFonts w:asciiTheme="minorHAnsi" w:hAnsiTheme="minorHAnsi" w:cs="Arial"/>
                <w:sz w:val="22"/>
              </w:rPr>
              <w:t xml:space="preserve"> B1 (Outer)</w:t>
            </w:r>
          </w:p>
        </w:tc>
        <w:tc>
          <w:tcPr>
            <w:tcW w:w="1452" w:type="dxa"/>
            <w:gridSpan w:val="2"/>
          </w:tcPr>
          <w:p w14:paraId="575F137C"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178.87</w:t>
            </w:r>
          </w:p>
        </w:tc>
        <w:tc>
          <w:tcPr>
            <w:tcW w:w="1486" w:type="dxa"/>
            <w:gridSpan w:val="2"/>
          </w:tcPr>
          <w:p w14:paraId="757B55BC"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181.75</w:t>
            </w:r>
          </w:p>
        </w:tc>
        <w:tc>
          <w:tcPr>
            <w:tcW w:w="1428" w:type="dxa"/>
            <w:gridSpan w:val="2"/>
          </w:tcPr>
          <w:p w14:paraId="1794F766"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185.15</w:t>
            </w:r>
          </w:p>
        </w:tc>
        <w:tc>
          <w:tcPr>
            <w:tcW w:w="1428" w:type="dxa"/>
            <w:gridSpan w:val="2"/>
          </w:tcPr>
          <w:p w14:paraId="48E3BF53"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185.31</w:t>
            </w:r>
          </w:p>
        </w:tc>
      </w:tr>
      <w:tr w:rsidR="002C7E0A" w:rsidRPr="00775514" w14:paraId="14214BEF" w14:textId="77777777" w:rsidTr="00E176BF">
        <w:trPr>
          <w:trHeight w:val="46"/>
        </w:trPr>
        <w:tc>
          <w:tcPr>
            <w:tcW w:w="1720" w:type="dxa"/>
          </w:tcPr>
          <w:p w14:paraId="1232134A" w14:textId="77777777" w:rsidR="002C7E0A" w:rsidRPr="00CF43DE" w:rsidRDefault="002C7E0A" w:rsidP="00E176BF">
            <w:pPr>
              <w:textAlignment w:val="center"/>
              <w:rPr>
                <w:rFonts w:asciiTheme="minorHAnsi" w:hAnsiTheme="minorHAnsi" w:cs="Arial"/>
                <w:color w:val="000000"/>
                <w:kern w:val="24"/>
                <w:sz w:val="22"/>
              </w:rPr>
            </w:pPr>
            <w:r w:rsidRPr="00CF43DE">
              <w:rPr>
                <w:rFonts w:asciiTheme="minorHAnsi" w:hAnsiTheme="minorHAnsi" w:cs="Arial"/>
                <w:color w:val="000000"/>
                <w:kern w:val="24"/>
                <w:sz w:val="22"/>
              </w:rPr>
              <w:t xml:space="preserve"> Quench Heater</w:t>
            </w:r>
          </w:p>
        </w:tc>
        <w:tc>
          <w:tcPr>
            <w:tcW w:w="1026" w:type="dxa"/>
          </w:tcPr>
          <w:p w14:paraId="261AA659"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A01 (L1,R)</w:t>
            </w:r>
          </w:p>
        </w:tc>
        <w:tc>
          <w:tcPr>
            <w:tcW w:w="1452" w:type="dxa"/>
            <w:gridSpan w:val="2"/>
          </w:tcPr>
          <w:p w14:paraId="676C5B1A"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1.37</w:t>
            </w:r>
          </w:p>
        </w:tc>
        <w:tc>
          <w:tcPr>
            <w:tcW w:w="1486" w:type="dxa"/>
            <w:gridSpan w:val="2"/>
          </w:tcPr>
          <w:p w14:paraId="42EFEC2E"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1.379</w:t>
            </w:r>
          </w:p>
        </w:tc>
        <w:tc>
          <w:tcPr>
            <w:tcW w:w="1428" w:type="dxa"/>
            <w:gridSpan w:val="2"/>
          </w:tcPr>
          <w:p w14:paraId="09448498"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0.9318</w:t>
            </w:r>
          </w:p>
        </w:tc>
        <w:tc>
          <w:tcPr>
            <w:tcW w:w="1428" w:type="dxa"/>
            <w:gridSpan w:val="2"/>
          </w:tcPr>
          <w:p w14:paraId="249F7391"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0.9748</w:t>
            </w:r>
          </w:p>
        </w:tc>
      </w:tr>
      <w:tr w:rsidR="002C7E0A" w:rsidRPr="00775514" w14:paraId="352DEB3B" w14:textId="77777777" w:rsidTr="00E176BF">
        <w:trPr>
          <w:trHeight w:val="46"/>
        </w:trPr>
        <w:tc>
          <w:tcPr>
            <w:tcW w:w="1720" w:type="dxa"/>
          </w:tcPr>
          <w:p w14:paraId="5C6AC386" w14:textId="77777777" w:rsidR="002C7E0A" w:rsidRPr="00CF43DE" w:rsidRDefault="002C7E0A" w:rsidP="00E176BF">
            <w:pPr>
              <w:textAlignment w:val="center"/>
              <w:rPr>
                <w:rFonts w:asciiTheme="minorHAnsi" w:hAnsiTheme="minorHAnsi" w:cs="Arial"/>
                <w:i/>
                <w:color w:val="000000"/>
                <w:kern w:val="24"/>
                <w:sz w:val="22"/>
              </w:rPr>
            </w:pPr>
            <w:r w:rsidRPr="00CF43DE">
              <w:rPr>
                <w:rFonts w:asciiTheme="minorHAnsi" w:hAnsiTheme="minorHAnsi" w:cs="Arial"/>
                <w:i/>
                <w:color w:val="000000"/>
                <w:kern w:val="24"/>
                <w:sz w:val="22"/>
              </w:rPr>
              <w:t xml:space="preserve"> (Ω) </w:t>
            </w:r>
          </w:p>
        </w:tc>
        <w:tc>
          <w:tcPr>
            <w:tcW w:w="1026" w:type="dxa"/>
          </w:tcPr>
          <w:p w14:paraId="06DBD243"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A02 (L1,L)</w:t>
            </w:r>
          </w:p>
        </w:tc>
        <w:tc>
          <w:tcPr>
            <w:tcW w:w="1452" w:type="dxa"/>
            <w:gridSpan w:val="2"/>
          </w:tcPr>
          <w:p w14:paraId="3A1DFB01"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1.42</w:t>
            </w:r>
          </w:p>
        </w:tc>
        <w:tc>
          <w:tcPr>
            <w:tcW w:w="1486" w:type="dxa"/>
            <w:gridSpan w:val="2"/>
          </w:tcPr>
          <w:p w14:paraId="2B3324B7"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1.386</w:t>
            </w:r>
          </w:p>
        </w:tc>
        <w:tc>
          <w:tcPr>
            <w:tcW w:w="1428" w:type="dxa"/>
            <w:gridSpan w:val="2"/>
          </w:tcPr>
          <w:p w14:paraId="641441AB"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0.9285</w:t>
            </w:r>
          </w:p>
        </w:tc>
        <w:tc>
          <w:tcPr>
            <w:tcW w:w="1428" w:type="dxa"/>
            <w:gridSpan w:val="2"/>
          </w:tcPr>
          <w:p w14:paraId="7828180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0.9667</w:t>
            </w:r>
          </w:p>
        </w:tc>
      </w:tr>
      <w:tr w:rsidR="002C7E0A" w:rsidRPr="00775514" w14:paraId="6D3B564D" w14:textId="77777777" w:rsidTr="00E176BF">
        <w:trPr>
          <w:trHeight w:val="46"/>
        </w:trPr>
        <w:tc>
          <w:tcPr>
            <w:tcW w:w="1720" w:type="dxa"/>
          </w:tcPr>
          <w:p w14:paraId="3DA5FC7E"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23D4413F"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B01 (Low,L)</w:t>
            </w:r>
          </w:p>
        </w:tc>
        <w:tc>
          <w:tcPr>
            <w:tcW w:w="1452" w:type="dxa"/>
            <w:gridSpan w:val="2"/>
          </w:tcPr>
          <w:p w14:paraId="20D7CEB4"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3.23</w:t>
            </w:r>
          </w:p>
        </w:tc>
        <w:tc>
          <w:tcPr>
            <w:tcW w:w="1486" w:type="dxa"/>
            <w:gridSpan w:val="2"/>
          </w:tcPr>
          <w:p w14:paraId="12218771"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3.132</w:t>
            </w:r>
          </w:p>
        </w:tc>
        <w:tc>
          <w:tcPr>
            <w:tcW w:w="1428" w:type="dxa"/>
            <w:gridSpan w:val="2"/>
          </w:tcPr>
          <w:p w14:paraId="2B55A86F"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0.6481</w:t>
            </w:r>
          </w:p>
        </w:tc>
        <w:tc>
          <w:tcPr>
            <w:tcW w:w="1428" w:type="dxa"/>
            <w:gridSpan w:val="2"/>
          </w:tcPr>
          <w:p w14:paraId="102B6E83"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0.6621</w:t>
            </w:r>
          </w:p>
        </w:tc>
      </w:tr>
      <w:tr w:rsidR="002C7E0A" w:rsidRPr="00775514" w14:paraId="58A6E744" w14:textId="77777777" w:rsidTr="00E176BF">
        <w:trPr>
          <w:trHeight w:val="46"/>
        </w:trPr>
        <w:tc>
          <w:tcPr>
            <w:tcW w:w="1720" w:type="dxa"/>
          </w:tcPr>
          <w:p w14:paraId="186AC974"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53BF15D2"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B02 (High,L)</w:t>
            </w:r>
          </w:p>
        </w:tc>
        <w:tc>
          <w:tcPr>
            <w:tcW w:w="1452" w:type="dxa"/>
            <w:gridSpan w:val="2"/>
          </w:tcPr>
          <w:p w14:paraId="64B4F958"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3.21</w:t>
            </w:r>
          </w:p>
        </w:tc>
        <w:tc>
          <w:tcPr>
            <w:tcW w:w="1486" w:type="dxa"/>
            <w:gridSpan w:val="2"/>
          </w:tcPr>
          <w:p w14:paraId="0DCE9FEE"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3.123</w:t>
            </w:r>
          </w:p>
        </w:tc>
        <w:tc>
          <w:tcPr>
            <w:tcW w:w="1428" w:type="dxa"/>
            <w:gridSpan w:val="2"/>
          </w:tcPr>
          <w:p w14:paraId="4ADA23B5"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0.5995</w:t>
            </w:r>
          </w:p>
        </w:tc>
        <w:tc>
          <w:tcPr>
            <w:tcW w:w="1428" w:type="dxa"/>
            <w:gridSpan w:val="2"/>
          </w:tcPr>
          <w:p w14:paraId="2D98C413"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0.6157</w:t>
            </w:r>
          </w:p>
        </w:tc>
      </w:tr>
      <w:tr w:rsidR="002C7E0A" w:rsidRPr="00775514" w14:paraId="7B437773" w14:textId="77777777" w:rsidTr="00E176BF">
        <w:trPr>
          <w:trHeight w:val="46"/>
        </w:trPr>
        <w:tc>
          <w:tcPr>
            <w:tcW w:w="1720" w:type="dxa"/>
          </w:tcPr>
          <w:p w14:paraId="1602F7CB"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0AE8E34B"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B03 (High,R)</w:t>
            </w:r>
          </w:p>
        </w:tc>
        <w:tc>
          <w:tcPr>
            <w:tcW w:w="1452" w:type="dxa"/>
            <w:gridSpan w:val="2"/>
          </w:tcPr>
          <w:p w14:paraId="23645EBC"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3.27</w:t>
            </w:r>
          </w:p>
        </w:tc>
        <w:tc>
          <w:tcPr>
            <w:tcW w:w="1486" w:type="dxa"/>
            <w:gridSpan w:val="2"/>
          </w:tcPr>
          <w:p w14:paraId="5C930566"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3.182</w:t>
            </w:r>
          </w:p>
        </w:tc>
        <w:tc>
          <w:tcPr>
            <w:tcW w:w="1428" w:type="dxa"/>
            <w:gridSpan w:val="2"/>
          </w:tcPr>
          <w:p w14:paraId="0F42EF40"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0.6076</w:t>
            </w:r>
          </w:p>
        </w:tc>
        <w:tc>
          <w:tcPr>
            <w:tcW w:w="1428" w:type="dxa"/>
            <w:gridSpan w:val="2"/>
          </w:tcPr>
          <w:p w14:paraId="15E131E2"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0.6215</w:t>
            </w:r>
          </w:p>
        </w:tc>
      </w:tr>
      <w:tr w:rsidR="002C7E0A" w:rsidRPr="00775514" w14:paraId="27C763D5" w14:textId="77777777" w:rsidTr="00E176BF">
        <w:trPr>
          <w:trHeight w:val="46"/>
        </w:trPr>
        <w:tc>
          <w:tcPr>
            <w:tcW w:w="1720" w:type="dxa"/>
          </w:tcPr>
          <w:p w14:paraId="664A7A80" w14:textId="77777777" w:rsidR="002C7E0A" w:rsidRPr="00CF43DE" w:rsidRDefault="002C7E0A" w:rsidP="00E176BF">
            <w:pPr>
              <w:textAlignment w:val="center"/>
              <w:rPr>
                <w:rFonts w:asciiTheme="minorHAnsi" w:hAnsiTheme="minorHAnsi" w:cs="Arial"/>
                <w:color w:val="000000"/>
                <w:kern w:val="24"/>
                <w:sz w:val="22"/>
              </w:rPr>
            </w:pPr>
          </w:p>
        </w:tc>
        <w:tc>
          <w:tcPr>
            <w:tcW w:w="1026" w:type="dxa"/>
          </w:tcPr>
          <w:p w14:paraId="524A66ED" w14:textId="77777777" w:rsidR="002C7E0A" w:rsidRPr="00CF43DE" w:rsidRDefault="002C7E0A" w:rsidP="00E176BF">
            <w:pPr>
              <w:rPr>
                <w:rFonts w:asciiTheme="minorHAnsi" w:hAnsiTheme="minorHAnsi"/>
                <w:sz w:val="22"/>
              </w:rPr>
            </w:pPr>
            <w:r w:rsidRPr="00CF43DE">
              <w:rPr>
                <w:rFonts w:asciiTheme="minorHAnsi" w:hAnsiTheme="minorHAnsi"/>
                <w:sz w:val="22"/>
              </w:rPr>
              <w:t xml:space="preserve"> B04 (Low,R)</w:t>
            </w:r>
          </w:p>
        </w:tc>
        <w:tc>
          <w:tcPr>
            <w:tcW w:w="1452" w:type="dxa"/>
            <w:gridSpan w:val="2"/>
          </w:tcPr>
          <w:p w14:paraId="0B5B778E"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3.31</w:t>
            </w:r>
          </w:p>
        </w:tc>
        <w:tc>
          <w:tcPr>
            <w:tcW w:w="1486" w:type="dxa"/>
            <w:gridSpan w:val="2"/>
          </w:tcPr>
          <w:p w14:paraId="4F0633D0"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3.195</w:t>
            </w:r>
          </w:p>
        </w:tc>
        <w:tc>
          <w:tcPr>
            <w:tcW w:w="1428" w:type="dxa"/>
            <w:gridSpan w:val="2"/>
          </w:tcPr>
          <w:p w14:paraId="3BFE995D"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0.6551</w:t>
            </w:r>
          </w:p>
        </w:tc>
        <w:tc>
          <w:tcPr>
            <w:tcW w:w="1428" w:type="dxa"/>
            <w:gridSpan w:val="2"/>
          </w:tcPr>
          <w:p w14:paraId="314E66B8" w14:textId="77777777" w:rsidR="002C7E0A" w:rsidRPr="00CF43DE" w:rsidRDefault="002C7E0A" w:rsidP="00E176BF">
            <w:pPr>
              <w:jc w:val="center"/>
              <w:rPr>
                <w:rFonts w:asciiTheme="minorHAnsi" w:hAnsiTheme="minorHAnsi"/>
                <w:sz w:val="22"/>
              </w:rPr>
            </w:pPr>
            <w:r w:rsidRPr="00CF43DE">
              <w:rPr>
                <w:rFonts w:asciiTheme="minorHAnsi" w:hAnsiTheme="minorHAnsi"/>
                <w:sz w:val="22"/>
              </w:rPr>
              <w:t>0.6692</w:t>
            </w:r>
          </w:p>
        </w:tc>
      </w:tr>
    </w:tbl>
    <w:p w14:paraId="274DA4B1" w14:textId="77777777" w:rsidR="002C7E0A" w:rsidRDefault="002C7E0A" w:rsidP="002C7E0A">
      <w:pPr>
        <w:ind w:firstLine="0"/>
        <w:rPr>
          <w:sz w:val="28"/>
          <w:szCs w:val="28"/>
        </w:rPr>
      </w:pPr>
    </w:p>
    <w:p w14:paraId="68B3EA9F" w14:textId="77777777" w:rsidR="002C7E0A" w:rsidRDefault="002C7E0A" w:rsidP="002C7E0A">
      <w:pPr>
        <w:rPr>
          <w:sz w:val="28"/>
          <w:szCs w:val="28"/>
        </w:rPr>
      </w:pPr>
    </w:p>
    <w:p w14:paraId="593CCB2C" w14:textId="77777777" w:rsidR="002C7E0A" w:rsidRDefault="002C7E0A" w:rsidP="002C7E0A">
      <w:pPr>
        <w:rPr>
          <w:sz w:val="28"/>
          <w:szCs w:val="28"/>
        </w:rPr>
      </w:pPr>
    </w:p>
    <w:p w14:paraId="0C4B4907" w14:textId="77777777" w:rsidR="002C7E0A" w:rsidRDefault="002C7E0A" w:rsidP="002C7E0A">
      <w:pPr>
        <w:ind w:firstLine="0"/>
        <w:rPr>
          <w:sz w:val="28"/>
          <w:szCs w:val="28"/>
        </w:rPr>
      </w:pPr>
    </w:p>
    <w:p w14:paraId="3F3D568D" w14:textId="77777777" w:rsidR="002C7E0A" w:rsidRDefault="002C7E0A" w:rsidP="002C7E0A">
      <w:pPr>
        <w:rPr>
          <w:sz w:val="28"/>
          <w:szCs w:val="28"/>
        </w:rPr>
      </w:pPr>
    </w:p>
    <w:p w14:paraId="2F2E443A" w14:textId="77777777" w:rsidR="002C7E0A" w:rsidRPr="00775514" w:rsidRDefault="002C7E0A" w:rsidP="002C7E0A">
      <w:pPr>
        <w:rPr>
          <w:sz w:val="28"/>
          <w:szCs w:val="28"/>
        </w:rPr>
      </w:pPr>
    </w:p>
    <w:p w14:paraId="1CFC3938" w14:textId="77777777" w:rsidR="002C7E0A" w:rsidRDefault="002C7E0A" w:rsidP="002C7E0A">
      <w:pPr>
        <w:ind w:firstLine="0"/>
        <w:rPr>
          <w:b/>
          <w:sz w:val="28"/>
          <w:szCs w:val="28"/>
        </w:rPr>
      </w:pPr>
    </w:p>
    <w:p w14:paraId="132BCC26" w14:textId="77777777" w:rsidR="002C7E0A" w:rsidRDefault="002C7E0A" w:rsidP="002C7E0A">
      <w:pPr>
        <w:ind w:firstLine="0"/>
        <w:rPr>
          <w:b/>
          <w:sz w:val="28"/>
          <w:szCs w:val="28"/>
        </w:rPr>
      </w:pPr>
    </w:p>
    <w:p w14:paraId="12438721" w14:textId="77777777" w:rsidR="002C7E0A" w:rsidRDefault="002C7E0A" w:rsidP="002C7E0A">
      <w:pPr>
        <w:ind w:firstLine="0"/>
        <w:rPr>
          <w:b/>
          <w:sz w:val="28"/>
          <w:szCs w:val="28"/>
        </w:rPr>
      </w:pPr>
    </w:p>
    <w:p w14:paraId="43A3AEBE" w14:textId="77777777" w:rsidR="002C7E0A" w:rsidRDefault="002C7E0A" w:rsidP="002C7E0A">
      <w:pPr>
        <w:ind w:firstLine="0"/>
        <w:rPr>
          <w:b/>
          <w:sz w:val="28"/>
          <w:szCs w:val="28"/>
        </w:rPr>
      </w:pPr>
    </w:p>
    <w:p w14:paraId="797379E0" w14:textId="77777777" w:rsidR="002C7E0A" w:rsidRDefault="002C7E0A" w:rsidP="002C7E0A">
      <w:pPr>
        <w:ind w:firstLine="0"/>
        <w:rPr>
          <w:b/>
          <w:sz w:val="28"/>
          <w:szCs w:val="28"/>
        </w:rPr>
      </w:pPr>
    </w:p>
    <w:p w14:paraId="5E1771D2" w14:textId="77777777" w:rsidR="002C7E0A" w:rsidRDefault="002C7E0A" w:rsidP="002C7E0A">
      <w:pPr>
        <w:ind w:firstLine="0"/>
        <w:rPr>
          <w:b/>
          <w:sz w:val="28"/>
          <w:szCs w:val="28"/>
        </w:rPr>
      </w:pPr>
    </w:p>
    <w:p w14:paraId="44767169" w14:textId="77777777" w:rsidR="002C7E0A" w:rsidRDefault="002C7E0A" w:rsidP="002C7E0A">
      <w:pPr>
        <w:ind w:firstLine="0"/>
        <w:rPr>
          <w:b/>
          <w:sz w:val="28"/>
          <w:szCs w:val="28"/>
        </w:rPr>
      </w:pPr>
    </w:p>
    <w:p w14:paraId="0EE9A71C" w14:textId="77777777" w:rsidR="002C7E0A" w:rsidRDefault="002C7E0A" w:rsidP="002C7E0A">
      <w:pPr>
        <w:ind w:firstLine="0"/>
        <w:rPr>
          <w:b/>
          <w:sz w:val="28"/>
          <w:szCs w:val="28"/>
        </w:rPr>
      </w:pPr>
    </w:p>
    <w:p w14:paraId="34BC881B" w14:textId="77777777" w:rsidR="002C7E0A" w:rsidRDefault="002C7E0A" w:rsidP="002C7E0A">
      <w:pPr>
        <w:ind w:firstLine="0"/>
        <w:rPr>
          <w:b/>
          <w:sz w:val="28"/>
          <w:szCs w:val="28"/>
        </w:rPr>
      </w:pPr>
    </w:p>
    <w:p w14:paraId="3FBE50B8" w14:textId="77777777" w:rsidR="002C7E0A" w:rsidRDefault="002C7E0A" w:rsidP="002C7E0A">
      <w:pPr>
        <w:ind w:firstLine="0"/>
        <w:rPr>
          <w:b/>
          <w:sz w:val="28"/>
          <w:szCs w:val="28"/>
        </w:rPr>
      </w:pPr>
    </w:p>
    <w:p w14:paraId="032B85AE" w14:textId="77777777" w:rsidR="002C7E0A" w:rsidRDefault="002C7E0A" w:rsidP="002C7E0A">
      <w:pPr>
        <w:ind w:firstLine="0"/>
        <w:rPr>
          <w:b/>
          <w:sz w:val="28"/>
          <w:szCs w:val="28"/>
        </w:rPr>
      </w:pPr>
    </w:p>
    <w:p w14:paraId="37B407BA" w14:textId="77777777" w:rsidR="002C7E0A" w:rsidRDefault="002C7E0A" w:rsidP="002C7E0A">
      <w:pPr>
        <w:ind w:firstLine="0"/>
        <w:rPr>
          <w:b/>
          <w:sz w:val="28"/>
          <w:szCs w:val="28"/>
        </w:rPr>
      </w:pPr>
    </w:p>
    <w:p w14:paraId="10994829" w14:textId="77777777" w:rsidR="002C7E0A" w:rsidRDefault="002C7E0A" w:rsidP="002C7E0A">
      <w:pPr>
        <w:ind w:firstLine="720"/>
        <w:rPr>
          <w:b/>
          <w:sz w:val="28"/>
          <w:szCs w:val="28"/>
        </w:rPr>
      </w:pPr>
    </w:p>
    <w:p w14:paraId="6372125A" w14:textId="77777777" w:rsidR="002C7E0A" w:rsidRDefault="002C7E0A" w:rsidP="002C7E0A">
      <w:pPr>
        <w:ind w:firstLine="720"/>
        <w:rPr>
          <w:b/>
          <w:sz w:val="28"/>
          <w:szCs w:val="28"/>
        </w:rPr>
      </w:pPr>
    </w:p>
    <w:p w14:paraId="2A36EF26" w14:textId="77777777" w:rsidR="002C7E0A" w:rsidRDefault="002C7E0A" w:rsidP="002C7E0A">
      <w:pPr>
        <w:ind w:firstLine="720"/>
        <w:rPr>
          <w:b/>
          <w:sz w:val="28"/>
          <w:szCs w:val="28"/>
        </w:rPr>
      </w:pPr>
    </w:p>
    <w:p w14:paraId="1881403A" w14:textId="77777777" w:rsidR="002C7E0A" w:rsidRDefault="002C7E0A" w:rsidP="002C7E0A">
      <w:pPr>
        <w:pStyle w:val="Heading2"/>
      </w:pPr>
      <w:r>
        <w:lastRenderedPageBreak/>
        <w:t>CMM Results</w:t>
      </w:r>
    </w:p>
    <w:p w14:paraId="3189A61F" w14:textId="77777777" w:rsidR="002C7E0A" w:rsidRPr="004C67A3" w:rsidRDefault="002C7E0A" w:rsidP="002C7E0A"/>
    <w:p w14:paraId="08B6BDD2" w14:textId="77777777" w:rsidR="002C7E0A" w:rsidRDefault="002C7E0A" w:rsidP="002C7E0A">
      <w:r>
        <w:t>As a general rule CERN QXF short coils are smaller in size than LARP coils. Variation along the length is relatively small and should have provided for a uniform preload during magnet assembly. The three plots below are from CMM data collected at LBNL with a coil OD and Keyway best fit. Azimuthal Coil size is the total deviation from nominal of the left and right midplanes. Keyway shift is the amount that the keyway is shifted with respect the nominal position. The deviation from nominal OD is the amount that a best fit circle to the coil OD deviates from the nominal outer diameter.</w:t>
      </w:r>
    </w:p>
    <w:p w14:paraId="659CCA7F" w14:textId="77777777" w:rsidR="002C7E0A" w:rsidRDefault="002C7E0A" w:rsidP="002C7E0A">
      <w:pPr>
        <w:ind w:firstLine="0"/>
      </w:pPr>
    </w:p>
    <w:p w14:paraId="4B116698" w14:textId="77777777" w:rsidR="002C7E0A" w:rsidRDefault="002C7E0A" w:rsidP="002C7E0A">
      <w:pPr>
        <w:ind w:firstLine="0"/>
        <w:jc w:val="center"/>
      </w:pPr>
      <w:r>
        <w:rPr>
          <w:noProof/>
        </w:rPr>
        <w:drawing>
          <wp:inline distT="0" distB="0" distL="0" distR="0" wp14:anchorId="59AB5D87" wp14:editId="1E2FF45D">
            <wp:extent cx="2049780" cy="2202180"/>
            <wp:effectExtent l="0" t="0" r="762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30BE51FA" wp14:editId="105BB485">
            <wp:extent cx="2103120" cy="217932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29291DD9" wp14:editId="296AC4E8">
            <wp:extent cx="2004060" cy="21717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99A3BE" w14:textId="77777777" w:rsidR="002C7E0A" w:rsidRDefault="002C7E0A" w:rsidP="002C7E0A"/>
    <w:p w14:paraId="222B97A7" w14:textId="77777777" w:rsidR="002C7E0A" w:rsidRDefault="002C7E0A" w:rsidP="002C7E0A">
      <w:pPr>
        <w:jc w:val="center"/>
      </w:pPr>
      <w:r>
        <w:t xml:space="preserve">Fig. </w:t>
      </w:r>
      <w:fldSimple w:instr=" STYLEREF 1 \s ">
        <w:r>
          <w:rPr>
            <w:noProof/>
          </w:rPr>
          <w:t>2</w:t>
        </w:r>
      </w:fldSimple>
      <w:r>
        <w:t>.8: CMM Results.</w:t>
      </w:r>
    </w:p>
    <w:p w14:paraId="7D659D3C" w14:textId="77777777" w:rsidR="002C7E0A" w:rsidRDefault="002C7E0A" w:rsidP="002C7E0A">
      <w:pPr>
        <w:jc w:val="center"/>
      </w:pPr>
    </w:p>
    <w:p w14:paraId="3E4DF026" w14:textId="77777777" w:rsidR="002C7E0A" w:rsidRDefault="002C7E0A" w:rsidP="002C7E0A"/>
    <w:p w14:paraId="4F02A444" w14:textId="77777777" w:rsidR="002C7E0A" w:rsidRDefault="002C7E0A" w:rsidP="002C7E0A">
      <w:r>
        <w:t xml:space="preserve">All coils seem to be the largest between 0.5 and 0.8 meters from the lead end coil edge. All coils seem to be the smallest near the coil ends. Coil ends are designed to be slightly undersized to prevent over compressing leads during fabrication and magnet assembly. MQXFS1 will be the first LARP quadrupole assembled with the bladder and key technique with coils of substantially different sizes. The size variation between coils necessitated specialized asymmetric shimming during magnet assembly and is described in detail in the magnet assembly section. </w:t>
      </w:r>
    </w:p>
    <w:p w14:paraId="3364A2F7" w14:textId="77777777" w:rsidR="002C7E0A" w:rsidRDefault="002C7E0A" w:rsidP="002C7E0A">
      <w:r>
        <w:t xml:space="preserve">For each coil there seems to be a slight biased for the keyway to be shifted toward the left side of each coil. The magnitude of this asymmetry is quite small and well within expected values for MQXFS1 fabrication techniques and tooling. </w:t>
      </w:r>
    </w:p>
    <w:p w14:paraId="36CCA48A" w14:textId="77777777" w:rsidR="002C7E0A" w:rsidRDefault="002C7E0A" w:rsidP="002C7E0A">
      <w:r>
        <w:t>The CERN coils have a slight concave shape as seen in the Deviation from Nominal OD plot while the LARP coils have a slight convex shape. These deviations were accommodated in part by the MQXFS1 assembly shim package.</w:t>
      </w:r>
    </w:p>
    <w:p w14:paraId="63D10E8F" w14:textId="77777777" w:rsidR="002C7E0A" w:rsidRDefault="002C7E0A" w:rsidP="002C7E0A">
      <w:pPr>
        <w:jc w:val="center"/>
      </w:pPr>
    </w:p>
    <w:p w14:paraId="66286847" w14:textId="77777777" w:rsidR="002C7E0A" w:rsidRDefault="002C7E0A" w:rsidP="002C7E0A">
      <w:pPr>
        <w:pStyle w:val="Heading2"/>
      </w:pPr>
      <w:r>
        <w:t>Non Conformities</w:t>
      </w:r>
    </w:p>
    <w:p w14:paraId="37354DF3" w14:textId="77777777" w:rsidR="002C7E0A" w:rsidRPr="004C67A3" w:rsidRDefault="002C7E0A" w:rsidP="002C7E0A"/>
    <w:p w14:paraId="12FC3B2C" w14:textId="77777777" w:rsidR="002C7E0A" w:rsidRDefault="002C7E0A" w:rsidP="002C7E0A">
      <w:r>
        <w:t xml:space="preserve">All coil fabrication non conformities are minor and should pose no ill effects on magnet performance. </w:t>
      </w:r>
    </w:p>
    <w:p w14:paraId="7176BCEE" w14:textId="77777777" w:rsidR="002C7E0A" w:rsidRDefault="002C7E0A" w:rsidP="002C7E0A">
      <w:pPr>
        <w:ind w:firstLine="0"/>
      </w:pPr>
    </w:p>
    <w:p w14:paraId="733AEE45" w14:textId="77777777" w:rsidR="002C7E0A" w:rsidRDefault="002C7E0A" w:rsidP="002C7E0A">
      <w:pPr>
        <w:pStyle w:val="Caption"/>
        <w:spacing w:line="360" w:lineRule="auto"/>
      </w:pPr>
      <w:r>
        <w:lastRenderedPageBreak/>
        <w:t xml:space="preserve">Table </w:t>
      </w:r>
      <w:fldSimple w:instr=" STYLEREF 1 \s ">
        <w:r>
          <w:rPr>
            <w:noProof/>
          </w:rPr>
          <w:t>2</w:t>
        </w:r>
      </w:fldSimple>
      <w:r>
        <w:t>.</w:t>
      </w:r>
      <w:fldSimple w:instr=" SEQ Table \* ARABIC \s 1 ">
        <w:r>
          <w:rPr>
            <w:noProof/>
          </w:rPr>
          <w:t>8</w:t>
        </w:r>
      </w:fldSimple>
      <w:r>
        <w:t>: Non Conformities</w:t>
      </w:r>
    </w:p>
    <w:tbl>
      <w:tblPr>
        <w:tblStyle w:val="TableGrid3"/>
        <w:tblW w:w="9885" w:type="dxa"/>
        <w:tblLook w:val="04A0" w:firstRow="1" w:lastRow="0" w:firstColumn="1" w:lastColumn="0" w:noHBand="0" w:noVBand="1"/>
      </w:tblPr>
      <w:tblGrid>
        <w:gridCol w:w="980"/>
        <w:gridCol w:w="2880"/>
        <w:gridCol w:w="3690"/>
        <w:gridCol w:w="2335"/>
      </w:tblGrid>
      <w:tr w:rsidR="002C7E0A" w:rsidRPr="00157920" w14:paraId="06D8CA2F" w14:textId="77777777" w:rsidTr="00E176BF">
        <w:trPr>
          <w:trHeight w:val="313"/>
        </w:trPr>
        <w:tc>
          <w:tcPr>
            <w:tcW w:w="980" w:type="dxa"/>
            <w:noWrap/>
            <w:hideMark/>
          </w:tcPr>
          <w:p w14:paraId="36D3B7FD" w14:textId="77777777" w:rsidR="002C7E0A" w:rsidRPr="00CF43DE" w:rsidRDefault="002C7E0A" w:rsidP="00E176BF">
            <w:pPr>
              <w:jc w:val="center"/>
              <w:rPr>
                <w:b/>
                <w:bCs/>
                <w:color w:val="000000"/>
                <w:sz w:val="22"/>
              </w:rPr>
            </w:pPr>
            <w:r w:rsidRPr="00CF43DE">
              <w:rPr>
                <w:b/>
                <w:bCs/>
                <w:color w:val="000000"/>
                <w:sz w:val="22"/>
              </w:rPr>
              <w:t>COIL #</w:t>
            </w:r>
          </w:p>
        </w:tc>
        <w:tc>
          <w:tcPr>
            <w:tcW w:w="2880" w:type="dxa"/>
            <w:hideMark/>
          </w:tcPr>
          <w:p w14:paraId="7346468A" w14:textId="77777777" w:rsidR="002C7E0A" w:rsidRPr="00CF43DE" w:rsidRDefault="002C7E0A" w:rsidP="00E176BF">
            <w:pPr>
              <w:jc w:val="center"/>
              <w:rPr>
                <w:b/>
                <w:bCs/>
                <w:color w:val="000000"/>
                <w:sz w:val="22"/>
              </w:rPr>
            </w:pPr>
            <w:r w:rsidRPr="00CF43DE">
              <w:rPr>
                <w:b/>
                <w:bCs/>
                <w:color w:val="000000"/>
                <w:sz w:val="22"/>
              </w:rPr>
              <w:t>W&amp;C Non Conformities</w:t>
            </w:r>
          </w:p>
        </w:tc>
        <w:tc>
          <w:tcPr>
            <w:tcW w:w="3690" w:type="dxa"/>
            <w:hideMark/>
          </w:tcPr>
          <w:p w14:paraId="6A0D0FF8" w14:textId="77777777" w:rsidR="002C7E0A" w:rsidRPr="00CF43DE" w:rsidRDefault="002C7E0A" w:rsidP="00E176BF">
            <w:pPr>
              <w:jc w:val="center"/>
              <w:rPr>
                <w:b/>
                <w:bCs/>
                <w:color w:val="000000"/>
                <w:sz w:val="22"/>
              </w:rPr>
            </w:pPr>
            <w:r w:rsidRPr="00CF43DE">
              <w:rPr>
                <w:b/>
                <w:bCs/>
                <w:color w:val="000000"/>
                <w:sz w:val="22"/>
              </w:rPr>
              <w:t>R&amp;I Non Conformities</w:t>
            </w:r>
          </w:p>
        </w:tc>
        <w:tc>
          <w:tcPr>
            <w:tcW w:w="2335" w:type="dxa"/>
          </w:tcPr>
          <w:p w14:paraId="122A9668" w14:textId="77777777" w:rsidR="002C7E0A" w:rsidRPr="00CF43DE" w:rsidRDefault="002C7E0A" w:rsidP="00E176BF">
            <w:pPr>
              <w:jc w:val="center"/>
              <w:rPr>
                <w:b/>
                <w:bCs/>
                <w:color w:val="000000"/>
                <w:sz w:val="22"/>
              </w:rPr>
            </w:pPr>
            <w:r w:rsidRPr="00CF43DE">
              <w:rPr>
                <w:b/>
                <w:bCs/>
                <w:color w:val="000000"/>
                <w:sz w:val="22"/>
              </w:rPr>
              <w:t>Instr. Non Conformities</w:t>
            </w:r>
          </w:p>
        </w:tc>
      </w:tr>
      <w:tr w:rsidR="002C7E0A" w:rsidRPr="006E3D1C" w14:paraId="300A3841" w14:textId="77777777" w:rsidTr="00E176BF">
        <w:trPr>
          <w:trHeight w:val="394"/>
        </w:trPr>
        <w:tc>
          <w:tcPr>
            <w:tcW w:w="980" w:type="dxa"/>
            <w:noWrap/>
            <w:hideMark/>
          </w:tcPr>
          <w:p w14:paraId="45D11B9B" w14:textId="77777777" w:rsidR="002C7E0A" w:rsidRPr="00CF43DE" w:rsidRDefault="002C7E0A" w:rsidP="00E176BF">
            <w:pPr>
              <w:jc w:val="center"/>
              <w:rPr>
                <w:b/>
                <w:bCs/>
                <w:color w:val="000000"/>
                <w:sz w:val="22"/>
              </w:rPr>
            </w:pPr>
            <w:r w:rsidRPr="00CF43DE">
              <w:rPr>
                <w:b/>
                <w:bCs/>
                <w:color w:val="000000"/>
                <w:sz w:val="22"/>
              </w:rPr>
              <w:t>Coil 3</w:t>
            </w:r>
          </w:p>
        </w:tc>
        <w:tc>
          <w:tcPr>
            <w:tcW w:w="2880" w:type="dxa"/>
            <w:noWrap/>
            <w:hideMark/>
          </w:tcPr>
          <w:p w14:paraId="021CDB6F" w14:textId="77777777" w:rsidR="002C7E0A" w:rsidRPr="00CF43DE" w:rsidRDefault="002C7E0A" w:rsidP="000C3B9A">
            <w:pPr>
              <w:pStyle w:val="ListParagraph"/>
              <w:numPr>
                <w:ilvl w:val="0"/>
                <w:numId w:val="4"/>
              </w:numPr>
              <w:ind w:left="162" w:hanging="162"/>
              <w:rPr>
                <w:rFonts w:asciiTheme="minorHAnsi" w:hAnsiTheme="minorHAnsi"/>
              </w:rPr>
            </w:pPr>
            <w:r w:rsidRPr="00CF43DE">
              <w:rPr>
                <w:rFonts w:asciiTheme="minorHAnsi" w:hAnsiTheme="minorHAnsi"/>
              </w:rPr>
              <w:fldChar w:fldCharType="begin"/>
            </w:r>
            <w:r w:rsidRPr="00CF43DE">
              <w:rPr>
                <w:rFonts w:asciiTheme="minorHAnsi" w:hAnsiTheme="minorHAnsi"/>
              </w:rPr>
              <w:instrText xml:space="preserve"> HYPERLINK "https://vector-offsite.fnal.gov/Tools/DiscrepancyReport/DisplayDiscrepancyReportReadOnly.asp?qsDRNo=10386" </w:instrText>
            </w:r>
            <w:r w:rsidRPr="00CF43DE">
              <w:rPr>
                <w:rFonts w:asciiTheme="minorHAnsi" w:hAnsiTheme="minorHAnsi"/>
              </w:rPr>
              <w:fldChar w:fldCharType="separate"/>
            </w:r>
            <w:r w:rsidRPr="00CF43DE">
              <w:rPr>
                <w:rFonts w:asciiTheme="minorHAnsi" w:hAnsiTheme="minorHAnsi"/>
              </w:rPr>
              <w:t>Reverse easy way bend on spool.</w:t>
            </w:r>
          </w:p>
          <w:p w14:paraId="281AE7CD" w14:textId="77777777" w:rsidR="002C7E0A" w:rsidRPr="00CF43DE" w:rsidRDefault="002C7E0A" w:rsidP="000C3B9A">
            <w:pPr>
              <w:pStyle w:val="ListParagraph"/>
              <w:numPr>
                <w:ilvl w:val="0"/>
                <w:numId w:val="4"/>
              </w:numPr>
              <w:ind w:left="162" w:hanging="162"/>
              <w:rPr>
                <w:rFonts w:asciiTheme="minorHAnsi" w:hAnsiTheme="minorHAnsi"/>
              </w:rPr>
            </w:pPr>
            <w:r w:rsidRPr="00CF43DE">
              <w:rPr>
                <w:rFonts w:asciiTheme="minorHAnsi" w:hAnsiTheme="minorHAnsi"/>
              </w:rPr>
              <w:t>Minor bowing of pole piece.</w:t>
            </w:r>
          </w:p>
          <w:p w14:paraId="2B3B58FA" w14:textId="77777777" w:rsidR="002C7E0A" w:rsidRPr="00CF43DE" w:rsidRDefault="002C7E0A" w:rsidP="000C3B9A">
            <w:pPr>
              <w:pStyle w:val="ListParagraph"/>
              <w:numPr>
                <w:ilvl w:val="0"/>
                <w:numId w:val="4"/>
              </w:numPr>
              <w:ind w:left="162" w:hanging="162"/>
              <w:rPr>
                <w:rFonts w:asciiTheme="minorHAnsi" w:hAnsiTheme="minorHAnsi"/>
              </w:rPr>
            </w:pPr>
            <w:r w:rsidRPr="00CF43DE">
              <w:rPr>
                <w:rFonts w:asciiTheme="minorHAnsi" w:hAnsiTheme="minorHAnsi"/>
              </w:rPr>
              <w:t xml:space="preserve">Minor Insulation Fray </w:t>
            </w:r>
            <w:r w:rsidRPr="00CF43DE">
              <w:rPr>
                <w:rFonts w:asciiTheme="minorHAnsi" w:hAnsiTheme="minorHAnsi"/>
                <w:color w:val="00B0F0"/>
                <w:u w:val="single"/>
              </w:rPr>
              <w:t>REPORT</w:t>
            </w:r>
            <w:r w:rsidRPr="00CF43DE">
              <w:rPr>
                <w:rFonts w:asciiTheme="minorHAnsi" w:hAnsiTheme="minorHAnsi"/>
                <w:u w:val="single"/>
              </w:rPr>
              <w:fldChar w:fldCharType="end"/>
            </w:r>
            <w:r w:rsidRPr="00CF43DE">
              <w:rPr>
                <w:rFonts w:asciiTheme="minorHAnsi" w:hAnsiTheme="minorHAnsi"/>
                <w:color w:val="00B0F0"/>
                <w:u w:val="single"/>
              </w:rPr>
              <w:t xml:space="preserve">S </w:t>
            </w:r>
            <w:r w:rsidRPr="00CF43DE">
              <w:rPr>
                <w:rFonts w:asciiTheme="minorHAnsi" w:hAnsiTheme="minorHAnsi"/>
                <w:sz w:val="18"/>
                <w:szCs w:val="18"/>
              </w:rPr>
              <w:t>[2]</w:t>
            </w:r>
          </w:p>
        </w:tc>
        <w:tc>
          <w:tcPr>
            <w:tcW w:w="3690" w:type="dxa"/>
          </w:tcPr>
          <w:p w14:paraId="1ED12D76" w14:textId="77777777" w:rsidR="002C7E0A" w:rsidRPr="00CF43DE" w:rsidRDefault="002C7E0A" w:rsidP="00E176BF">
            <w:pPr>
              <w:rPr>
                <w:rFonts w:asciiTheme="minorHAnsi" w:hAnsiTheme="minorHAnsi"/>
                <w:sz w:val="22"/>
              </w:rPr>
            </w:pPr>
            <w:r w:rsidRPr="00CF43DE">
              <w:rPr>
                <w:rFonts w:asciiTheme="minorHAnsi" w:hAnsiTheme="minorHAnsi"/>
                <w:sz w:val="22"/>
              </w:rPr>
              <w:t>Temperature variation of 6°C at 640°C soak.</w:t>
            </w:r>
          </w:p>
        </w:tc>
        <w:tc>
          <w:tcPr>
            <w:tcW w:w="2335" w:type="dxa"/>
          </w:tcPr>
          <w:p w14:paraId="59C9DC03" w14:textId="77777777" w:rsidR="002C7E0A" w:rsidRPr="00CF43DE" w:rsidRDefault="002C7E0A" w:rsidP="00E176BF">
            <w:pPr>
              <w:rPr>
                <w:rFonts w:asciiTheme="minorHAnsi" w:hAnsiTheme="minorHAnsi"/>
                <w:sz w:val="22"/>
              </w:rPr>
            </w:pPr>
            <w:r w:rsidRPr="00CF43DE">
              <w:rPr>
                <w:rFonts w:asciiTheme="minorHAnsi" w:hAnsiTheme="minorHAnsi"/>
                <w:sz w:val="22"/>
              </w:rPr>
              <w:t>Lost LARP Azi SG</w:t>
            </w:r>
          </w:p>
        </w:tc>
      </w:tr>
      <w:tr w:rsidR="002C7E0A" w:rsidRPr="006E3D1C" w14:paraId="6CCD172E" w14:textId="77777777" w:rsidTr="00E176BF">
        <w:trPr>
          <w:trHeight w:val="233"/>
        </w:trPr>
        <w:tc>
          <w:tcPr>
            <w:tcW w:w="980" w:type="dxa"/>
            <w:noWrap/>
            <w:hideMark/>
          </w:tcPr>
          <w:p w14:paraId="131CF54D" w14:textId="77777777" w:rsidR="002C7E0A" w:rsidRPr="00CF43DE" w:rsidRDefault="002C7E0A" w:rsidP="00E176BF">
            <w:pPr>
              <w:jc w:val="center"/>
              <w:rPr>
                <w:b/>
                <w:bCs/>
                <w:color w:val="000000"/>
                <w:sz w:val="22"/>
              </w:rPr>
            </w:pPr>
            <w:r w:rsidRPr="00CF43DE">
              <w:rPr>
                <w:b/>
                <w:bCs/>
                <w:color w:val="000000"/>
                <w:sz w:val="22"/>
              </w:rPr>
              <w:t>Coil 5</w:t>
            </w:r>
          </w:p>
        </w:tc>
        <w:tc>
          <w:tcPr>
            <w:tcW w:w="2880" w:type="dxa"/>
            <w:noWrap/>
            <w:hideMark/>
          </w:tcPr>
          <w:p w14:paraId="58FB3CB9" w14:textId="77777777" w:rsidR="002C7E0A" w:rsidRPr="00CF43DE" w:rsidRDefault="007327D2" w:rsidP="00E176BF">
            <w:pPr>
              <w:rPr>
                <w:rFonts w:asciiTheme="minorHAnsi" w:hAnsiTheme="minorHAnsi"/>
                <w:sz w:val="22"/>
              </w:rPr>
            </w:pPr>
            <w:hyperlink r:id="rId28" w:history="1">
              <w:r w:rsidR="002C7E0A" w:rsidRPr="00CF43DE">
                <w:rPr>
                  <w:rFonts w:asciiTheme="minorHAnsi" w:hAnsiTheme="minorHAnsi"/>
                  <w:sz w:val="22"/>
                </w:rPr>
                <w:t xml:space="preserve">Wedge stains and transition insulation shift. </w:t>
              </w:r>
              <w:r w:rsidR="002C7E0A" w:rsidRPr="00CF43DE">
                <w:rPr>
                  <w:rFonts w:asciiTheme="minorHAnsi" w:hAnsiTheme="minorHAnsi"/>
                  <w:color w:val="00B0F0"/>
                  <w:sz w:val="22"/>
                  <w:u w:val="single"/>
                </w:rPr>
                <w:t>REPORTS</w:t>
              </w:r>
            </w:hyperlink>
            <w:r w:rsidR="002C7E0A" w:rsidRPr="00CF43DE">
              <w:rPr>
                <w:rFonts w:asciiTheme="minorHAnsi" w:hAnsiTheme="minorHAnsi"/>
                <w:color w:val="00B0F0"/>
                <w:sz w:val="22"/>
              </w:rPr>
              <w:t xml:space="preserve"> </w:t>
            </w:r>
            <w:r w:rsidR="002C7E0A" w:rsidRPr="00CF43DE">
              <w:rPr>
                <w:rFonts w:asciiTheme="minorHAnsi" w:hAnsiTheme="minorHAnsi"/>
                <w:sz w:val="18"/>
                <w:szCs w:val="18"/>
              </w:rPr>
              <w:t>[3]</w:t>
            </w:r>
            <w:r w:rsidR="002C7E0A" w:rsidRPr="00CF43DE">
              <w:rPr>
                <w:rFonts w:asciiTheme="minorHAnsi" w:hAnsiTheme="minorHAnsi"/>
                <w:sz w:val="22"/>
                <w:u w:val="single"/>
              </w:rPr>
              <w:br/>
            </w:r>
          </w:p>
        </w:tc>
        <w:tc>
          <w:tcPr>
            <w:tcW w:w="3690" w:type="dxa"/>
            <w:hideMark/>
          </w:tcPr>
          <w:p w14:paraId="3955766D" w14:textId="77777777" w:rsidR="002C7E0A" w:rsidRPr="00CF43DE" w:rsidRDefault="002C7E0A" w:rsidP="00E176BF">
            <w:pPr>
              <w:rPr>
                <w:rFonts w:asciiTheme="minorHAnsi" w:hAnsiTheme="minorHAnsi"/>
                <w:sz w:val="22"/>
              </w:rPr>
            </w:pPr>
            <w:r w:rsidRPr="00CF43DE">
              <w:rPr>
                <w:rFonts w:asciiTheme="minorHAnsi" w:hAnsiTheme="minorHAnsi"/>
                <w:sz w:val="22"/>
              </w:rPr>
              <w:t>B7 and A2 VTs need repair after impreg.</w:t>
            </w:r>
          </w:p>
        </w:tc>
        <w:tc>
          <w:tcPr>
            <w:tcW w:w="2335" w:type="dxa"/>
          </w:tcPr>
          <w:p w14:paraId="1EACF8AF" w14:textId="77777777" w:rsidR="002C7E0A" w:rsidRPr="00CF43DE" w:rsidRDefault="002C7E0A" w:rsidP="00E176BF">
            <w:pPr>
              <w:textAlignment w:val="center"/>
              <w:rPr>
                <w:rFonts w:asciiTheme="minorHAnsi" w:hAnsiTheme="minorHAnsi" w:cs="Arial"/>
                <w:kern w:val="24"/>
                <w:sz w:val="22"/>
              </w:rPr>
            </w:pPr>
            <w:r w:rsidRPr="00CF43DE">
              <w:rPr>
                <w:rFonts w:asciiTheme="minorHAnsi" w:hAnsiTheme="minorHAnsi" w:cs="Arial"/>
                <w:kern w:val="24"/>
                <w:sz w:val="22"/>
              </w:rPr>
              <w:t>PH-A01 failed cold ~700 V</w:t>
            </w:r>
          </w:p>
        </w:tc>
      </w:tr>
      <w:tr w:rsidR="002C7E0A" w:rsidRPr="006E3D1C" w14:paraId="1BA211DE" w14:textId="77777777" w:rsidTr="00E176BF">
        <w:trPr>
          <w:trHeight w:val="953"/>
        </w:trPr>
        <w:tc>
          <w:tcPr>
            <w:tcW w:w="980" w:type="dxa"/>
            <w:noWrap/>
            <w:hideMark/>
          </w:tcPr>
          <w:p w14:paraId="12FF361A" w14:textId="77777777" w:rsidR="002C7E0A" w:rsidRPr="00CF43DE" w:rsidRDefault="002C7E0A" w:rsidP="00E176BF">
            <w:pPr>
              <w:jc w:val="center"/>
              <w:rPr>
                <w:b/>
                <w:bCs/>
                <w:color w:val="000000"/>
                <w:sz w:val="22"/>
              </w:rPr>
            </w:pPr>
            <w:r w:rsidRPr="00CF43DE">
              <w:rPr>
                <w:b/>
                <w:bCs/>
                <w:color w:val="000000"/>
                <w:sz w:val="22"/>
              </w:rPr>
              <w:t xml:space="preserve">Coil 103 </w:t>
            </w:r>
          </w:p>
        </w:tc>
        <w:tc>
          <w:tcPr>
            <w:tcW w:w="2880" w:type="dxa"/>
            <w:noWrap/>
            <w:hideMark/>
          </w:tcPr>
          <w:p w14:paraId="63CB369F" w14:textId="77777777" w:rsidR="002C7E0A" w:rsidRPr="00CF43DE" w:rsidRDefault="002C7E0A" w:rsidP="000C3B9A">
            <w:pPr>
              <w:pStyle w:val="ListParagraph"/>
              <w:numPr>
                <w:ilvl w:val="0"/>
                <w:numId w:val="3"/>
              </w:numPr>
              <w:ind w:left="162" w:hanging="162"/>
              <w:rPr>
                <w:rFonts w:asciiTheme="minorHAnsi" w:hAnsiTheme="minorHAnsi"/>
              </w:rPr>
            </w:pPr>
            <w:r w:rsidRPr="00CF43DE">
              <w:rPr>
                <w:rFonts w:asciiTheme="minorHAnsi" w:hAnsiTheme="minorHAnsi"/>
              </w:rPr>
              <w:t>Interlayer slightly thinner than nominal (0.44 mm versus 0.5)</w:t>
            </w:r>
          </w:p>
          <w:p w14:paraId="05FB4DED" w14:textId="77777777" w:rsidR="002C7E0A" w:rsidRPr="00CF43DE" w:rsidRDefault="002C7E0A" w:rsidP="000C3B9A">
            <w:pPr>
              <w:pStyle w:val="ListParagraph"/>
              <w:numPr>
                <w:ilvl w:val="0"/>
                <w:numId w:val="3"/>
              </w:numPr>
              <w:ind w:left="162" w:hanging="162"/>
              <w:rPr>
                <w:rFonts w:asciiTheme="minorHAnsi" w:hAnsiTheme="minorHAnsi"/>
              </w:rPr>
            </w:pPr>
            <w:r w:rsidRPr="00CF43DE">
              <w:rPr>
                <w:rFonts w:asciiTheme="minorHAnsi" w:hAnsiTheme="minorHAnsi"/>
              </w:rPr>
              <w:t>Pins between inner and outer pole slightly magnetic near ends.</w:t>
            </w:r>
          </w:p>
        </w:tc>
        <w:tc>
          <w:tcPr>
            <w:tcW w:w="3690" w:type="dxa"/>
            <w:hideMark/>
          </w:tcPr>
          <w:p w14:paraId="14E9409C" w14:textId="77777777" w:rsidR="002C7E0A" w:rsidRPr="00CF43DE" w:rsidRDefault="002C7E0A" w:rsidP="00E176BF">
            <w:pPr>
              <w:rPr>
                <w:rFonts w:asciiTheme="minorHAnsi" w:hAnsiTheme="minorHAnsi"/>
                <w:sz w:val="22"/>
              </w:rPr>
            </w:pPr>
            <w:r w:rsidRPr="00CF43DE">
              <w:rPr>
                <w:rFonts w:asciiTheme="minorHAnsi" w:hAnsiTheme="minorHAnsi"/>
                <w:sz w:val="22"/>
              </w:rPr>
              <w:t>Some impregnation dry spots in coil MP and ID near the ends</w:t>
            </w:r>
            <w:hyperlink r:id="rId29" w:history="1"/>
          </w:p>
        </w:tc>
        <w:tc>
          <w:tcPr>
            <w:tcW w:w="2335" w:type="dxa"/>
          </w:tcPr>
          <w:p w14:paraId="53606D66" w14:textId="77777777" w:rsidR="002C7E0A" w:rsidRPr="00CF43DE" w:rsidRDefault="002C7E0A" w:rsidP="00E176BF">
            <w:pPr>
              <w:textAlignment w:val="center"/>
              <w:rPr>
                <w:rFonts w:asciiTheme="minorHAnsi" w:hAnsiTheme="minorHAnsi" w:cs="Arial"/>
                <w:kern w:val="24"/>
                <w:sz w:val="22"/>
              </w:rPr>
            </w:pPr>
            <w:r w:rsidRPr="00CF43DE">
              <w:rPr>
                <w:rFonts w:asciiTheme="minorHAnsi" w:hAnsiTheme="minorHAnsi" w:cs="Arial"/>
                <w:kern w:val="24"/>
                <w:sz w:val="22"/>
              </w:rPr>
              <w:t>PH-A02 failed cold ~700 V</w:t>
            </w:r>
          </w:p>
          <w:p w14:paraId="3551BBE5" w14:textId="77777777" w:rsidR="002C7E0A" w:rsidRPr="00CF43DE" w:rsidRDefault="002C7E0A" w:rsidP="00E176BF">
            <w:pPr>
              <w:textAlignment w:val="center"/>
              <w:rPr>
                <w:rFonts w:asciiTheme="minorHAnsi" w:hAnsiTheme="minorHAnsi" w:cs="Arial"/>
                <w:kern w:val="24"/>
                <w:sz w:val="22"/>
              </w:rPr>
            </w:pPr>
            <w:r w:rsidRPr="00CF43DE">
              <w:rPr>
                <w:rFonts w:asciiTheme="minorHAnsi" w:hAnsiTheme="minorHAnsi" w:cs="Arial"/>
                <w:kern w:val="24"/>
                <w:sz w:val="22"/>
              </w:rPr>
              <w:t>Lost LARP Axi SG</w:t>
            </w:r>
          </w:p>
        </w:tc>
      </w:tr>
      <w:tr w:rsidR="002C7E0A" w:rsidRPr="006E3D1C" w14:paraId="1D853043" w14:textId="77777777" w:rsidTr="00E176BF">
        <w:trPr>
          <w:trHeight w:val="2150"/>
        </w:trPr>
        <w:tc>
          <w:tcPr>
            <w:tcW w:w="980" w:type="dxa"/>
            <w:noWrap/>
            <w:hideMark/>
          </w:tcPr>
          <w:p w14:paraId="339424AD" w14:textId="77777777" w:rsidR="002C7E0A" w:rsidRPr="00CF43DE" w:rsidRDefault="002C7E0A" w:rsidP="00E176BF">
            <w:pPr>
              <w:jc w:val="center"/>
              <w:rPr>
                <w:b/>
                <w:bCs/>
                <w:color w:val="000000"/>
                <w:sz w:val="22"/>
              </w:rPr>
            </w:pPr>
            <w:r w:rsidRPr="00CF43DE">
              <w:rPr>
                <w:b/>
                <w:bCs/>
                <w:color w:val="000000"/>
                <w:sz w:val="22"/>
              </w:rPr>
              <w:t>Coil 104</w:t>
            </w:r>
          </w:p>
        </w:tc>
        <w:tc>
          <w:tcPr>
            <w:tcW w:w="2880" w:type="dxa"/>
            <w:noWrap/>
            <w:hideMark/>
          </w:tcPr>
          <w:p w14:paraId="554FCF12" w14:textId="77777777" w:rsidR="002C7E0A" w:rsidRPr="00CF43DE" w:rsidRDefault="002C7E0A" w:rsidP="000C3B9A">
            <w:pPr>
              <w:pStyle w:val="ListParagraph"/>
              <w:numPr>
                <w:ilvl w:val="0"/>
                <w:numId w:val="2"/>
              </w:numPr>
              <w:ind w:left="178" w:hanging="178"/>
              <w:rPr>
                <w:rFonts w:asciiTheme="minorHAnsi" w:hAnsiTheme="minorHAnsi"/>
                <w:lang w:val="en"/>
              </w:rPr>
            </w:pPr>
            <w:r w:rsidRPr="00CF43DE">
              <w:rPr>
                <w:rFonts w:asciiTheme="minorHAnsi" w:hAnsiTheme="minorHAnsi"/>
                <w:lang w:val="en"/>
              </w:rPr>
              <w:t>Loss of tension during winding of first turn of IL: tension recovered manually. VTAPS displaced of about 5 mm.</w:t>
            </w:r>
          </w:p>
          <w:p w14:paraId="71C7D7A7" w14:textId="77777777" w:rsidR="002C7E0A" w:rsidRPr="00CF43DE" w:rsidRDefault="002C7E0A" w:rsidP="000C3B9A">
            <w:pPr>
              <w:pStyle w:val="ListParagraph"/>
              <w:numPr>
                <w:ilvl w:val="0"/>
                <w:numId w:val="2"/>
              </w:numPr>
              <w:ind w:left="178" w:hanging="178"/>
              <w:rPr>
                <w:rFonts w:asciiTheme="minorHAnsi" w:hAnsiTheme="minorHAnsi"/>
                <w:lang w:val="en"/>
              </w:rPr>
            </w:pPr>
            <w:r w:rsidRPr="00CF43DE">
              <w:rPr>
                <w:rFonts w:asciiTheme="minorHAnsi" w:hAnsiTheme="minorHAnsi"/>
              </w:rPr>
              <w:t>Pins between inner and outer pole pieces slightly magnetic near ends.</w:t>
            </w:r>
          </w:p>
          <w:p w14:paraId="1AA91403" w14:textId="77777777" w:rsidR="002C7E0A" w:rsidRPr="00CF43DE" w:rsidRDefault="002C7E0A" w:rsidP="000C3B9A">
            <w:pPr>
              <w:pStyle w:val="ListParagraph"/>
              <w:numPr>
                <w:ilvl w:val="0"/>
                <w:numId w:val="2"/>
              </w:numPr>
              <w:ind w:left="178" w:hanging="178"/>
              <w:rPr>
                <w:rFonts w:asciiTheme="minorHAnsi" w:hAnsiTheme="minorHAnsi"/>
              </w:rPr>
            </w:pPr>
            <w:r w:rsidRPr="00CF43DE">
              <w:rPr>
                <w:rFonts w:asciiTheme="minorHAnsi" w:hAnsiTheme="minorHAnsi"/>
                <w:lang w:val="en"/>
              </w:rPr>
              <w:t>The VTAP A03 of the inner layer was installed on turn 11 instead of Turn 6.</w:t>
            </w:r>
          </w:p>
        </w:tc>
        <w:tc>
          <w:tcPr>
            <w:tcW w:w="3690" w:type="dxa"/>
            <w:hideMark/>
          </w:tcPr>
          <w:p w14:paraId="637171C2" w14:textId="77777777" w:rsidR="002C7E0A" w:rsidRPr="00CF43DE" w:rsidRDefault="002C7E0A" w:rsidP="000C3B9A">
            <w:pPr>
              <w:pStyle w:val="ListParagraph"/>
              <w:numPr>
                <w:ilvl w:val="0"/>
                <w:numId w:val="2"/>
              </w:numPr>
              <w:ind w:left="162" w:hanging="162"/>
              <w:rPr>
                <w:rFonts w:asciiTheme="minorHAnsi" w:hAnsiTheme="minorHAnsi"/>
              </w:rPr>
            </w:pPr>
            <w:r w:rsidRPr="00CF43DE">
              <w:rPr>
                <w:rFonts w:asciiTheme="minorHAnsi" w:hAnsiTheme="minorHAnsi"/>
              </w:rPr>
              <w:t>No pole gap closure during Heat treatment.</w:t>
            </w:r>
          </w:p>
          <w:p w14:paraId="122601EF" w14:textId="77777777" w:rsidR="002C7E0A" w:rsidRPr="00CF43DE" w:rsidRDefault="002C7E0A" w:rsidP="000C3B9A">
            <w:pPr>
              <w:pStyle w:val="ListParagraph"/>
              <w:numPr>
                <w:ilvl w:val="0"/>
                <w:numId w:val="2"/>
              </w:numPr>
              <w:ind w:left="162" w:hanging="162"/>
              <w:rPr>
                <w:rFonts w:asciiTheme="minorHAnsi" w:hAnsiTheme="minorHAnsi"/>
              </w:rPr>
            </w:pPr>
            <w:r w:rsidRPr="00CF43DE">
              <w:rPr>
                <w:rFonts w:asciiTheme="minorHAnsi" w:hAnsiTheme="minorHAnsi"/>
              </w:rPr>
              <w:t>Accidental high flow argon purge caused ~5°C dip in temperature for 15 h during 210°C soak.</w:t>
            </w:r>
          </w:p>
          <w:p w14:paraId="5724FB39" w14:textId="77777777" w:rsidR="002C7E0A" w:rsidRPr="00CF43DE" w:rsidRDefault="002C7E0A" w:rsidP="000C3B9A">
            <w:pPr>
              <w:pStyle w:val="ListParagraph"/>
              <w:numPr>
                <w:ilvl w:val="0"/>
                <w:numId w:val="2"/>
              </w:numPr>
              <w:ind w:left="162" w:hanging="162"/>
              <w:rPr>
                <w:rFonts w:asciiTheme="minorHAnsi" w:hAnsiTheme="minorHAnsi"/>
              </w:rPr>
            </w:pPr>
            <w:r w:rsidRPr="00CF43DE">
              <w:rPr>
                <w:rFonts w:asciiTheme="minorHAnsi" w:hAnsiTheme="minorHAnsi"/>
                <w:lang w:val="en"/>
              </w:rPr>
              <w:t>Vacuum test before impregnation:  mold and coil in short cut, not possible to measure the capacitance.</w:t>
            </w:r>
          </w:p>
        </w:tc>
        <w:tc>
          <w:tcPr>
            <w:tcW w:w="2335" w:type="dxa"/>
          </w:tcPr>
          <w:p w14:paraId="40C6ABE6" w14:textId="77777777" w:rsidR="002C7E0A" w:rsidRPr="00CF43DE" w:rsidRDefault="002C7E0A" w:rsidP="00E176BF">
            <w:pPr>
              <w:textAlignment w:val="center"/>
              <w:rPr>
                <w:rFonts w:asciiTheme="minorHAnsi" w:hAnsiTheme="minorHAnsi" w:cs="Arial"/>
                <w:kern w:val="24"/>
                <w:sz w:val="22"/>
              </w:rPr>
            </w:pPr>
            <w:r w:rsidRPr="00CF43DE">
              <w:rPr>
                <w:rFonts w:asciiTheme="minorHAnsi" w:hAnsiTheme="minorHAnsi" w:cs="Arial"/>
                <w:kern w:val="24"/>
                <w:sz w:val="22"/>
              </w:rPr>
              <w:t>PH-A02 failed cold ~700 V</w:t>
            </w:r>
          </w:p>
          <w:p w14:paraId="20BD6981" w14:textId="77777777" w:rsidR="002C7E0A" w:rsidRPr="00CF43DE" w:rsidRDefault="002C7E0A" w:rsidP="00E176BF">
            <w:pPr>
              <w:textAlignment w:val="center"/>
              <w:rPr>
                <w:rFonts w:asciiTheme="minorHAnsi" w:hAnsiTheme="minorHAnsi" w:cs="Arial"/>
                <w:kern w:val="24"/>
                <w:sz w:val="22"/>
              </w:rPr>
            </w:pPr>
            <w:r w:rsidRPr="00CF43DE">
              <w:rPr>
                <w:rFonts w:asciiTheme="minorHAnsi" w:hAnsiTheme="minorHAnsi" w:cs="Arial"/>
                <w:kern w:val="24"/>
                <w:sz w:val="22"/>
              </w:rPr>
              <w:t>Lost LARP Azi SG</w:t>
            </w:r>
          </w:p>
        </w:tc>
      </w:tr>
    </w:tbl>
    <w:p w14:paraId="19994F3C" w14:textId="77777777" w:rsidR="002C7E0A" w:rsidRDefault="002C7E0A" w:rsidP="002C7E0A">
      <w:pPr>
        <w:ind w:firstLine="0"/>
      </w:pPr>
    </w:p>
    <w:p w14:paraId="298182EC" w14:textId="77777777" w:rsidR="002C7E0A" w:rsidRDefault="002C7E0A" w:rsidP="002C7E0A">
      <w:pPr>
        <w:ind w:firstLine="0"/>
      </w:pPr>
    </w:p>
    <w:p w14:paraId="68884E35" w14:textId="77777777" w:rsidR="002C7E0A" w:rsidRDefault="002C7E0A" w:rsidP="002C7E0A">
      <w:pPr>
        <w:ind w:firstLine="0"/>
      </w:pPr>
    </w:p>
    <w:p w14:paraId="502D231E" w14:textId="77777777" w:rsidR="002C7E0A" w:rsidRDefault="002C7E0A" w:rsidP="002C7E0A">
      <w:pPr>
        <w:ind w:firstLine="0"/>
      </w:pPr>
    </w:p>
    <w:p w14:paraId="6EA903E5" w14:textId="77777777" w:rsidR="002C7E0A" w:rsidRPr="00421D26" w:rsidRDefault="002C7E0A" w:rsidP="002C7E0A">
      <w:pPr>
        <w:ind w:firstLine="0"/>
        <w:rPr>
          <w:b/>
          <w:sz w:val="28"/>
        </w:rPr>
      </w:pPr>
      <w:r w:rsidRPr="00421D26">
        <w:rPr>
          <w:b/>
          <w:sz w:val="28"/>
        </w:rPr>
        <w:t>References</w:t>
      </w:r>
    </w:p>
    <w:p w14:paraId="65076BC3" w14:textId="77777777" w:rsidR="002C7E0A" w:rsidRPr="00421D26" w:rsidRDefault="002C7E0A" w:rsidP="002C7E0A">
      <w:pPr>
        <w:ind w:firstLine="0"/>
        <w:rPr>
          <w:b/>
          <w:sz w:val="28"/>
        </w:rPr>
      </w:pPr>
    </w:p>
    <w:p w14:paraId="68BE168B" w14:textId="77777777" w:rsidR="002C7E0A" w:rsidRDefault="002C7E0A" w:rsidP="002C7E0A">
      <w:pPr>
        <w:ind w:left="432" w:hanging="432"/>
      </w:pPr>
      <w:r>
        <w:t>[1]</w:t>
      </w:r>
      <w:r>
        <w:tab/>
      </w:r>
      <w:r w:rsidRPr="00736E27">
        <w:rPr>
          <w:lang w:val="it-IT"/>
        </w:rPr>
        <w:t xml:space="preserve">G. Ambrosio, P. Ferracin, et al., </w:t>
      </w:r>
      <w:r w:rsidRPr="00736E27">
        <w:rPr>
          <w:szCs w:val="24"/>
          <w:lang w:val="it-IT"/>
        </w:rPr>
        <w:t>“</w:t>
      </w:r>
      <w:r w:rsidRPr="00736E27">
        <w:rPr>
          <w:lang w:val="it-IT"/>
        </w:rPr>
        <w:t xml:space="preserve">MQXFS1 </w:t>
      </w:r>
      <w:r>
        <w:rPr>
          <w:lang w:val="it-IT"/>
        </w:rPr>
        <w:t>Design R</w:t>
      </w:r>
      <w:r w:rsidRPr="00736E27">
        <w:rPr>
          <w:lang w:val="it-IT"/>
        </w:rPr>
        <w:t>eport”</w:t>
      </w:r>
      <w:r>
        <w:rPr>
          <w:lang w:val="it-IT"/>
        </w:rPr>
        <w:t xml:space="preserve"> (</w:t>
      </w:r>
      <w:r w:rsidRPr="004E58B1">
        <w:rPr>
          <w:lang w:val="it-IT"/>
        </w:rPr>
        <w:t>http://larpdocs.fnal.gov//LARP-public/DocDB/ShowDocument?docid=1074</w:t>
      </w:r>
      <w:r>
        <w:rPr>
          <w:lang w:val="it-IT"/>
        </w:rPr>
        <w:t>).</w:t>
      </w:r>
      <w:r>
        <w:t xml:space="preserve"> </w:t>
      </w:r>
    </w:p>
    <w:p w14:paraId="5F73B241" w14:textId="77777777" w:rsidR="002C7E0A" w:rsidRDefault="002C7E0A" w:rsidP="002C7E0A">
      <w:pPr>
        <w:ind w:left="432" w:hanging="432"/>
      </w:pPr>
      <w:r>
        <w:t>[2]</w:t>
      </w:r>
      <w:r>
        <w:tab/>
      </w:r>
      <w:r w:rsidRPr="004B25FA">
        <w:t>https://vector-offsite.fnal.gov/Tools/DiscrepancyReport/DisplayDiscrepancyReportReadOnly.asp?qsDRNo=10386</w:t>
      </w:r>
    </w:p>
    <w:p w14:paraId="748A46B2" w14:textId="77777777" w:rsidR="002C7E0A" w:rsidRDefault="002C7E0A" w:rsidP="002C7E0A">
      <w:pPr>
        <w:ind w:left="432" w:hanging="432"/>
      </w:pPr>
      <w:r>
        <w:t>[3</w:t>
      </w:r>
      <w:r w:rsidRPr="00421D26">
        <w:t>]</w:t>
      </w:r>
      <w:r>
        <w:t xml:space="preserve">  </w:t>
      </w:r>
      <w:hyperlink r:id="rId30" w:history="1">
        <w:r w:rsidRPr="009155DA">
          <w:rPr>
            <w:rStyle w:val="Hyperlink"/>
          </w:rPr>
          <w:t>https://vector-offsite.fnal.gov/Include/DisplayAllDRs.asp?qsDocID=16112</w:t>
        </w:r>
      </w:hyperlink>
    </w:p>
    <w:p w14:paraId="77C707C2" w14:textId="77777777" w:rsidR="002C7E0A" w:rsidRDefault="002C7E0A" w:rsidP="002C7E0A">
      <w:pPr>
        <w:pStyle w:val="Heading1"/>
      </w:pPr>
      <w:r>
        <w:lastRenderedPageBreak/>
        <w:t>STRUCTURE FABRICATION AND MAGNET ASSEMBLY</w:t>
      </w:r>
    </w:p>
    <w:p w14:paraId="2981894D" w14:textId="77777777" w:rsidR="002C7E0A" w:rsidRDefault="002C7E0A" w:rsidP="002C7E0A">
      <w:pPr>
        <w:ind w:left="432" w:hanging="432"/>
      </w:pPr>
    </w:p>
    <w:p w14:paraId="697D1122" w14:textId="77777777" w:rsidR="002C7E0A" w:rsidRDefault="002C7E0A" w:rsidP="000C3B9A">
      <w:pPr>
        <w:pStyle w:val="Heading2"/>
        <w:numPr>
          <w:ilvl w:val="0"/>
          <w:numId w:val="12"/>
        </w:numPr>
      </w:pPr>
      <w:r w:rsidRPr="008D3CFB">
        <w:t>Shell-Yoke Subassembly</w:t>
      </w:r>
    </w:p>
    <w:p w14:paraId="7E072E19" w14:textId="77777777" w:rsidR="002C7E0A" w:rsidRPr="00E614C1" w:rsidRDefault="002C7E0A" w:rsidP="002C7E0A"/>
    <w:p w14:paraId="748072BC" w14:textId="77777777" w:rsidR="002C7E0A" w:rsidRDefault="002C7E0A" w:rsidP="002C7E0A">
      <w:pPr>
        <w:rPr>
          <w:szCs w:val="24"/>
        </w:rPr>
      </w:pPr>
      <w:r w:rsidRPr="008D3CFB">
        <w:rPr>
          <w:szCs w:val="24"/>
        </w:rPr>
        <w:t xml:space="preserve">The shells were fabricated in Europe under a CERN procurement contract, were measured, and then shipped to LBNL for assembly.  Each individual shell was then measured again in a Zeiss Accura CMM Inspection and post-processed in the Calypso software. The cylindricity was measured, and the average radii were also measured at 5 locations along the length of each shell. The two measurement sets (taken at CERN and LBNL) both matched, confirming the measured dimensions.  </w:t>
      </w:r>
    </w:p>
    <w:p w14:paraId="7EBE87A9" w14:textId="77777777" w:rsidR="002C7E0A" w:rsidRPr="008D3CFB" w:rsidRDefault="002C7E0A" w:rsidP="002C7E0A">
      <w:pPr>
        <w:rPr>
          <w:szCs w:val="24"/>
        </w:rPr>
      </w:pPr>
    </w:p>
    <w:p w14:paraId="6E6757DA" w14:textId="77777777" w:rsidR="002C7E0A" w:rsidRPr="008D3CFB" w:rsidRDefault="002C7E0A" w:rsidP="002C7E0A">
      <w:pPr>
        <w:rPr>
          <w:szCs w:val="24"/>
        </w:rPr>
      </w:pPr>
    </w:p>
    <w:p w14:paraId="0DA230F9" w14:textId="77777777" w:rsidR="002C7E0A" w:rsidRDefault="002C7E0A" w:rsidP="002C7E0A">
      <w:pPr>
        <w:keepNext/>
        <w:jc w:val="center"/>
      </w:pPr>
      <w:r w:rsidRPr="008D3CFB">
        <w:rPr>
          <w:noProof/>
          <w:szCs w:val="24"/>
        </w:rPr>
        <w:drawing>
          <wp:inline distT="0" distB="0" distL="0" distR="0" wp14:anchorId="0010BF2B" wp14:editId="1D8281A8">
            <wp:extent cx="5486400" cy="2044700"/>
            <wp:effectExtent l="25400" t="0" r="0" b="0"/>
            <wp:docPr id="4497" name="Picture 4497" descr="CERN_image_m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N_image_meas"/>
                    <pic:cNvPicPr>
                      <a:picLocks noChangeAspect="1" noChangeArrowheads="1"/>
                    </pic:cNvPicPr>
                  </pic:nvPicPr>
                  <pic:blipFill>
                    <a:blip r:embed="rId31"/>
                    <a:srcRect/>
                    <a:stretch>
                      <a:fillRect/>
                    </a:stretch>
                  </pic:blipFill>
                  <pic:spPr bwMode="auto">
                    <a:xfrm>
                      <a:off x="0" y="0"/>
                      <a:ext cx="5486400" cy="2044700"/>
                    </a:xfrm>
                    <a:prstGeom prst="rect">
                      <a:avLst/>
                    </a:prstGeom>
                    <a:noFill/>
                    <a:ln w="9525">
                      <a:noFill/>
                      <a:miter lim="800000"/>
                      <a:headEnd/>
                      <a:tailEnd/>
                    </a:ln>
                  </pic:spPr>
                </pic:pic>
              </a:graphicData>
            </a:graphic>
          </wp:inline>
        </w:drawing>
      </w:r>
    </w:p>
    <w:p w14:paraId="223D6DCA" w14:textId="77777777" w:rsidR="002C7E0A" w:rsidRPr="008D3CFB" w:rsidRDefault="002C7E0A" w:rsidP="002C7E0A">
      <w:pPr>
        <w:pStyle w:val="Caption"/>
      </w:pPr>
      <w:r>
        <w:t xml:space="preserve">Fig. </w:t>
      </w:r>
      <w:fldSimple w:instr=" STYLEREF 1 \s ">
        <w:r>
          <w:rPr>
            <w:noProof/>
          </w:rPr>
          <w:t>3</w:t>
        </w:r>
      </w:fldSimple>
      <w:r>
        <w:t>.</w:t>
      </w:r>
      <w:fldSimple w:instr=" SEQ Fig. \* ARABIC \s 1 ">
        <w:r>
          <w:rPr>
            <w:noProof/>
          </w:rPr>
          <w:t>1</w:t>
        </w:r>
      </w:fldSimple>
      <w:r>
        <w:t xml:space="preserve">: </w:t>
      </w:r>
      <w:r w:rsidRPr="00E614C1">
        <w:t>(Left) A</w:t>
      </w:r>
      <w:r>
        <w:t xml:space="preserve"> shell being measured at CERN. (Right) </w:t>
      </w:r>
      <w:r w:rsidRPr="00E614C1">
        <w:t>Axes conventions shown on the left; “Repere numéro piece” refers to the identifying location mark on each shell.</w:t>
      </w:r>
    </w:p>
    <w:p w14:paraId="29A9B41A" w14:textId="77777777" w:rsidR="002C7E0A" w:rsidRDefault="002C7E0A" w:rsidP="002C7E0A">
      <w:pPr>
        <w:jc w:val="center"/>
        <w:rPr>
          <w:szCs w:val="24"/>
        </w:rPr>
      </w:pPr>
    </w:p>
    <w:p w14:paraId="6E6F1B7D" w14:textId="77777777" w:rsidR="002C7E0A" w:rsidRDefault="002C7E0A" w:rsidP="002C7E0A">
      <w:pPr>
        <w:jc w:val="center"/>
        <w:rPr>
          <w:szCs w:val="24"/>
        </w:rPr>
      </w:pPr>
    </w:p>
    <w:p w14:paraId="377E86A4" w14:textId="77777777" w:rsidR="002C7E0A" w:rsidRPr="008D3CFB" w:rsidRDefault="002C7E0A" w:rsidP="002C7E0A">
      <w:pPr>
        <w:jc w:val="center"/>
        <w:rPr>
          <w:szCs w:val="24"/>
        </w:rPr>
      </w:pPr>
    </w:p>
    <w:p w14:paraId="0C0021B7" w14:textId="77777777" w:rsidR="002C7E0A" w:rsidRDefault="002C7E0A" w:rsidP="002C7E0A">
      <w:pPr>
        <w:keepNext/>
        <w:ind w:left="-180" w:right="-180"/>
        <w:jc w:val="center"/>
      </w:pPr>
      <w:r w:rsidRPr="008D3CFB">
        <w:rPr>
          <w:noProof/>
          <w:szCs w:val="24"/>
        </w:rPr>
        <w:drawing>
          <wp:inline distT="0" distB="0" distL="0" distR="0" wp14:anchorId="32B4C3E1" wp14:editId="5BCB588B">
            <wp:extent cx="2743200" cy="2159000"/>
            <wp:effectExtent l="25400" t="0" r="0" b="0"/>
            <wp:docPr id="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743200" cy="2159000"/>
                    </a:xfrm>
                    <a:prstGeom prst="rect">
                      <a:avLst/>
                    </a:prstGeom>
                    <a:noFill/>
                    <a:ln w="9525">
                      <a:noFill/>
                      <a:miter lim="800000"/>
                      <a:headEnd/>
                      <a:tailEnd/>
                    </a:ln>
                  </pic:spPr>
                </pic:pic>
              </a:graphicData>
            </a:graphic>
          </wp:inline>
        </w:drawing>
      </w:r>
      <w:r w:rsidRPr="008D3CFB">
        <w:rPr>
          <w:noProof/>
          <w:szCs w:val="24"/>
        </w:rPr>
        <w:drawing>
          <wp:inline distT="0" distB="0" distL="0" distR="0" wp14:anchorId="2310A31E" wp14:editId="504E6879">
            <wp:extent cx="2743200" cy="2159000"/>
            <wp:effectExtent l="25400" t="0" r="0" b="0"/>
            <wp:docPr id="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743200" cy="2159000"/>
                    </a:xfrm>
                    <a:prstGeom prst="rect">
                      <a:avLst/>
                    </a:prstGeom>
                    <a:noFill/>
                    <a:ln w="9525">
                      <a:noFill/>
                      <a:miter lim="800000"/>
                      <a:headEnd/>
                      <a:tailEnd/>
                    </a:ln>
                  </pic:spPr>
                </pic:pic>
              </a:graphicData>
            </a:graphic>
          </wp:inline>
        </w:drawing>
      </w:r>
    </w:p>
    <w:p w14:paraId="7C1A1EAD" w14:textId="77777777" w:rsidR="002C7E0A" w:rsidRDefault="002C7E0A" w:rsidP="002C7E0A">
      <w:pPr>
        <w:pStyle w:val="Caption"/>
      </w:pPr>
      <w:r>
        <w:t xml:space="preserve">Fig. </w:t>
      </w:r>
      <w:fldSimple w:instr=" STYLEREF 1 \s ">
        <w:r>
          <w:rPr>
            <w:noProof/>
          </w:rPr>
          <w:t>3</w:t>
        </w:r>
      </w:fldSimple>
      <w:r>
        <w:t>.</w:t>
      </w:r>
      <w:fldSimple w:instr=" SEQ Fig. \* ARABIC \s 1 ">
        <w:r>
          <w:rPr>
            <w:noProof/>
          </w:rPr>
          <w:t>2</w:t>
        </w:r>
      </w:fldSimple>
      <w:r>
        <w:t>: (Left) Shell #1 measurements. (Right) Shell #4 measurements.</w:t>
      </w:r>
    </w:p>
    <w:p w14:paraId="1117D1B4" w14:textId="77777777" w:rsidR="002C7E0A" w:rsidRDefault="002C7E0A" w:rsidP="002C7E0A">
      <w:pPr>
        <w:ind w:firstLine="0"/>
        <w:rPr>
          <w:szCs w:val="24"/>
        </w:rPr>
      </w:pPr>
    </w:p>
    <w:p w14:paraId="59D4ADCC" w14:textId="77777777" w:rsidR="002C7E0A" w:rsidRDefault="002C7E0A" w:rsidP="002C7E0A">
      <w:pPr>
        <w:ind w:firstLine="0"/>
        <w:rPr>
          <w:szCs w:val="24"/>
        </w:rPr>
      </w:pPr>
    </w:p>
    <w:p w14:paraId="4F1C48EB" w14:textId="77777777" w:rsidR="002C7E0A" w:rsidRPr="008D3CFB" w:rsidRDefault="002C7E0A" w:rsidP="002C7E0A">
      <w:pPr>
        <w:jc w:val="center"/>
        <w:rPr>
          <w:szCs w:val="24"/>
        </w:rPr>
      </w:pPr>
    </w:p>
    <w:p w14:paraId="0B264919" w14:textId="77777777" w:rsidR="002C7E0A" w:rsidRDefault="002C7E0A" w:rsidP="002C7E0A">
      <w:pPr>
        <w:jc w:val="center"/>
        <w:rPr>
          <w:szCs w:val="24"/>
        </w:rPr>
      </w:pPr>
      <w:r>
        <w:lastRenderedPageBreak/>
        <w:t xml:space="preserve">Table </w:t>
      </w:r>
      <w:fldSimple w:instr=" STYLEREF 1 \s ">
        <w:r>
          <w:rPr>
            <w:noProof/>
          </w:rPr>
          <w:t>3</w:t>
        </w:r>
      </w:fldSimple>
      <w:r>
        <w:t>.</w:t>
      </w:r>
      <w:fldSimple w:instr=" SEQ Table \* ARABIC \s 1 ">
        <w:r>
          <w:rPr>
            <w:noProof/>
          </w:rPr>
          <w:t>1</w:t>
        </w:r>
      </w:fldSimple>
      <w:r>
        <w:t xml:space="preserve">: </w:t>
      </w:r>
      <w:r w:rsidRPr="00E614C1">
        <w:rPr>
          <w:szCs w:val="24"/>
        </w:rPr>
        <w:t xml:space="preserve">Average diameters (calculated </w:t>
      </w:r>
      <w:r>
        <w:rPr>
          <w:szCs w:val="24"/>
        </w:rPr>
        <w:t xml:space="preserve">from the CMM measurement data), </w:t>
      </w:r>
    </w:p>
    <w:p w14:paraId="56CF02DF" w14:textId="77777777" w:rsidR="002C7E0A" w:rsidRPr="00E614C1" w:rsidRDefault="002C7E0A" w:rsidP="002C7E0A">
      <w:pPr>
        <w:spacing w:line="360" w:lineRule="auto"/>
        <w:jc w:val="center"/>
        <w:rPr>
          <w:szCs w:val="24"/>
        </w:rPr>
      </w:pPr>
      <w:r w:rsidRPr="00E614C1">
        <w:rPr>
          <w:szCs w:val="24"/>
        </w:rPr>
        <w:t>as a function of axial position.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1836"/>
        <w:gridCol w:w="1800"/>
      </w:tblGrid>
      <w:tr w:rsidR="002C7E0A" w:rsidRPr="008D3CFB" w14:paraId="4F25FC29" w14:textId="77777777" w:rsidTr="00E176BF">
        <w:trPr>
          <w:jc w:val="center"/>
        </w:trPr>
        <w:tc>
          <w:tcPr>
            <w:tcW w:w="2268" w:type="dxa"/>
          </w:tcPr>
          <w:p w14:paraId="5EAE0717" w14:textId="77777777" w:rsidR="002C7E0A" w:rsidRPr="008D3CFB" w:rsidRDefault="002C7E0A" w:rsidP="00E176BF">
            <w:pPr>
              <w:ind w:firstLine="0"/>
              <w:rPr>
                <w:b/>
                <w:szCs w:val="24"/>
              </w:rPr>
            </w:pPr>
            <w:r w:rsidRPr="008D3CFB">
              <w:rPr>
                <w:b/>
                <w:szCs w:val="24"/>
              </w:rPr>
              <w:t>Axial location</w:t>
            </w:r>
          </w:p>
        </w:tc>
        <w:tc>
          <w:tcPr>
            <w:tcW w:w="1836" w:type="dxa"/>
          </w:tcPr>
          <w:p w14:paraId="5552F4A4" w14:textId="77777777" w:rsidR="002C7E0A" w:rsidRPr="008D3CFB" w:rsidRDefault="002C7E0A" w:rsidP="00E176BF">
            <w:pPr>
              <w:ind w:firstLine="0"/>
              <w:jc w:val="center"/>
              <w:rPr>
                <w:b/>
                <w:szCs w:val="24"/>
              </w:rPr>
            </w:pPr>
            <w:r w:rsidRPr="008D3CFB">
              <w:rPr>
                <w:b/>
                <w:szCs w:val="24"/>
              </w:rPr>
              <w:t>Shell 1 Avg. dia. (mm)</w:t>
            </w:r>
          </w:p>
        </w:tc>
        <w:tc>
          <w:tcPr>
            <w:tcW w:w="1800" w:type="dxa"/>
          </w:tcPr>
          <w:p w14:paraId="6A801802" w14:textId="77777777" w:rsidR="002C7E0A" w:rsidRPr="008D3CFB" w:rsidRDefault="002C7E0A" w:rsidP="00E176BF">
            <w:pPr>
              <w:ind w:firstLine="0"/>
              <w:jc w:val="center"/>
              <w:rPr>
                <w:b/>
                <w:szCs w:val="24"/>
              </w:rPr>
            </w:pPr>
            <w:r w:rsidRPr="008D3CFB">
              <w:rPr>
                <w:b/>
                <w:szCs w:val="24"/>
              </w:rPr>
              <w:t>Shell 4 Avg. dia. (mm)</w:t>
            </w:r>
          </w:p>
        </w:tc>
      </w:tr>
      <w:tr w:rsidR="002C7E0A" w:rsidRPr="008D3CFB" w14:paraId="6797A8E7" w14:textId="77777777" w:rsidTr="00E176BF">
        <w:trPr>
          <w:jc w:val="center"/>
        </w:trPr>
        <w:tc>
          <w:tcPr>
            <w:tcW w:w="2268" w:type="dxa"/>
          </w:tcPr>
          <w:p w14:paraId="7F479F43" w14:textId="77777777" w:rsidR="002C7E0A" w:rsidRPr="008D3CFB" w:rsidRDefault="002C7E0A" w:rsidP="00E176BF">
            <w:pPr>
              <w:ind w:firstLine="0"/>
              <w:rPr>
                <w:szCs w:val="24"/>
              </w:rPr>
            </w:pPr>
            <w:r w:rsidRPr="008D3CFB">
              <w:rPr>
                <w:szCs w:val="24"/>
              </w:rPr>
              <w:t>A: Pos. 32 mm</w:t>
            </w:r>
          </w:p>
        </w:tc>
        <w:tc>
          <w:tcPr>
            <w:tcW w:w="1836" w:type="dxa"/>
          </w:tcPr>
          <w:p w14:paraId="79B5BC88" w14:textId="77777777" w:rsidR="002C7E0A" w:rsidRPr="008D3CFB" w:rsidRDefault="002C7E0A" w:rsidP="00E176BF">
            <w:pPr>
              <w:ind w:firstLine="0"/>
              <w:jc w:val="center"/>
              <w:rPr>
                <w:szCs w:val="24"/>
              </w:rPr>
            </w:pPr>
            <w:r w:rsidRPr="008D3CFB">
              <w:rPr>
                <w:szCs w:val="24"/>
              </w:rPr>
              <w:t>555.9851</w:t>
            </w:r>
          </w:p>
        </w:tc>
        <w:tc>
          <w:tcPr>
            <w:tcW w:w="1800" w:type="dxa"/>
          </w:tcPr>
          <w:p w14:paraId="4C0E9C86" w14:textId="77777777" w:rsidR="002C7E0A" w:rsidRPr="008D3CFB" w:rsidRDefault="002C7E0A" w:rsidP="00E176BF">
            <w:pPr>
              <w:ind w:firstLine="0"/>
              <w:jc w:val="center"/>
              <w:rPr>
                <w:szCs w:val="24"/>
              </w:rPr>
            </w:pPr>
            <w:r w:rsidRPr="008D3CFB">
              <w:rPr>
                <w:szCs w:val="24"/>
              </w:rPr>
              <w:t>556.0237</w:t>
            </w:r>
          </w:p>
        </w:tc>
      </w:tr>
      <w:tr w:rsidR="002C7E0A" w:rsidRPr="008D3CFB" w14:paraId="36067F21" w14:textId="77777777" w:rsidTr="00E176BF">
        <w:trPr>
          <w:jc w:val="center"/>
        </w:trPr>
        <w:tc>
          <w:tcPr>
            <w:tcW w:w="2268" w:type="dxa"/>
          </w:tcPr>
          <w:p w14:paraId="40379928" w14:textId="77777777" w:rsidR="002C7E0A" w:rsidRPr="008D3CFB" w:rsidRDefault="002C7E0A" w:rsidP="00E176BF">
            <w:pPr>
              <w:ind w:firstLine="0"/>
              <w:rPr>
                <w:szCs w:val="24"/>
              </w:rPr>
            </w:pPr>
            <w:r w:rsidRPr="008D3CFB">
              <w:rPr>
                <w:szCs w:val="24"/>
              </w:rPr>
              <w:t>B: Pos. 175 mm</w:t>
            </w:r>
          </w:p>
        </w:tc>
        <w:tc>
          <w:tcPr>
            <w:tcW w:w="1836" w:type="dxa"/>
          </w:tcPr>
          <w:p w14:paraId="2FFB7B4F" w14:textId="77777777" w:rsidR="002C7E0A" w:rsidRPr="008D3CFB" w:rsidRDefault="002C7E0A" w:rsidP="00E176BF">
            <w:pPr>
              <w:ind w:firstLine="0"/>
              <w:jc w:val="center"/>
              <w:rPr>
                <w:szCs w:val="24"/>
              </w:rPr>
            </w:pPr>
            <w:r w:rsidRPr="008D3CFB">
              <w:rPr>
                <w:szCs w:val="24"/>
              </w:rPr>
              <w:t>556.0616</w:t>
            </w:r>
          </w:p>
        </w:tc>
        <w:tc>
          <w:tcPr>
            <w:tcW w:w="1800" w:type="dxa"/>
          </w:tcPr>
          <w:p w14:paraId="5DB64F21" w14:textId="77777777" w:rsidR="002C7E0A" w:rsidRPr="008D3CFB" w:rsidRDefault="002C7E0A" w:rsidP="00E176BF">
            <w:pPr>
              <w:ind w:firstLine="0"/>
              <w:jc w:val="center"/>
              <w:rPr>
                <w:szCs w:val="24"/>
              </w:rPr>
            </w:pPr>
            <w:r w:rsidRPr="008D3CFB">
              <w:rPr>
                <w:szCs w:val="24"/>
              </w:rPr>
              <w:t>556.0861</w:t>
            </w:r>
          </w:p>
        </w:tc>
      </w:tr>
      <w:tr w:rsidR="002C7E0A" w:rsidRPr="008D3CFB" w14:paraId="17AC8341" w14:textId="77777777" w:rsidTr="00E176BF">
        <w:trPr>
          <w:jc w:val="center"/>
        </w:trPr>
        <w:tc>
          <w:tcPr>
            <w:tcW w:w="2268" w:type="dxa"/>
          </w:tcPr>
          <w:p w14:paraId="3247DC2C" w14:textId="77777777" w:rsidR="002C7E0A" w:rsidRPr="008D3CFB" w:rsidRDefault="002C7E0A" w:rsidP="00E176BF">
            <w:pPr>
              <w:ind w:firstLine="0"/>
              <w:rPr>
                <w:szCs w:val="24"/>
              </w:rPr>
            </w:pPr>
            <w:r w:rsidRPr="008D3CFB">
              <w:rPr>
                <w:szCs w:val="24"/>
              </w:rPr>
              <w:t>C: Pos. 387 mm</w:t>
            </w:r>
          </w:p>
        </w:tc>
        <w:tc>
          <w:tcPr>
            <w:tcW w:w="1836" w:type="dxa"/>
          </w:tcPr>
          <w:p w14:paraId="09D64CE5" w14:textId="77777777" w:rsidR="002C7E0A" w:rsidRPr="008D3CFB" w:rsidRDefault="002C7E0A" w:rsidP="00E176BF">
            <w:pPr>
              <w:ind w:firstLine="0"/>
              <w:jc w:val="center"/>
              <w:rPr>
                <w:szCs w:val="24"/>
              </w:rPr>
            </w:pPr>
            <w:r w:rsidRPr="008D3CFB">
              <w:rPr>
                <w:szCs w:val="24"/>
              </w:rPr>
              <w:t>556.0482</w:t>
            </w:r>
          </w:p>
        </w:tc>
        <w:tc>
          <w:tcPr>
            <w:tcW w:w="1800" w:type="dxa"/>
          </w:tcPr>
          <w:p w14:paraId="7D50968C" w14:textId="77777777" w:rsidR="002C7E0A" w:rsidRPr="008D3CFB" w:rsidRDefault="002C7E0A" w:rsidP="00E176BF">
            <w:pPr>
              <w:ind w:firstLine="0"/>
              <w:jc w:val="center"/>
              <w:rPr>
                <w:szCs w:val="24"/>
              </w:rPr>
            </w:pPr>
            <w:r w:rsidRPr="008D3CFB">
              <w:rPr>
                <w:szCs w:val="24"/>
              </w:rPr>
              <w:t>556.0558</w:t>
            </w:r>
          </w:p>
        </w:tc>
      </w:tr>
      <w:tr w:rsidR="002C7E0A" w:rsidRPr="008D3CFB" w14:paraId="0B974F3A" w14:textId="77777777" w:rsidTr="00E176BF">
        <w:trPr>
          <w:jc w:val="center"/>
        </w:trPr>
        <w:tc>
          <w:tcPr>
            <w:tcW w:w="2268" w:type="dxa"/>
          </w:tcPr>
          <w:p w14:paraId="50341AF8" w14:textId="77777777" w:rsidR="002C7E0A" w:rsidRPr="008D3CFB" w:rsidRDefault="002C7E0A" w:rsidP="00E176BF">
            <w:pPr>
              <w:ind w:firstLine="0"/>
              <w:rPr>
                <w:szCs w:val="24"/>
              </w:rPr>
            </w:pPr>
            <w:r w:rsidRPr="008D3CFB">
              <w:rPr>
                <w:szCs w:val="24"/>
              </w:rPr>
              <w:t>D: Pos. 595 mm</w:t>
            </w:r>
          </w:p>
        </w:tc>
        <w:tc>
          <w:tcPr>
            <w:tcW w:w="1836" w:type="dxa"/>
          </w:tcPr>
          <w:p w14:paraId="79FB8B6F" w14:textId="77777777" w:rsidR="002C7E0A" w:rsidRPr="008D3CFB" w:rsidRDefault="002C7E0A" w:rsidP="00E176BF">
            <w:pPr>
              <w:ind w:firstLine="0"/>
              <w:jc w:val="center"/>
              <w:rPr>
                <w:szCs w:val="24"/>
              </w:rPr>
            </w:pPr>
            <w:r w:rsidRPr="008D3CFB">
              <w:rPr>
                <w:szCs w:val="24"/>
              </w:rPr>
              <w:t>556.0751</w:t>
            </w:r>
          </w:p>
        </w:tc>
        <w:tc>
          <w:tcPr>
            <w:tcW w:w="1800" w:type="dxa"/>
          </w:tcPr>
          <w:p w14:paraId="42211E61" w14:textId="77777777" w:rsidR="002C7E0A" w:rsidRPr="008D3CFB" w:rsidRDefault="002C7E0A" w:rsidP="00E176BF">
            <w:pPr>
              <w:ind w:firstLine="0"/>
              <w:jc w:val="center"/>
              <w:rPr>
                <w:szCs w:val="24"/>
              </w:rPr>
            </w:pPr>
            <w:r w:rsidRPr="008D3CFB">
              <w:rPr>
                <w:szCs w:val="24"/>
              </w:rPr>
              <w:t>556.0754</w:t>
            </w:r>
          </w:p>
        </w:tc>
      </w:tr>
      <w:tr w:rsidR="002C7E0A" w:rsidRPr="008D3CFB" w14:paraId="21430049" w14:textId="77777777" w:rsidTr="00E176BF">
        <w:trPr>
          <w:jc w:val="center"/>
        </w:trPr>
        <w:tc>
          <w:tcPr>
            <w:tcW w:w="2268" w:type="dxa"/>
          </w:tcPr>
          <w:p w14:paraId="46C70B55" w14:textId="77777777" w:rsidR="002C7E0A" w:rsidRPr="008D3CFB" w:rsidRDefault="002C7E0A" w:rsidP="00E176BF">
            <w:pPr>
              <w:ind w:firstLine="0"/>
              <w:rPr>
                <w:szCs w:val="24"/>
              </w:rPr>
            </w:pPr>
            <w:r w:rsidRPr="008D3CFB">
              <w:rPr>
                <w:szCs w:val="24"/>
              </w:rPr>
              <w:t>E: Pos. 745 mm</w:t>
            </w:r>
          </w:p>
        </w:tc>
        <w:tc>
          <w:tcPr>
            <w:tcW w:w="1836" w:type="dxa"/>
          </w:tcPr>
          <w:p w14:paraId="5D0A9C9C" w14:textId="77777777" w:rsidR="002C7E0A" w:rsidRPr="008D3CFB" w:rsidRDefault="002C7E0A" w:rsidP="00E176BF">
            <w:pPr>
              <w:ind w:firstLine="0"/>
              <w:jc w:val="center"/>
              <w:rPr>
                <w:szCs w:val="24"/>
              </w:rPr>
            </w:pPr>
            <w:r w:rsidRPr="008D3CFB">
              <w:rPr>
                <w:szCs w:val="24"/>
              </w:rPr>
              <w:t>556.0612</w:t>
            </w:r>
          </w:p>
        </w:tc>
        <w:tc>
          <w:tcPr>
            <w:tcW w:w="1800" w:type="dxa"/>
          </w:tcPr>
          <w:p w14:paraId="7B26F99D" w14:textId="77777777" w:rsidR="002C7E0A" w:rsidRPr="008D3CFB" w:rsidRDefault="002C7E0A" w:rsidP="00E176BF">
            <w:pPr>
              <w:ind w:firstLine="0"/>
              <w:jc w:val="center"/>
              <w:rPr>
                <w:szCs w:val="24"/>
              </w:rPr>
            </w:pPr>
            <w:r w:rsidRPr="008D3CFB">
              <w:rPr>
                <w:szCs w:val="24"/>
              </w:rPr>
              <w:t>555.9635</w:t>
            </w:r>
          </w:p>
        </w:tc>
      </w:tr>
    </w:tbl>
    <w:p w14:paraId="226EBAED" w14:textId="77777777" w:rsidR="002C7E0A" w:rsidRPr="008D3CFB" w:rsidRDefault="002C7E0A" w:rsidP="002C7E0A">
      <w:pPr>
        <w:rPr>
          <w:szCs w:val="24"/>
        </w:rPr>
      </w:pPr>
    </w:p>
    <w:p w14:paraId="0D05D7BD" w14:textId="77777777" w:rsidR="002C7E0A" w:rsidRPr="008D3CFB" w:rsidRDefault="002C7E0A" w:rsidP="002C7E0A">
      <w:pPr>
        <w:rPr>
          <w:szCs w:val="24"/>
        </w:rPr>
      </w:pPr>
      <w:r w:rsidRPr="008D3CFB">
        <w:rPr>
          <w:szCs w:val="24"/>
        </w:rPr>
        <w:t>After the receipt of the shells from CERN, the decision to sp</w:t>
      </w:r>
      <w:r>
        <w:rPr>
          <w:szCs w:val="24"/>
        </w:rPr>
        <w:t xml:space="preserve">lit one of the shells was made [1], </w:t>
      </w:r>
      <w:r w:rsidRPr="008D3CFB">
        <w:rPr>
          <w:szCs w:val="24"/>
        </w:rPr>
        <w:t xml:space="preserve">which would minimize the stress variations along the length of the magnet due to the shell cutouts.  Therefore, after a comparison of the shell measurements (Table </w:t>
      </w:r>
      <w:r>
        <w:rPr>
          <w:szCs w:val="24"/>
        </w:rPr>
        <w:t>3.</w:t>
      </w:r>
      <w:r w:rsidRPr="008D3CFB">
        <w:rPr>
          <w:szCs w:val="24"/>
        </w:rPr>
        <w:t xml:space="preserve">1) it was decided to split Shell 4 so that cut faces (position “C”) mated up with the ends of Shell 1 (Positions “A” and “E”); see Figure </w:t>
      </w:r>
      <w:r>
        <w:rPr>
          <w:szCs w:val="24"/>
        </w:rPr>
        <w:t>3.</w:t>
      </w:r>
      <w:r w:rsidRPr="008D3CFB">
        <w:rPr>
          <w:szCs w:val="24"/>
        </w:rPr>
        <w:t xml:space="preserve">3. </w:t>
      </w:r>
    </w:p>
    <w:p w14:paraId="343225A2" w14:textId="77777777" w:rsidR="002C7E0A" w:rsidRDefault="002C7E0A" w:rsidP="002C7E0A">
      <w:pPr>
        <w:rPr>
          <w:szCs w:val="24"/>
        </w:rPr>
      </w:pPr>
      <w:r w:rsidRPr="008D3CFB">
        <w:rPr>
          <w:szCs w:val="24"/>
        </w:rPr>
        <w:t>The maximum diameter of all measurements is 556.0861 mm (section 4B), and the minimum is 555. 9635 mm (section 4E), for a maximum diameter variation of ~123 µm from end to end, or ~0.005”. In this cut shell orientation section 4C matches up with sections 1A and 1E, and would cause a small step (on the order of ~35 µm radially) towards the LE of Shell 1; there's virtually no step towards the RE of Shell 1. Per the ANSYS model results, a shell radial deviation of ~50 µm represents roughly a 10% variation in coil preload stress.</w:t>
      </w:r>
    </w:p>
    <w:p w14:paraId="02DA85A2" w14:textId="77777777" w:rsidR="002C7E0A" w:rsidRDefault="002C7E0A" w:rsidP="002C7E0A">
      <w:pPr>
        <w:rPr>
          <w:szCs w:val="24"/>
        </w:rPr>
      </w:pPr>
    </w:p>
    <w:p w14:paraId="144539CC" w14:textId="77777777" w:rsidR="002C7E0A" w:rsidRPr="008D3CFB" w:rsidRDefault="002C7E0A" w:rsidP="002C7E0A">
      <w:pPr>
        <w:rPr>
          <w:szCs w:val="24"/>
        </w:rPr>
      </w:pPr>
    </w:p>
    <w:p w14:paraId="3EC70574" w14:textId="77777777" w:rsidR="002C7E0A" w:rsidRPr="008D3CFB" w:rsidRDefault="002C7E0A" w:rsidP="002C7E0A">
      <w:pPr>
        <w:jc w:val="center"/>
        <w:rPr>
          <w:szCs w:val="24"/>
        </w:rPr>
      </w:pPr>
      <w:r w:rsidRPr="008D3CFB">
        <w:rPr>
          <w:noProof/>
          <w:szCs w:val="24"/>
        </w:rPr>
        <w:drawing>
          <wp:inline distT="0" distB="0" distL="0" distR="0" wp14:anchorId="6B0ADB19" wp14:editId="1A843290">
            <wp:extent cx="2206625" cy="1830493"/>
            <wp:effectExtent l="25400" t="0" r="3175" b="0"/>
            <wp:docPr id="4500" name="Picture 1" descr=":Fab Report Images:Diagrams Fab Report: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 Report Images:Diagrams Fab Report:Slide2.jpg"/>
                    <pic:cNvPicPr>
                      <a:picLocks noChangeAspect="1" noChangeArrowheads="1"/>
                    </pic:cNvPicPr>
                  </pic:nvPicPr>
                  <pic:blipFill>
                    <a:blip r:embed="rId34"/>
                    <a:srcRect l="13771" t="7697" r="13748" b="12296"/>
                    <a:stretch>
                      <a:fillRect/>
                    </a:stretch>
                  </pic:blipFill>
                  <pic:spPr bwMode="auto">
                    <a:xfrm>
                      <a:off x="0" y="0"/>
                      <a:ext cx="2206625" cy="1830493"/>
                    </a:xfrm>
                    <a:prstGeom prst="rect">
                      <a:avLst/>
                    </a:prstGeom>
                    <a:noFill/>
                    <a:ln w="9525">
                      <a:noFill/>
                      <a:miter lim="800000"/>
                      <a:headEnd/>
                      <a:tailEnd/>
                    </a:ln>
                  </pic:spPr>
                </pic:pic>
              </a:graphicData>
            </a:graphic>
          </wp:inline>
        </w:drawing>
      </w:r>
      <w:r w:rsidRPr="008D3CFB">
        <w:rPr>
          <w:szCs w:val="24"/>
        </w:rPr>
        <w:t xml:space="preserve">      </w:t>
      </w:r>
      <w:r w:rsidRPr="008D3CFB">
        <w:rPr>
          <w:noProof/>
          <w:szCs w:val="24"/>
        </w:rPr>
        <w:drawing>
          <wp:inline distT="0" distB="0" distL="0" distR="0" wp14:anchorId="5C94881E" wp14:editId="4936BD84">
            <wp:extent cx="2446866" cy="1830493"/>
            <wp:effectExtent l="25400" t="0" r="0" b="0"/>
            <wp:docPr id="4501" name="Picture 2" descr=":Fab Report Images:Diagrams Fab Report: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 Report Images:Diagrams Fab Report:Slide3.jpg"/>
                    <pic:cNvPicPr>
                      <a:picLocks noChangeAspect="1" noChangeArrowheads="1"/>
                    </pic:cNvPicPr>
                  </pic:nvPicPr>
                  <pic:blipFill>
                    <a:blip r:embed="rId35"/>
                    <a:srcRect l="10854" t="7700" r="8847" b="12270"/>
                    <a:stretch>
                      <a:fillRect/>
                    </a:stretch>
                  </pic:blipFill>
                  <pic:spPr bwMode="auto">
                    <a:xfrm>
                      <a:off x="0" y="0"/>
                      <a:ext cx="2446866" cy="1830493"/>
                    </a:xfrm>
                    <a:prstGeom prst="rect">
                      <a:avLst/>
                    </a:prstGeom>
                    <a:noFill/>
                    <a:ln w="9525">
                      <a:noFill/>
                      <a:miter lim="800000"/>
                      <a:headEnd/>
                      <a:tailEnd/>
                    </a:ln>
                  </pic:spPr>
                </pic:pic>
              </a:graphicData>
            </a:graphic>
          </wp:inline>
        </w:drawing>
      </w:r>
    </w:p>
    <w:p w14:paraId="74290269" w14:textId="77777777" w:rsidR="002C7E0A" w:rsidRPr="003202B3" w:rsidRDefault="002C7E0A" w:rsidP="002C7E0A">
      <w:pPr>
        <w:jc w:val="center"/>
        <w:rPr>
          <w:szCs w:val="24"/>
        </w:rPr>
      </w:pPr>
      <w:r>
        <w:t xml:space="preserve">Fig. </w:t>
      </w:r>
      <w:fldSimple w:instr=" STYLEREF 1 \s ">
        <w:r>
          <w:rPr>
            <w:noProof/>
          </w:rPr>
          <w:t>3</w:t>
        </w:r>
      </w:fldSimple>
      <w:r>
        <w:t xml:space="preserve">.3: </w:t>
      </w:r>
      <w:r w:rsidRPr="003202B3">
        <w:rPr>
          <w:szCs w:val="24"/>
        </w:rPr>
        <w:t>Shell order and configuration (L</w:t>
      </w:r>
      <w:r>
        <w:rPr>
          <w:szCs w:val="24"/>
        </w:rPr>
        <w:t>eft</w:t>
      </w:r>
      <w:r w:rsidRPr="003202B3">
        <w:rPr>
          <w:szCs w:val="24"/>
        </w:rPr>
        <w:t>) Shell 4 cut sections, (R</w:t>
      </w:r>
      <w:r>
        <w:rPr>
          <w:szCs w:val="24"/>
        </w:rPr>
        <w:t>ight</w:t>
      </w:r>
      <w:r w:rsidRPr="003202B3">
        <w:rPr>
          <w:szCs w:val="24"/>
        </w:rPr>
        <w:t>) oriented with Shell 1. Both views from the LE.</w:t>
      </w:r>
    </w:p>
    <w:p w14:paraId="644E7D17" w14:textId="77777777" w:rsidR="002C7E0A" w:rsidRDefault="002C7E0A" w:rsidP="002C7E0A">
      <w:pPr>
        <w:pStyle w:val="Caption"/>
      </w:pPr>
    </w:p>
    <w:p w14:paraId="3221BA71" w14:textId="77777777" w:rsidR="002C7E0A" w:rsidRPr="0023618B" w:rsidRDefault="002C7E0A" w:rsidP="002C7E0A"/>
    <w:p w14:paraId="52FA47C8" w14:textId="77777777" w:rsidR="002C7E0A" w:rsidRPr="008D3CFB" w:rsidRDefault="002C7E0A" w:rsidP="002C7E0A">
      <w:pPr>
        <w:rPr>
          <w:szCs w:val="24"/>
        </w:rPr>
      </w:pPr>
      <w:r w:rsidRPr="008D3CFB">
        <w:rPr>
          <w:szCs w:val="24"/>
        </w:rPr>
        <w:t>Each half was machined to 385 mm long, which equates to a 770 mm combined length (or a total loss of 4 mm length from the 774 mm long shell). The original cutouts in these shell ends are all 25 mm deep prior to a refinement of the design where the final design of the MQXFA shells, which reduced these cuts to 15 mm deep for the yoke cutouts, while maintaining 25 mm deep for the welding block locations. In the case of the cut shell faces did not require any further cutouts, though pin slots were machined at the cut faces; however, not all the pin grooves lined up with those at the ends of Shell 1.</w:t>
      </w:r>
    </w:p>
    <w:p w14:paraId="66A0AF7A" w14:textId="77777777" w:rsidR="002C7E0A" w:rsidRPr="008D3CFB" w:rsidRDefault="002C7E0A" w:rsidP="002C7E0A">
      <w:pPr>
        <w:rPr>
          <w:b/>
          <w:szCs w:val="24"/>
        </w:rPr>
      </w:pPr>
    </w:p>
    <w:p w14:paraId="3D78C3C5" w14:textId="77777777" w:rsidR="002C7E0A" w:rsidRDefault="002C7E0A" w:rsidP="002C7E0A">
      <w:pPr>
        <w:pStyle w:val="Heading2"/>
      </w:pPr>
      <w:r w:rsidRPr="008D3CFB">
        <w:lastRenderedPageBreak/>
        <w:t>Yokes</w:t>
      </w:r>
    </w:p>
    <w:p w14:paraId="5CFB3E59" w14:textId="77777777" w:rsidR="002C7E0A" w:rsidRPr="003202B3" w:rsidRDefault="002C7E0A" w:rsidP="002C7E0A"/>
    <w:p w14:paraId="2D93B7BF" w14:textId="77777777" w:rsidR="002C7E0A" w:rsidRPr="008D3CFB" w:rsidRDefault="002C7E0A" w:rsidP="002C7E0A">
      <w:pPr>
        <w:rPr>
          <w:szCs w:val="24"/>
        </w:rPr>
      </w:pPr>
      <w:r w:rsidRPr="008D3CFB">
        <w:rPr>
          <w:szCs w:val="24"/>
        </w:rPr>
        <w:t>The yokes were procured by CERN as full quadrant stacks that came machined and preassembled, and then delivered to LBNL. These assemblies were measured by CERN and confirmed by LBNL’s measurements as well, using the Zeiss Accura system.  The yoke stacks each measured 1550 mm long. When assembled with the stacked shell segments, the yoke stacks are proud by 3 mm on each end when compared to the shells; prior to cutting the shell, they were designed to be only 1 mm proud on each end.</w:t>
      </w:r>
    </w:p>
    <w:p w14:paraId="16FCE4F1" w14:textId="77777777" w:rsidR="002C7E0A" w:rsidRPr="008D3CFB" w:rsidRDefault="002C7E0A" w:rsidP="002C7E0A">
      <w:pPr>
        <w:rPr>
          <w:szCs w:val="24"/>
        </w:rPr>
      </w:pPr>
    </w:p>
    <w:p w14:paraId="7EE7C11F" w14:textId="77777777" w:rsidR="002C7E0A" w:rsidRPr="003202B3" w:rsidRDefault="002C7E0A" w:rsidP="002C7E0A">
      <w:pPr>
        <w:pStyle w:val="Heading3"/>
      </w:pPr>
      <w:r w:rsidRPr="003202B3">
        <w:t>Yoke-shell subassembly</w:t>
      </w:r>
    </w:p>
    <w:p w14:paraId="1BE8BEB8" w14:textId="77777777" w:rsidR="002C7E0A" w:rsidRPr="008D3CFB" w:rsidRDefault="002C7E0A" w:rsidP="002C7E0A">
      <w:pPr>
        <w:rPr>
          <w:szCs w:val="24"/>
        </w:rPr>
      </w:pPr>
    </w:p>
    <w:p w14:paraId="4AE96771" w14:textId="77777777" w:rsidR="002C7E0A" w:rsidRPr="008D3CFB" w:rsidRDefault="002C7E0A" w:rsidP="002C7E0A">
      <w:pPr>
        <w:rPr>
          <w:szCs w:val="24"/>
        </w:rPr>
      </w:pPr>
      <w:r w:rsidRPr="008D3CFB">
        <w:rPr>
          <w:szCs w:val="24"/>
        </w:rPr>
        <w:tab/>
        <w:t>Yoke stacks were inserted into the stacked shells in order and preloaded with a total of 12.14 mm (4.78”) of gap keys and shims; at this gap, the azimuthal shell gauges average was measured at 230 +/- 17 µε.  Nominal gap should be 12 mm, but an 11 mm gap key was shimmed with an additional 0.045” (or 1.14 mm) stack of shims in this step</w:t>
      </w:r>
      <w:r>
        <w:rPr>
          <w:szCs w:val="24"/>
        </w:rPr>
        <w:t>. [2]</w:t>
      </w:r>
    </w:p>
    <w:p w14:paraId="773248A4" w14:textId="77777777" w:rsidR="002C7E0A" w:rsidRPr="008D3CFB" w:rsidRDefault="002C7E0A" w:rsidP="002C7E0A">
      <w:pPr>
        <w:rPr>
          <w:szCs w:val="24"/>
        </w:rPr>
      </w:pPr>
    </w:p>
    <w:p w14:paraId="5F19BFAD" w14:textId="77777777" w:rsidR="002C7E0A" w:rsidRPr="008D3CFB" w:rsidRDefault="002C7E0A" w:rsidP="002C7E0A">
      <w:pPr>
        <w:jc w:val="center"/>
        <w:rPr>
          <w:szCs w:val="24"/>
        </w:rPr>
      </w:pPr>
      <w:r w:rsidRPr="008D3CFB">
        <w:rPr>
          <w:noProof/>
          <w:szCs w:val="24"/>
        </w:rPr>
        <w:drawing>
          <wp:inline distT="0" distB="0" distL="0" distR="0" wp14:anchorId="541149E4" wp14:editId="364CA0F9">
            <wp:extent cx="2633290" cy="2030293"/>
            <wp:effectExtent l="25400" t="0" r="8310" b="0"/>
            <wp:docPr id="4502" name="Picture 3" descr=":Fab Report Images:su-1002-5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 Report Images:su-1002-5140-1.jpg"/>
                    <pic:cNvPicPr>
                      <a:picLocks noChangeAspect="1" noChangeArrowheads="1"/>
                    </pic:cNvPicPr>
                  </pic:nvPicPr>
                  <pic:blipFill>
                    <a:blip r:embed="rId36"/>
                    <a:srcRect l="15118" t="10884" r="10872" b="15116"/>
                    <a:stretch>
                      <a:fillRect/>
                    </a:stretch>
                  </pic:blipFill>
                  <pic:spPr bwMode="auto">
                    <a:xfrm>
                      <a:off x="0" y="0"/>
                      <a:ext cx="2633290" cy="2030293"/>
                    </a:xfrm>
                    <a:prstGeom prst="rect">
                      <a:avLst/>
                    </a:prstGeom>
                    <a:noFill/>
                    <a:ln w="9525">
                      <a:noFill/>
                      <a:miter lim="800000"/>
                      <a:headEnd/>
                      <a:tailEnd/>
                    </a:ln>
                  </pic:spPr>
                </pic:pic>
              </a:graphicData>
            </a:graphic>
          </wp:inline>
        </w:drawing>
      </w:r>
      <w:r w:rsidRPr="008D3CFB">
        <w:rPr>
          <w:noProof/>
          <w:szCs w:val="24"/>
        </w:rPr>
        <w:drawing>
          <wp:inline distT="0" distB="0" distL="0" distR="0" wp14:anchorId="34C82E93" wp14:editId="7EAF8721">
            <wp:extent cx="2167467" cy="2010255"/>
            <wp:effectExtent l="25400" t="0" r="0" b="0"/>
            <wp:docPr id="4503" name="Picture 3" descr=":Fab Report Images:Diagrams Fab Report: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 Report Images:Diagrams Fab Report:Slide4.jpg"/>
                    <pic:cNvPicPr>
                      <a:picLocks noChangeAspect="1" noChangeArrowheads="1"/>
                    </pic:cNvPicPr>
                  </pic:nvPicPr>
                  <pic:blipFill>
                    <a:blip r:embed="rId37"/>
                    <a:srcRect l="15160" r="13706" b="12062"/>
                    <a:stretch>
                      <a:fillRect/>
                    </a:stretch>
                  </pic:blipFill>
                  <pic:spPr bwMode="auto">
                    <a:xfrm>
                      <a:off x="0" y="0"/>
                      <a:ext cx="2167467" cy="2010255"/>
                    </a:xfrm>
                    <a:prstGeom prst="rect">
                      <a:avLst/>
                    </a:prstGeom>
                    <a:noFill/>
                    <a:ln w="9525">
                      <a:noFill/>
                      <a:miter lim="800000"/>
                      <a:headEnd/>
                      <a:tailEnd/>
                    </a:ln>
                  </pic:spPr>
                </pic:pic>
              </a:graphicData>
            </a:graphic>
          </wp:inline>
        </w:drawing>
      </w:r>
    </w:p>
    <w:p w14:paraId="79DB32AD" w14:textId="77777777" w:rsidR="002C7E0A" w:rsidRPr="0023618B" w:rsidRDefault="002C7E0A" w:rsidP="002C7E0A">
      <w:pPr>
        <w:jc w:val="center"/>
        <w:rPr>
          <w:szCs w:val="24"/>
        </w:rPr>
      </w:pPr>
      <w:r>
        <w:rPr>
          <w:szCs w:val="24"/>
        </w:rPr>
        <w:t>Fig.</w:t>
      </w:r>
      <w:r w:rsidRPr="0023618B">
        <w:rPr>
          <w:szCs w:val="24"/>
        </w:rPr>
        <w:t xml:space="preserve"> 3.4: (L) Shell-Yoke subassembly. (R) Gap keys and measurement locations.</w:t>
      </w:r>
    </w:p>
    <w:p w14:paraId="69340717" w14:textId="77777777" w:rsidR="002C7E0A" w:rsidRPr="008D3CFB" w:rsidRDefault="002C7E0A" w:rsidP="002C7E0A">
      <w:pPr>
        <w:rPr>
          <w:szCs w:val="24"/>
        </w:rPr>
      </w:pPr>
    </w:p>
    <w:p w14:paraId="0C00DB18" w14:textId="77777777" w:rsidR="002C7E0A" w:rsidRPr="008D3CFB" w:rsidRDefault="002C7E0A" w:rsidP="002C7E0A">
      <w:pPr>
        <w:rPr>
          <w:szCs w:val="24"/>
        </w:rPr>
      </w:pPr>
      <w:r w:rsidRPr="008D3CFB">
        <w:rPr>
          <w:szCs w:val="24"/>
        </w:rPr>
        <w:t xml:space="preserve">Figure </w:t>
      </w:r>
      <w:r>
        <w:rPr>
          <w:szCs w:val="24"/>
        </w:rPr>
        <w:t>3.</w:t>
      </w:r>
      <w:r w:rsidRPr="008D3CFB">
        <w:rPr>
          <w:szCs w:val="24"/>
        </w:rPr>
        <w:t xml:space="preserve">4 shows the shell-yoke subassembly.  The average final opening of the yoke-shell assembly with this gap key package was 15.173” / 385.39 mm in the vertical direction, and 15.171” / 385.34 mm, prior to the MQXFS-D mechanical model assembly.  After the assembly, 77 K cool down test, and disassembly of that structure, the same gap key shim package was inserted (12.14 mm total).  The dimensional size of the opening was measured to be 15.166” / 385.22 mm in both the vertical and horizontal directions.  The average shell strain was still measuring at 230, however the spread was +/- 25 µε before the assembly of MQXFS1.  See Table </w:t>
      </w:r>
      <w:r>
        <w:rPr>
          <w:szCs w:val="24"/>
        </w:rPr>
        <w:t>3.</w:t>
      </w:r>
      <w:r w:rsidRPr="008D3CFB">
        <w:rPr>
          <w:szCs w:val="24"/>
        </w:rPr>
        <w:t>2.</w:t>
      </w:r>
    </w:p>
    <w:p w14:paraId="17E1E41D" w14:textId="77777777" w:rsidR="002C7E0A" w:rsidRPr="008D3CFB" w:rsidRDefault="002C7E0A" w:rsidP="002C7E0A">
      <w:pPr>
        <w:rPr>
          <w:szCs w:val="24"/>
        </w:rPr>
      </w:pPr>
    </w:p>
    <w:p w14:paraId="4FF8EF72" w14:textId="77777777" w:rsidR="002C7E0A" w:rsidRPr="0023618B" w:rsidRDefault="002C7E0A" w:rsidP="002C7E0A">
      <w:pPr>
        <w:spacing w:line="360" w:lineRule="auto"/>
        <w:jc w:val="center"/>
        <w:rPr>
          <w:szCs w:val="24"/>
        </w:rPr>
      </w:pPr>
      <w:r w:rsidRPr="0023618B">
        <w:rPr>
          <w:szCs w:val="24"/>
        </w:rPr>
        <w:t>Table 3.2: Shell measurements before and after the 77 K cool down test and disassembly.</w:t>
      </w:r>
    </w:p>
    <w:tbl>
      <w:tblPr>
        <w:tblStyle w:val="TableGrid2"/>
        <w:tblW w:w="0" w:type="auto"/>
        <w:tblLook w:val="00A0" w:firstRow="1" w:lastRow="0" w:firstColumn="1" w:lastColumn="0" w:noHBand="0" w:noVBand="0"/>
      </w:tblPr>
      <w:tblGrid>
        <w:gridCol w:w="3681"/>
        <w:gridCol w:w="1424"/>
        <w:gridCol w:w="1667"/>
        <w:gridCol w:w="1508"/>
        <w:gridCol w:w="1610"/>
      </w:tblGrid>
      <w:tr w:rsidR="002C7E0A" w:rsidRPr="008D3CFB" w14:paraId="0164F85C" w14:textId="77777777" w:rsidTr="00E176BF">
        <w:tc>
          <w:tcPr>
            <w:tcW w:w="3798" w:type="dxa"/>
          </w:tcPr>
          <w:p w14:paraId="1C06CA20"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szCs w:val="24"/>
              </w:rPr>
            </w:pPr>
          </w:p>
        </w:tc>
        <w:tc>
          <w:tcPr>
            <w:tcW w:w="1440" w:type="dxa"/>
          </w:tcPr>
          <w:p w14:paraId="4B84DBB5"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b/>
                <w:szCs w:val="24"/>
              </w:rPr>
            </w:pPr>
            <w:r w:rsidRPr="008D3CFB">
              <w:rPr>
                <w:rFonts w:ascii="Times New Roman" w:eastAsiaTheme="minorEastAsia" w:hAnsi="Times New Roman"/>
                <w:b/>
                <w:szCs w:val="24"/>
              </w:rPr>
              <w:t>Gap key package, mm</w:t>
            </w:r>
          </w:p>
        </w:tc>
        <w:tc>
          <w:tcPr>
            <w:tcW w:w="1710" w:type="dxa"/>
          </w:tcPr>
          <w:p w14:paraId="42ED7D6E"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b/>
                <w:szCs w:val="24"/>
              </w:rPr>
            </w:pPr>
            <w:r w:rsidRPr="008D3CFB">
              <w:rPr>
                <w:rFonts w:ascii="Times New Roman" w:eastAsiaTheme="minorEastAsia" w:hAnsi="Times New Roman"/>
                <w:b/>
                <w:szCs w:val="24"/>
              </w:rPr>
              <w:t>Shell Strain Avg (T), µε</w:t>
            </w:r>
          </w:p>
        </w:tc>
        <w:tc>
          <w:tcPr>
            <w:tcW w:w="1530" w:type="dxa"/>
          </w:tcPr>
          <w:p w14:paraId="2BF1B429"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b/>
                <w:szCs w:val="24"/>
              </w:rPr>
            </w:pPr>
            <w:r w:rsidRPr="008D3CFB">
              <w:rPr>
                <w:rFonts w:ascii="Times New Roman" w:eastAsiaTheme="minorEastAsia" w:hAnsi="Times New Roman"/>
                <w:b/>
                <w:szCs w:val="24"/>
              </w:rPr>
              <w:t>Vert opening, mm</w:t>
            </w:r>
          </w:p>
        </w:tc>
        <w:tc>
          <w:tcPr>
            <w:tcW w:w="1638" w:type="dxa"/>
          </w:tcPr>
          <w:p w14:paraId="72996282"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b/>
                <w:szCs w:val="24"/>
              </w:rPr>
            </w:pPr>
            <w:r w:rsidRPr="008D3CFB">
              <w:rPr>
                <w:rFonts w:ascii="Times New Roman" w:eastAsiaTheme="minorEastAsia" w:hAnsi="Times New Roman"/>
                <w:b/>
                <w:szCs w:val="24"/>
              </w:rPr>
              <w:t>Horiz. opening, mm</w:t>
            </w:r>
          </w:p>
        </w:tc>
      </w:tr>
      <w:tr w:rsidR="002C7E0A" w:rsidRPr="008D3CFB" w14:paraId="31769E17" w14:textId="77777777" w:rsidTr="00E176BF">
        <w:tc>
          <w:tcPr>
            <w:tcW w:w="3798" w:type="dxa"/>
          </w:tcPr>
          <w:p w14:paraId="1998A0E4" w14:textId="77777777" w:rsidR="002C7E0A" w:rsidRPr="008D3CFB" w:rsidRDefault="002C7E0A" w:rsidP="00E176BF">
            <w:pPr>
              <w:pBdr>
                <w:top w:val="single" w:sz="12" w:space="0" w:color="auto"/>
              </w:pBdr>
              <w:spacing w:before="100" w:beforeAutospacing="1" w:after="100" w:afterAutospacing="1"/>
              <w:rPr>
                <w:rFonts w:ascii="Times New Roman" w:eastAsiaTheme="minorEastAsia" w:hAnsi="Times New Roman"/>
                <w:szCs w:val="24"/>
              </w:rPr>
            </w:pPr>
            <w:r w:rsidRPr="008D3CFB">
              <w:rPr>
                <w:rFonts w:ascii="Times New Roman" w:eastAsiaTheme="minorEastAsia" w:hAnsi="Times New Roman"/>
                <w:szCs w:val="24"/>
              </w:rPr>
              <w:t>Initial subassembly, MQXFSD</w:t>
            </w:r>
          </w:p>
        </w:tc>
        <w:tc>
          <w:tcPr>
            <w:tcW w:w="1440" w:type="dxa"/>
          </w:tcPr>
          <w:p w14:paraId="0F60F88A"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szCs w:val="24"/>
              </w:rPr>
            </w:pPr>
            <w:r w:rsidRPr="008D3CFB">
              <w:rPr>
                <w:rFonts w:ascii="Times New Roman" w:eastAsiaTheme="minorEastAsia" w:hAnsi="Times New Roman"/>
                <w:szCs w:val="24"/>
              </w:rPr>
              <w:t>12.14</w:t>
            </w:r>
          </w:p>
        </w:tc>
        <w:tc>
          <w:tcPr>
            <w:tcW w:w="1710" w:type="dxa"/>
          </w:tcPr>
          <w:p w14:paraId="162B7D78"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szCs w:val="24"/>
              </w:rPr>
            </w:pPr>
            <w:r w:rsidRPr="008D3CFB">
              <w:rPr>
                <w:rFonts w:ascii="Times New Roman" w:eastAsiaTheme="minorEastAsia" w:hAnsi="Times New Roman"/>
                <w:szCs w:val="24"/>
              </w:rPr>
              <w:t>230 +/- 17 µε</w:t>
            </w:r>
          </w:p>
        </w:tc>
        <w:tc>
          <w:tcPr>
            <w:tcW w:w="1530" w:type="dxa"/>
          </w:tcPr>
          <w:p w14:paraId="1D7930B0"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szCs w:val="24"/>
              </w:rPr>
            </w:pPr>
            <w:r w:rsidRPr="008D3CFB">
              <w:rPr>
                <w:rFonts w:ascii="Times New Roman" w:eastAsiaTheme="minorEastAsia" w:hAnsi="Times New Roman"/>
                <w:szCs w:val="24"/>
              </w:rPr>
              <w:t>385.39</w:t>
            </w:r>
          </w:p>
        </w:tc>
        <w:tc>
          <w:tcPr>
            <w:tcW w:w="1638" w:type="dxa"/>
          </w:tcPr>
          <w:p w14:paraId="4D4D81BA"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szCs w:val="24"/>
              </w:rPr>
            </w:pPr>
            <w:r w:rsidRPr="008D3CFB">
              <w:rPr>
                <w:rFonts w:ascii="Times New Roman" w:eastAsiaTheme="minorEastAsia" w:hAnsi="Times New Roman"/>
                <w:szCs w:val="24"/>
              </w:rPr>
              <w:t>385.34</w:t>
            </w:r>
          </w:p>
        </w:tc>
      </w:tr>
      <w:tr w:rsidR="002C7E0A" w:rsidRPr="008D3CFB" w14:paraId="4EC5D707" w14:textId="77777777" w:rsidTr="00E176BF">
        <w:tc>
          <w:tcPr>
            <w:tcW w:w="3798" w:type="dxa"/>
          </w:tcPr>
          <w:p w14:paraId="2E9BAE86" w14:textId="77777777" w:rsidR="002C7E0A" w:rsidRPr="008D3CFB" w:rsidRDefault="002C7E0A" w:rsidP="00E176BF">
            <w:pPr>
              <w:pBdr>
                <w:top w:val="single" w:sz="12" w:space="0" w:color="auto"/>
              </w:pBdr>
              <w:spacing w:before="100" w:beforeAutospacing="1" w:after="100" w:afterAutospacing="1"/>
              <w:rPr>
                <w:rFonts w:ascii="Times New Roman" w:eastAsiaTheme="minorEastAsia" w:hAnsi="Times New Roman"/>
                <w:szCs w:val="24"/>
              </w:rPr>
            </w:pPr>
            <w:r w:rsidRPr="008D3CFB">
              <w:rPr>
                <w:rFonts w:ascii="Times New Roman" w:eastAsiaTheme="minorEastAsia" w:hAnsi="Times New Roman"/>
                <w:szCs w:val="24"/>
              </w:rPr>
              <w:t>Post-77 K test and disassembly (prior to MQXFS1 Preload)</w:t>
            </w:r>
          </w:p>
        </w:tc>
        <w:tc>
          <w:tcPr>
            <w:tcW w:w="1440" w:type="dxa"/>
          </w:tcPr>
          <w:p w14:paraId="2583202D"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szCs w:val="24"/>
              </w:rPr>
            </w:pPr>
            <w:r w:rsidRPr="008D3CFB">
              <w:rPr>
                <w:rFonts w:ascii="Times New Roman" w:eastAsiaTheme="minorEastAsia" w:hAnsi="Times New Roman"/>
                <w:szCs w:val="24"/>
              </w:rPr>
              <w:t>12.14</w:t>
            </w:r>
          </w:p>
        </w:tc>
        <w:tc>
          <w:tcPr>
            <w:tcW w:w="1710" w:type="dxa"/>
          </w:tcPr>
          <w:p w14:paraId="32761B7E"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szCs w:val="24"/>
              </w:rPr>
            </w:pPr>
            <w:r w:rsidRPr="008D3CFB">
              <w:rPr>
                <w:rFonts w:ascii="Times New Roman" w:eastAsiaTheme="minorEastAsia" w:hAnsi="Times New Roman"/>
                <w:szCs w:val="24"/>
              </w:rPr>
              <w:t>230 +/- 25 µε</w:t>
            </w:r>
          </w:p>
        </w:tc>
        <w:tc>
          <w:tcPr>
            <w:tcW w:w="1530" w:type="dxa"/>
          </w:tcPr>
          <w:p w14:paraId="78096CA3"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szCs w:val="24"/>
              </w:rPr>
            </w:pPr>
            <w:r w:rsidRPr="008D3CFB">
              <w:rPr>
                <w:rFonts w:ascii="Times New Roman" w:eastAsiaTheme="minorEastAsia" w:hAnsi="Times New Roman"/>
                <w:szCs w:val="24"/>
              </w:rPr>
              <w:t>385.22</w:t>
            </w:r>
          </w:p>
        </w:tc>
        <w:tc>
          <w:tcPr>
            <w:tcW w:w="1638" w:type="dxa"/>
          </w:tcPr>
          <w:p w14:paraId="1C99AE71" w14:textId="77777777" w:rsidR="002C7E0A" w:rsidRPr="008D3CFB" w:rsidRDefault="002C7E0A" w:rsidP="00E176BF">
            <w:pPr>
              <w:pBdr>
                <w:top w:val="single" w:sz="12" w:space="0" w:color="auto"/>
              </w:pBdr>
              <w:spacing w:before="100" w:beforeAutospacing="1" w:after="100" w:afterAutospacing="1"/>
              <w:jc w:val="center"/>
              <w:rPr>
                <w:rFonts w:ascii="Times New Roman" w:eastAsiaTheme="minorEastAsia" w:hAnsi="Times New Roman"/>
                <w:szCs w:val="24"/>
              </w:rPr>
            </w:pPr>
            <w:r w:rsidRPr="008D3CFB">
              <w:rPr>
                <w:rFonts w:ascii="Times New Roman" w:eastAsiaTheme="minorEastAsia" w:hAnsi="Times New Roman"/>
                <w:szCs w:val="24"/>
              </w:rPr>
              <w:t>385.22</w:t>
            </w:r>
          </w:p>
        </w:tc>
      </w:tr>
    </w:tbl>
    <w:p w14:paraId="16D7074E" w14:textId="77777777" w:rsidR="002C7E0A" w:rsidRPr="008D3CFB" w:rsidRDefault="002C7E0A" w:rsidP="002C7E0A">
      <w:pPr>
        <w:rPr>
          <w:szCs w:val="24"/>
        </w:rPr>
      </w:pPr>
    </w:p>
    <w:p w14:paraId="523FF40E" w14:textId="77777777" w:rsidR="002C7E0A" w:rsidRDefault="002C7E0A" w:rsidP="002C7E0A">
      <w:pPr>
        <w:pStyle w:val="Heading2"/>
      </w:pPr>
      <w:r w:rsidRPr="008D3CFB">
        <w:lastRenderedPageBreak/>
        <w:t>Coil Pack</w:t>
      </w:r>
    </w:p>
    <w:p w14:paraId="7A82AA2E" w14:textId="77777777" w:rsidR="002C7E0A" w:rsidRPr="0023618B" w:rsidRDefault="002C7E0A" w:rsidP="002C7E0A"/>
    <w:p w14:paraId="01C79289" w14:textId="77777777" w:rsidR="002C7E0A" w:rsidRDefault="002C7E0A" w:rsidP="002C7E0A">
      <w:pPr>
        <w:pStyle w:val="Heading3"/>
      </w:pPr>
      <w:r w:rsidRPr="0023618B">
        <w:t>Collar pack subassembly</w:t>
      </w:r>
    </w:p>
    <w:p w14:paraId="604D53EE" w14:textId="77777777" w:rsidR="002C7E0A" w:rsidRPr="0023618B" w:rsidRDefault="002C7E0A" w:rsidP="002C7E0A"/>
    <w:p w14:paraId="1199BA37" w14:textId="77777777" w:rsidR="002C7E0A" w:rsidRPr="008D3CFB" w:rsidRDefault="002C7E0A" w:rsidP="002C7E0A">
      <w:pPr>
        <w:rPr>
          <w:szCs w:val="24"/>
        </w:rPr>
      </w:pPr>
      <w:r w:rsidRPr="008D3CFB">
        <w:rPr>
          <w:szCs w:val="24"/>
        </w:rPr>
        <w:tab/>
        <w:t xml:space="preserve">The Collar pack is a subassembly of the Coil pack, which is only the four coils surrounded by the collar lamination stacks; no load pads were assembled at this stage, aside from the bottom load pad stack; see Figure </w:t>
      </w:r>
      <w:r>
        <w:rPr>
          <w:szCs w:val="24"/>
        </w:rPr>
        <w:t>3.</w:t>
      </w:r>
      <w:r w:rsidRPr="008D3CFB">
        <w:rPr>
          <w:szCs w:val="24"/>
        </w:rPr>
        <w:t>5.  Two of the coils were reacted and impregnated at BNL, and the other two were fabricated in CERN, and shipped to LBNL for assembly.  See Section 2 for more details on the fabrication of the coils.</w:t>
      </w:r>
    </w:p>
    <w:p w14:paraId="518997E9" w14:textId="77777777" w:rsidR="002C7E0A" w:rsidRPr="008D3CFB" w:rsidRDefault="002C7E0A" w:rsidP="002C7E0A">
      <w:pPr>
        <w:jc w:val="center"/>
        <w:rPr>
          <w:szCs w:val="24"/>
        </w:rPr>
      </w:pPr>
    </w:p>
    <w:p w14:paraId="2695ADDF" w14:textId="77777777" w:rsidR="002C7E0A" w:rsidRPr="008D3CFB" w:rsidRDefault="002C7E0A" w:rsidP="002C7E0A">
      <w:pPr>
        <w:jc w:val="center"/>
        <w:rPr>
          <w:szCs w:val="24"/>
        </w:rPr>
      </w:pPr>
      <w:r w:rsidRPr="008D3CFB">
        <w:rPr>
          <w:noProof/>
          <w:szCs w:val="24"/>
        </w:rPr>
        <w:drawing>
          <wp:inline distT="0" distB="0" distL="0" distR="0" wp14:anchorId="2EDFF300" wp14:editId="607A2422">
            <wp:extent cx="3657600" cy="2743200"/>
            <wp:effectExtent l="25400" t="0" r="0" b="0"/>
            <wp:docPr id="4504" name="Picture 3" descr=":Fab Report Images:Diagrams Fab Report: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 Report Images:Diagrams Fab Report:Slide6.jpg"/>
                    <pic:cNvPicPr>
                      <a:picLocks noChangeAspect="1" noChangeArrowheads="1"/>
                    </pic:cNvPicPr>
                  </pic:nvPicPr>
                  <pic:blipFill>
                    <a:blip r:embed="rId38"/>
                    <a:srcRect l="10723" t="7068" r="7068" b="10718"/>
                    <a:stretch>
                      <a:fillRect/>
                    </a:stretch>
                  </pic:blipFill>
                  <pic:spPr bwMode="auto">
                    <a:xfrm>
                      <a:off x="0" y="0"/>
                      <a:ext cx="3657600" cy="2743200"/>
                    </a:xfrm>
                    <a:prstGeom prst="rect">
                      <a:avLst/>
                    </a:prstGeom>
                    <a:noFill/>
                    <a:ln w="9525">
                      <a:noFill/>
                      <a:miter lim="800000"/>
                      <a:headEnd/>
                      <a:tailEnd/>
                    </a:ln>
                  </pic:spPr>
                </pic:pic>
              </a:graphicData>
            </a:graphic>
          </wp:inline>
        </w:drawing>
      </w:r>
    </w:p>
    <w:p w14:paraId="573C10E3" w14:textId="77777777" w:rsidR="002C7E0A" w:rsidRPr="0023618B" w:rsidRDefault="002C7E0A" w:rsidP="002C7E0A">
      <w:pPr>
        <w:jc w:val="center"/>
        <w:rPr>
          <w:szCs w:val="24"/>
        </w:rPr>
      </w:pPr>
      <w:r w:rsidRPr="0023618B">
        <w:rPr>
          <w:szCs w:val="24"/>
        </w:rPr>
        <w:t>Fig. 3.5: Collar pack assembly.</w:t>
      </w:r>
    </w:p>
    <w:p w14:paraId="3660BC3E" w14:textId="77777777" w:rsidR="002C7E0A" w:rsidRPr="008D3CFB" w:rsidRDefault="002C7E0A" w:rsidP="002C7E0A">
      <w:pPr>
        <w:rPr>
          <w:szCs w:val="24"/>
        </w:rPr>
      </w:pPr>
    </w:p>
    <w:p w14:paraId="38225FF4" w14:textId="77777777" w:rsidR="002C7E0A" w:rsidRPr="008D3CFB" w:rsidRDefault="002C7E0A" w:rsidP="002C7E0A">
      <w:pPr>
        <w:rPr>
          <w:szCs w:val="24"/>
        </w:rPr>
      </w:pPr>
      <w:r w:rsidRPr="008D3CFB">
        <w:rPr>
          <w:szCs w:val="24"/>
        </w:rPr>
        <w:t xml:space="preserve">CMM measurements were performed on all coils at the locations indicated in Figure </w:t>
      </w:r>
      <w:r>
        <w:rPr>
          <w:szCs w:val="24"/>
        </w:rPr>
        <w:t>3.</w:t>
      </w:r>
      <w:r w:rsidRPr="008D3CFB">
        <w:rPr>
          <w:szCs w:val="24"/>
        </w:rPr>
        <w:t xml:space="preserve">6.  Measurements in the straight section showed that the CERN coils were smaller than the LARP-produced coils.  See Table </w:t>
      </w:r>
      <w:r>
        <w:rPr>
          <w:szCs w:val="24"/>
        </w:rPr>
        <w:t>3.</w:t>
      </w:r>
      <w:r w:rsidRPr="008D3CFB">
        <w:rPr>
          <w:szCs w:val="24"/>
        </w:rPr>
        <w:t xml:space="preserve">3.  Figure </w:t>
      </w:r>
      <w:r>
        <w:rPr>
          <w:szCs w:val="24"/>
        </w:rPr>
        <w:t>3.</w:t>
      </w:r>
      <w:r w:rsidRPr="008D3CFB">
        <w:rPr>
          <w:szCs w:val="24"/>
        </w:rPr>
        <w:t>7 shows side by side plots of the same axial location in each coil for comparison.  All coils showed some left-right asymmetry, but we did not take this into account in any of the shimming packages.</w:t>
      </w:r>
    </w:p>
    <w:p w14:paraId="19C7EDC8" w14:textId="77777777" w:rsidR="002C7E0A" w:rsidRPr="008D3CFB" w:rsidRDefault="002C7E0A" w:rsidP="002C7E0A">
      <w:pPr>
        <w:ind w:firstLine="0"/>
        <w:jc w:val="center"/>
        <w:rPr>
          <w:szCs w:val="24"/>
        </w:rPr>
      </w:pPr>
      <w:r w:rsidRPr="008D3CFB">
        <w:rPr>
          <w:noProof/>
          <w:szCs w:val="24"/>
        </w:rPr>
        <w:drawing>
          <wp:inline distT="0" distB="0" distL="0" distR="0" wp14:anchorId="48C92416" wp14:editId="677A43DF">
            <wp:extent cx="5531128" cy="1371600"/>
            <wp:effectExtent l="25400" t="0" r="6072" b="0"/>
            <wp:docPr id="4505" name="Picture 4" descr=":Fab Report Images:Diagrams Fab Report: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 Report Images:Diagrams Fab Report:Slide19.jpg"/>
                    <pic:cNvPicPr>
                      <a:picLocks noChangeAspect="1" noChangeArrowheads="1"/>
                    </pic:cNvPicPr>
                  </pic:nvPicPr>
                  <pic:blipFill>
                    <a:blip r:embed="rId39"/>
                    <a:srcRect t="48525" b="18358"/>
                    <a:stretch>
                      <a:fillRect/>
                    </a:stretch>
                  </pic:blipFill>
                  <pic:spPr bwMode="auto">
                    <a:xfrm>
                      <a:off x="0" y="0"/>
                      <a:ext cx="5531128" cy="1371600"/>
                    </a:xfrm>
                    <a:prstGeom prst="rect">
                      <a:avLst/>
                    </a:prstGeom>
                    <a:noFill/>
                    <a:ln w="9525">
                      <a:noFill/>
                      <a:miter lim="800000"/>
                      <a:headEnd/>
                      <a:tailEnd/>
                    </a:ln>
                  </pic:spPr>
                </pic:pic>
              </a:graphicData>
            </a:graphic>
          </wp:inline>
        </w:drawing>
      </w:r>
    </w:p>
    <w:p w14:paraId="25F9D8D7" w14:textId="77777777" w:rsidR="002C7E0A" w:rsidRPr="0023618B" w:rsidRDefault="002C7E0A" w:rsidP="002C7E0A">
      <w:pPr>
        <w:ind w:firstLine="0"/>
        <w:jc w:val="center"/>
        <w:rPr>
          <w:szCs w:val="24"/>
        </w:rPr>
      </w:pPr>
      <w:r w:rsidRPr="0023618B">
        <w:rPr>
          <w:szCs w:val="24"/>
        </w:rPr>
        <w:t>Fig. 3.6: Axial locations of the coil CMM measurements.</w:t>
      </w:r>
    </w:p>
    <w:p w14:paraId="7D007902" w14:textId="77777777" w:rsidR="002C7E0A" w:rsidRPr="008D3CFB" w:rsidRDefault="002C7E0A" w:rsidP="002C7E0A">
      <w:pPr>
        <w:ind w:firstLine="0"/>
        <w:jc w:val="center"/>
        <w:rPr>
          <w:sz w:val="20"/>
          <w:szCs w:val="24"/>
        </w:rPr>
      </w:pPr>
    </w:p>
    <w:p w14:paraId="162F37D1" w14:textId="77777777" w:rsidR="002C7E0A" w:rsidRPr="008D3CFB" w:rsidRDefault="002C7E0A" w:rsidP="002C7E0A">
      <w:pPr>
        <w:rPr>
          <w:szCs w:val="24"/>
        </w:rPr>
      </w:pPr>
    </w:p>
    <w:p w14:paraId="2C7D0A98" w14:textId="77777777" w:rsidR="002C7E0A" w:rsidRPr="008D3CFB" w:rsidRDefault="002C7E0A" w:rsidP="002C7E0A">
      <w:pPr>
        <w:jc w:val="center"/>
        <w:rPr>
          <w:szCs w:val="24"/>
        </w:rPr>
      </w:pPr>
      <w:r w:rsidRPr="008D3CFB">
        <w:rPr>
          <w:noProof/>
          <w:szCs w:val="24"/>
        </w:rPr>
        <w:lastRenderedPageBreak/>
        <w:drawing>
          <wp:inline distT="0" distB="0" distL="0" distR="0" wp14:anchorId="588AA0B8" wp14:editId="5944A376">
            <wp:extent cx="4343243" cy="1828800"/>
            <wp:effectExtent l="25400" t="0" r="157" b="0"/>
            <wp:docPr id="4506" name="Picture 1" descr=":Fab Report Images:2015_06_23_MQXFS1_radial_shim_proposal: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 Report Images:2015_06_23_MQXFS1_radial_shim_proposal:Slide1.jpg"/>
                    <pic:cNvPicPr>
                      <a:picLocks noChangeAspect="1" noChangeArrowheads="1"/>
                    </pic:cNvPicPr>
                  </pic:nvPicPr>
                  <pic:blipFill>
                    <a:blip r:embed="rId40"/>
                    <a:srcRect t="24270" b="19543"/>
                    <a:stretch>
                      <a:fillRect/>
                    </a:stretch>
                  </pic:blipFill>
                  <pic:spPr bwMode="auto">
                    <a:xfrm>
                      <a:off x="0" y="0"/>
                      <a:ext cx="4343243" cy="1828800"/>
                    </a:xfrm>
                    <a:prstGeom prst="rect">
                      <a:avLst/>
                    </a:prstGeom>
                    <a:noFill/>
                    <a:ln w="9525">
                      <a:noFill/>
                      <a:miter lim="800000"/>
                      <a:headEnd/>
                      <a:tailEnd/>
                    </a:ln>
                  </pic:spPr>
                </pic:pic>
              </a:graphicData>
            </a:graphic>
          </wp:inline>
        </w:drawing>
      </w:r>
    </w:p>
    <w:p w14:paraId="540C2F80" w14:textId="77777777" w:rsidR="002C7E0A" w:rsidRPr="0023618B" w:rsidRDefault="002C7E0A" w:rsidP="002C7E0A">
      <w:pPr>
        <w:jc w:val="center"/>
        <w:rPr>
          <w:szCs w:val="24"/>
        </w:rPr>
      </w:pPr>
      <w:r w:rsidRPr="0023618B">
        <w:rPr>
          <w:szCs w:val="24"/>
        </w:rPr>
        <w:t>Fig. 3.7: CMM Measurements of all four coils of MQXFS1, at the same axial location.</w:t>
      </w:r>
    </w:p>
    <w:p w14:paraId="728729DF" w14:textId="77777777" w:rsidR="002C7E0A" w:rsidRPr="0023618B" w:rsidRDefault="002C7E0A" w:rsidP="002C7E0A">
      <w:pPr>
        <w:spacing w:line="360" w:lineRule="auto"/>
        <w:rPr>
          <w:szCs w:val="24"/>
        </w:rPr>
      </w:pPr>
    </w:p>
    <w:p w14:paraId="465E5130" w14:textId="77777777" w:rsidR="002C7E0A" w:rsidRPr="0023618B" w:rsidRDefault="002C7E0A" w:rsidP="002C7E0A">
      <w:pPr>
        <w:spacing w:line="360" w:lineRule="auto"/>
        <w:jc w:val="center"/>
        <w:rPr>
          <w:szCs w:val="24"/>
        </w:rPr>
      </w:pPr>
      <w:r w:rsidRPr="0023618B">
        <w:rPr>
          <w:szCs w:val="24"/>
        </w:rPr>
        <w:t>Table 3.3: Coil size variances from nominal, determined by the CMM measurements.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2"/>
        <w:gridCol w:w="1831"/>
        <w:gridCol w:w="1795"/>
        <w:gridCol w:w="1777"/>
        <w:gridCol w:w="1777"/>
      </w:tblGrid>
      <w:tr w:rsidR="002C7E0A" w:rsidRPr="008D3CFB" w14:paraId="6CD64F9F" w14:textId="77777777" w:rsidTr="00E176BF">
        <w:trPr>
          <w:cantSplit/>
          <w:jc w:val="center"/>
        </w:trPr>
        <w:tc>
          <w:tcPr>
            <w:tcW w:w="2252" w:type="dxa"/>
          </w:tcPr>
          <w:p w14:paraId="2B5D7DF9" w14:textId="77777777" w:rsidR="002C7E0A" w:rsidRPr="008D3CFB" w:rsidRDefault="002C7E0A" w:rsidP="00E176BF">
            <w:pPr>
              <w:ind w:firstLine="0"/>
              <w:rPr>
                <w:b/>
                <w:szCs w:val="24"/>
              </w:rPr>
            </w:pPr>
          </w:p>
        </w:tc>
        <w:tc>
          <w:tcPr>
            <w:tcW w:w="1831" w:type="dxa"/>
          </w:tcPr>
          <w:p w14:paraId="3CB683A3" w14:textId="77777777" w:rsidR="002C7E0A" w:rsidRPr="008D3CFB" w:rsidRDefault="002C7E0A" w:rsidP="00E176BF">
            <w:pPr>
              <w:ind w:firstLine="0"/>
              <w:jc w:val="center"/>
              <w:rPr>
                <w:b/>
                <w:szCs w:val="24"/>
              </w:rPr>
            </w:pPr>
            <w:r w:rsidRPr="008D3CFB">
              <w:rPr>
                <w:b/>
                <w:szCs w:val="24"/>
              </w:rPr>
              <w:t>Azim. Size (Midplane), in</w:t>
            </w:r>
          </w:p>
        </w:tc>
        <w:tc>
          <w:tcPr>
            <w:tcW w:w="1795" w:type="dxa"/>
          </w:tcPr>
          <w:p w14:paraId="40E4D750" w14:textId="77777777" w:rsidR="002C7E0A" w:rsidRPr="008D3CFB" w:rsidRDefault="002C7E0A" w:rsidP="00E176BF">
            <w:pPr>
              <w:ind w:firstLine="0"/>
              <w:jc w:val="center"/>
              <w:rPr>
                <w:b/>
                <w:szCs w:val="24"/>
              </w:rPr>
            </w:pPr>
            <w:r w:rsidRPr="008D3CFB">
              <w:rPr>
                <w:b/>
                <w:szCs w:val="24"/>
              </w:rPr>
              <w:t>Radial Size, in</w:t>
            </w:r>
          </w:p>
        </w:tc>
        <w:tc>
          <w:tcPr>
            <w:tcW w:w="1777" w:type="dxa"/>
          </w:tcPr>
          <w:p w14:paraId="2624DC66" w14:textId="77777777" w:rsidR="002C7E0A" w:rsidRPr="008D3CFB" w:rsidRDefault="002C7E0A" w:rsidP="00E176BF">
            <w:pPr>
              <w:ind w:firstLine="0"/>
              <w:jc w:val="center"/>
              <w:rPr>
                <w:b/>
                <w:szCs w:val="24"/>
              </w:rPr>
            </w:pPr>
            <w:r w:rsidRPr="008D3CFB">
              <w:rPr>
                <w:b/>
                <w:szCs w:val="24"/>
              </w:rPr>
              <w:t>Azim. Size (Midplane), mm</w:t>
            </w:r>
          </w:p>
        </w:tc>
        <w:tc>
          <w:tcPr>
            <w:tcW w:w="1777" w:type="dxa"/>
          </w:tcPr>
          <w:p w14:paraId="6F2801B4" w14:textId="77777777" w:rsidR="002C7E0A" w:rsidRPr="008D3CFB" w:rsidRDefault="002C7E0A" w:rsidP="00E176BF">
            <w:pPr>
              <w:ind w:firstLine="0"/>
              <w:jc w:val="center"/>
              <w:rPr>
                <w:b/>
                <w:szCs w:val="24"/>
              </w:rPr>
            </w:pPr>
            <w:r w:rsidRPr="008D3CFB">
              <w:rPr>
                <w:b/>
                <w:szCs w:val="24"/>
              </w:rPr>
              <w:t>Radial Size, mm</w:t>
            </w:r>
          </w:p>
        </w:tc>
      </w:tr>
      <w:tr w:rsidR="002C7E0A" w:rsidRPr="008D3CFB" w14:paraId="7444DC1B" w14:textId="77777777" w:rsidTr="00E176BF">
        <w:trPr>
          <w:jc w:val="center"/>
        </w:trPr>
        <w:tc>
          <w:tcPr>
            <w:tcW w:w="2252" w:type="dxa"/>
          </w:tcPr>
          <w:p w14:paraId="74B98311" w14:textId="77777777" w:rsidR="002C7E0A" w:rsidRPr="008D3CFB" w:rsidRDefault="002C7E0A" w:rsidP="00E176BF">
            <w:pPr>
              <w:ind w:firstLine="0"/>
              <w:rPr>
                <w:b/>
                <w:szCs w:val="24"/>
              </w:rPr>
            </w:pPr>
            <w:r w:rsidRPr="008D3CFB">
              <w:rPr>
                <w:b/>
                <w:szCs w:val="24"/>
              </w:rPr>
              <w:t>LARP Coil 3</w:t>
            </w:r>
          </w:p>
        </w:tc>
        <w:tc>
          <w:tcPr>
            <w:tcW w:w="1831" w:type="dxa"/>
          </w:tcPr>
          <w:p w14:paraId="0BE60A35" w14:textId="77777777" w:rsidR="002C7E0A" w:rsidRPr="008D3CFB" w:rsidRDefault="002C7E0A" w:rsidP="00E176BF">
            <w:pPr>
              <w:ind w:firstLine="0"/>
              <w:jc w:val="center"/>
              <w:rPr>
                <w:szCs w:val="24"/>
              </w:rPr>
            </w:pPr>
            <w:r w:rsidRPr="008D3CFB">
              <w:rPr>
                <w:szCs w:val="24"/>
              </w:rPr>
              <w:t>+ .002</w:t>
            </w:r>
          </w:p>
        </w:tc>
        <w:tc>
          <w:tcPr>
            <w:tcW w:w="1795" w:type="dxa"/>
          </w:tcPr>
          <w:p w14:paraId="13223D71" w14:textId="77777777" w:rsidR="002C7E0A" w:rsidRPr="008D3CFB" w:rsidRDefault="002C7E0A" w:rsidP="00E176BF">
            <w:pPr>
              <w:ind w:firstLine="0"/>
              <w:jc w:val="center"/>
              <w:rPr>
                <w:szCs w:val="24"/>
              </w:rPr>
            </w:pPr>
            <w:r w:rsidRPr="008D3CFB">
              <w:rPr>
                <w:szCs w:val="24"/>
              </w:rPr>
              <w:t>+ 0.001</w:t>
            </w:r>
          </w:p>
        </w:tc>
        <w:tc>
          <w:tcPr>
            <w:tcW w:w="1777" w:type="dxa"/>
          </w:tcPr>
          <w:p w14:paraId="239BD5A5" w14:textId="77777777" w:rsidR="002C7E0A" w:rsidRPr="008D3CFB" w:rsidRDefault="002C7E0A" w:rsidP="00E176BF">
            <w:pPr>
              <w:ind w:firstLine="0"/>
              <w:jc w:val="center"/>
              <w:rPr>
                <w:szCs w:val="24"/>
              </w:rPr>
            </w:pPr>
            <w:r w:rsidRPr="008D3CFB">
              <w:rPr>
                <w:szCs w:val="24"/>
              </w:rPr>
              <w:t>+ 0.050</w:t>
            </w:r>
          </w:p>
        </w:tc>
        <w:tc>
          <w:tcPr>
            <w:tcW w:w="1777" w:type="dxa"/>
          </w:tcPr>
          <w:p w14:paraId="2C5FDA42" w14:textId="77777777" w:rsidR="002C7E0A" w:rsidRPr="008D3CFB" w:rsidRDefault="002C7E0A" w:rsidP="00E176BF">
            <w:pPr>
              <w:ind w:firstLine="0"/>
              <w:jc w:val="center"/>
              <w:rPr>
                <w:szCs w:val="24"/>
              </w:rPr>
            </w:pPr>
            <w:r w:rsidRPr="008D3CFB">
              <w:rPr>
                <w:szCs w:val="24"/>
              </w:rPr>
              <w:t>+ 0.025</w:t>
            </w:r>
          </w:p>
        </w:tc>
      </w:tr>
      <w:tr w:rsidR="002C7E0A" w:rsidRPr="008D3CFB" w14:paraId="414CB267" w14:textId="77777777" w:rsidTr="00E176BF">
        <w:trPr>
          <w:jc w:val="center"/>
        </w:trPr>
        <w:tc>
          <w:tcPr>
            <w:tcW w:w="2252" w:type="dxa"/>
          </w:tcPr>
          <w:p w14:paraId="10BCF89D" w14:textId="77777777" w:rsidR="002C7E0A" w:rsidRPr="008D3CFB" w:rsidRDefault="002C7E0A" w:rsidP="00E176BF">
            <w:pPr>
              <w:ind w:firstLine="0"/>
              <w:rPr>
                <w:b/>
                <w:szCs w:val="24"/>
              </w:rPr>
            </w:pPr>
            <w:r w:rsidRPr="008D3CFB">
              <w:rPr>
                <w:b/>
                <w:szCs w:val="24"/>
              </w:rPr>
              <w:t>LARP Coil 5</w:t>
            </w:r>
          </w:p>
        </w:tc>
        <w:tc>
          <w:tcPr>
            <w:tcW w:w="1831" w:type="dxa"/>
          </w:tcPr>
          <w:p w14:paraId="3C9A5BCD" w14:textId="77777777" w:rsidR="002C7E0A" w:rsidRPr="008D3CFB" w:rsidRDefault="002C7E0A" w:rsidP="00E176BF">
            <w:pPr>
              <w:ind w:firstLine="0"/>
              <w:jc w:val="center"/>
              <w:rPr>
                <w:szCs w:val="24"/>
              </w:rPr>
            </w:pPr>
            <w:r w:rsidRPr="008D3CFB">
              <w:rPr>
                <w:szCs w:val="24"/>
              </w:rPr>
              <w:t>+ .002</w:t>
            </w:r>
          </w:p>
        </w:tc>
        <w:tc>
          <w:tcPr>
            <w:tcW w:w="1795" w:type="dxa"/>
          </w:tcPr>
          <w:p w14:paraId="08C0AD3B" w14:textId="77777777" w:rsidR="002C7E0A" w:rsidRPr="008D3CFB" w:rsidRDefault="002C7E0A" w:rsidP="00E176BF">
            <w:pPr>
              <w:ind w:firstLine="0"/>
              <w:jc w:val="center"/>
              <w:rPr>
                <w:szCs w:val="24"/>
              </w:rPr>
            </w:pPr>
            <w:r w:rsidRPr="008D3CFB">
              <w:rPr>
                <w:szCs w:val="24"/>
              </w:rPr>
              <w:t>~ 0</w:t>
            </w:r>
          </w:p>
        </w:tc>
        <w:tc>
          <w:tcPr>
            <w:tcW w:w="1777" w:type="dxa"/>
          </w:tcPr>
          <w:p w14:paraId="62C2572B" w14:textId="77777777" w:rsidR="002C7E0A" w:rsidRPr="008D3CFB" w:rsidRDefault="002C7E0A" w:rsidP="00E176BF">
            <w:pPr>
              <w:ind w:firstLine="0"/>
              <w:jc w:val="center"/>
              <w:rPr>
                <w:szCs w:val="24"/>
              </w:rPr>
            </w:pPr>
            <w:r w:rsidRPr="008D3CFB">
              <w:rPr>
                <w:szCs w:val="24"/>
              </w:rPr>
              <w:t>+ 0.050</w:t>
            </w:r>
          </w:p>
        </w:tc>
        <w:tc>
          <w:tcPr>
            <w:tcW w:w="1777" w:type="dxa"/>
          </w:tcPr>
          <w:p w14:paraId="5497094D" w14:textId="77777777" w:rsidR="002C7E0A" w:rsidRPr="008D3CFB" w:rsidRDefault="002C7E0A" w:rsidP="00E176BF">
            <w:pPr>
              <w:ind w:firstLine="0"/>
              <w:jc w:val="center"/>
              <w:rPr>
                <w:szCs w:val="24"/>
              </w:rPr>
            </w:pPr>
            <w:r w:rsidRPr="008D3CFB">
              <w:rPr>
                <w:szCs w:val="24"/>
              </w:rPr>
              <w:t>~ 0</w:t>
            </w:r>
          </w:p>
        </w:tc>
      </w:tr>
      <w:tr w:rsidR="002C7E0A" w:rsidRPr="008D3CFB" w14:paraId="53E89854" w14:textId="77777777" w:rsidTr="00E176BF">
        <w:trPr>
          <w:jc w:val="center"/>
        </w:trPr>
        <w:tc>
          <w:tcPr>
            <w:tcW w:w="2252" w:type="dxa"/>
          </w:tcPr>
          <w:p w14:paraId="3664F4AE" w14:textId="77777777" w:rsidR="002C7E0A" w:rsidRPr="008D3CFB" w:rsidRDefault="002C7E0A" w:rsidP="00E176BF">
            <w:pPr>
              <w:ind w:firstLine="0"/>
              <w:rPr>
                <w:b/>
                <w:szCs w:val="24"/>
              </w:rPr>
            </w:pPr>
            <w:r w:rsidRPr="008D3CFB">
              <w:rPr>
                <w:b/>
                <w:szCs w:val="24"/>
              </w:rPr>
              <w:t>CERN Coil 103</w:t>
            </w:r>
          </w:p>
        </w:tc>
        <w:tc>
          <w:tcPr>
            <w:tcW w:w="1831" w:type="dxa"/>
          </w:tcPr>
          <w:p w14:paraId="5A0B9A31" w14:textId="77777777" w:rsidR="002C7E0A" w:rsidRPr="008D3CFB" w:rsidRDefault="002C7E0A" w:rsidP="00E176BF">
            <w:pPr>
              <w:ind w:firstLine="0"/>
              <w:jc w:val="center"/>
              <w:rPr>
                <w:szCs w:val="24"/>
              </w:rPr>
            </w:pPr>
            <w:r w:rsidRPr="008D3CFB">
              <w:rPr>
                <w:szCs w:val="24"/>
              </w:rPr>
              <w:t>~ 0</w:t>
            </w:r>
          </w:p>
        </w:tc>
        <w:tc>
          <w:tcPr>
            <w:tcW w:w="1795" w:type="dxa"/>
          </w:tcPr>
          <w:p w14:paraId="0A27219F" w14:textId="77777777" w:rsidR="002C7E0A" w:rsidRPr="008D3CFB" w:rsidRDefault="002C7E0A" w:rsidP="00E176BF">
            <w:pPr>
              <w:ind w:firstLine="0"/>
              <w:jc w:val="center"/>
              <w:rPr>
                <w:szCs w:val="24"/>
              </w:rPr>
            </w:pPr>
            <w:r w:rsidRPr="008D3CFB">
              <w:rPr>
                <w:szCs w:val="24"/>
              </w:rPr>
              <w:t>- 0.001</w:t>
            </w:r>
          </w:p>
        </w:tc>
        <w:tc>
          <w:tcPr>
            <w:tcW w:w="1777" w:type="dxa"/>
          </w:tcPr>
          <w:p w14:paraId="1A417FBF" w14:textId="77777777" w:rsidR="002C7E0A" w:rsidRPr="008D3CFB" w:rsidRDefault="002C7E0A" w:rsidP="00E176BF">
            <w:pPr>
              <w:ind w:firstLine="0"/>
              <w:jc w:val="center"/>
              <w:rPr>
                <w:szCs w:val="24"/>
              </w:rPr>
            </w:pPr>
            <w:r w:rsidRPr="008D3CFB">
              <w:rPr>
                <w:szCs w:val="24"/>
              </w:rPr>
              <w:t>~ 0</w:t>
            </w:r>
          </w:p>
        </w:tc>
        <w:tc>
          <w:tcPr>
            <w:tcW w:w="1777" w:type="dxa"/>
          </w:tcPr>
          <w:p w14:paraId="5DCE7197" w14:textId="77777777" w:rsidR="002C7E0A" w:rsidRPr="008D3CFB" w:rsidRDefault="002C7E0A" w:rsidP="00E176BF">
            <w:pPr>
              <w:ind w:firstLine="0"/>
              <w:jc w:val="center"/>
              <w:rPr>
                <w:szCs w:val="24"/>
              </w:rPr>
            </w:pPr>
            <w:r w:rsidRPr="008D3CFB">
              <w:rPr>
                <w:szCs w:val="24"/>
              </w:rPr>
              <w:t>- 0.025</w:t>
            </w:r>
          </w:p>
        </w:tc>
      </w:tr>
      <w:tr w:rsidR="002C7E0A" w:rsidRPr="008D3CFB" w14:paraId="5F418AEB" w14:textId="77777777" w:rsidTr="00E176BF">
        <w:trPr>
          <w:jc w:val="center"/>
        </w:trPr>
        <w:tc>
          <w:tcPr>
            <w:tcW w:w="2252" w:type="dxa"/>
          </w:tcPr>
          <w:p w14:paraId="1D28ACA1" w14:textId="77777777" w:rsidR="002C7E0A" w:rsidRPr="008D3CFB" w:rsidRDefault="002C7E0A" w:rsidP="00E176BF">
            <w:pPr>
              <w:ind w:firstLine="0"/>
              <w:rPr>
                <w:b/>
                <w:szCs w:val="24"/>
              </w:rPr>
            </w:pPr>
            <w:r w:rsidRPr="008D3CFB">
              <w:rPr>
                <w:b/>
                <w:szCs w:val="24"/>
              </w:rPr>
              <w:t>CERN Coil 104</w:t>
            </w:r>
          </w:p>
        </w:tc>
        <w:tc>
          <w:tcPr>
            <w:tcW w:w="1831" w:type="dxa"/>
          </w:tcPr>
          <w:p w14:paraId="3C73555C" w14:textId="77777777" w:rsidR="002C7E0A" w:rsidRPr="008D3CFB" w:rsidRDefault="002C7E0A" w:rsidP="00E176BF">
            <w:pPr>
              <w:ind w:firstLine="0"/>
              <w:jc w:val="center"/>
              <w:rPr>
                <w:szCs w:val="24"/>
              </w:rPr>
            </w:pPr>
            <w:r w:rsidRPr="008D3CFB">
              <w:rPr>
                <w:szCs w:val="24"/>
              </w:rPr>
              <w:t>-0.003 to -0.004</w:t>
            </w:r>
          </w:p>
        </w:tc>
        <w:tc>
          <w:tcPr>
            <w:tcW w:w="1795" w:type="dxa"/>
          </w:tcPr>
          <w:p w14:paraId="2F9E7F18" w14:textId="77777777" w:rsidR="002C7E0A" w:rsidRPr="008D3CFB" w:rsidRDefault="002C7E0A" w:rsidP="00E176BF">
            <w:pPr>
              <w:ind w:firstLine="0"/>
              <w:jc w:val="center"/>
              <w:rPr>
                <w:szCs w:val="24"/>
              </w:rPr>
            </w:pPr>
            <w:r w:rsidRPr="008D3CFB">
              <w:rPr>
                <w:szCs w:val="24"/>
              </w:rPr>
              <w:t>- 0.002</w:t>
            </w:r>
          </w:p>
        </w:tc>
        <w:tc>
          <w:tcPr>
            <w:tcW w:w="1777" w:type="dxa"/>
          </w:tcPr>
          <w:p w14:paraId="6E7E78EF" w14:textId="77777777" w:rsidR="002C7E0A" w:rsidRPr="008D3CFB" w:rsidRDefault="002C7E0A" w:rsidP="00E176BF">
            <w:pPr>
              <w:ind w:firstLine="0"/>
              <w:jc w:val="center"/>
              <w:rPr>
                <w:szCs w:val="24"/>
              </w:rPr>
            </w:pPr>
            <w:r w:rsidRPr="008D3CFB">
              <w:rPr>
                <w:szCs w:val="24"/>
              </w:rPr>
              <w:t>-0.075 to -0.100</w:t>
            </w:r>
          </w:p>
        </w:tc>
        <w:tc>
          <w:tcPr>
            <w:tcW w:w="1777" w:type="dxa"/>
          </w:tcPr>
          <w:p w14:paraId="04F25207" w14:textId="77777777" w:rsidR="002C7E0A" w:rsidRPr="008D3CFB" w:rsidRDefault="002C7E0A" w:rsidP="00E176BF">
            <w:pPr>
              <w:ind w:firstLine="0"/>
              <w:jc w:val="center"/>
              <w:rPr>
                <w:szCs w:val="24"/>
              </w:rPr>
            </w:pPr>
            <w:r w:rsidRPr="008D3CFB">
              <w:rPr>
                <w:szCs w:val="24"/>
              </w:rPr>
              <w:t>- 0.050</w:t>
            </w:r>
          </w:p>
        </w:tc>
      </w:tr>
    </w:tbl>
    <w:p w14:paraId="707B31EF" w14:textId="77777777" w:rsidR="002C7E0A" w:rsidRPr="008D3CFB" w:rsidRDefault="002C7E0A" w:rsidP="002C7E0A">
      <w:pPr>
        <w:rPr>
          <w:szCs w:val="24"/>
        </w:rPr>
      </w:pPr>
    </w:p>
    <w:p w14:paraId="4137927D" w14:textId="77777777" w:rsidR="002C7E0A" w:rsidRPr="008D3CFB" w:rsidRDefault="002C7E0A" w:rsidP="002C7E0A">
      <w:pPr>
        <w:rPr>
          <w:szCs w:val="24"/>
        </w:rPr>
      </w:pPr>
      <w:r w:rsidRPr="008D3CFB">
        <w:rPr>
          <w:szCs w:val="24"/>
        </w:rPr>
        <w:t xml:space="preserve"> Because of the variations in the coil sizes, it was determined that the radial shimming be performed to align the effective mechanical OD of the coils in the same location; see Figure </w:t>
      </w:r>
      <w:r>
        <w:rPr>
          <w:szCs w:val="24"/>
        </w:rPr>
        <w:t>3.</w:t>
      </w:r>
      <w:r w:rsidRPr="008D3CFB">
        <w:rPr>
          <w:szCs w:val="24"/>
        </w:rPr>
        <w:t xml:space="preserve">8.  </w:t>
      </w:r>
      <w:r>
        <w:rPr>
          <w:szCs w:val="24"/>
        </w:rPr>
        <w:t>See reference [3].</w:t>
      </w:r>
    </w:p>
    <w:p w14:paraId="0BFB9836" w14:textId="77777777" w:rsidR="002C7E0A" w:rsidRPr="008D3CFB" w:rsidRDefault="002C7E0A" w:rsidP="002C7E0A">
      <w:pPr>
        <w:jc w:val="center"/>
        <w:rPr>
          <w:szCs w:val="24"/>
        </w:rPr>
      </w:pPr>
      <w:r w:rsidRPr="008D3CFB">
        <w:rPr>
          <w:noProof/>
          <w:szCs w:val="24"/>
        </w:rPr>
        <w:drawing>
          <wp:inline distT="0" distB="0" distL="0" distR="0" wp14:anchorId="393FBFEF" wp14:editId="5DB2F409">
            <wp:extent cx="3617119" cy="2286000"/>
            <wp:effectExtent l="25400" t="0" r="0" b="0"/>
            <wp:docPr id="4507" name="Picture 2" descr=":Fab Report Images:2015_06_23_MQXFS1_radial_shim_proposa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 Report Images:2015_06_23_MQXFS1_radial_shim_proposal:Slide2.jpg"/>
                    <pic:cNvPicPr>
                      <a:picLocks noChangeAspect="1" noChangeArrowheads="1"/>
                    </pic:cNvPicPr>
                  </pic:nvPicPr>
                  <pic:blipFill>
                    <a:blip r:embed="rId41"/>
                    <a:srcRect l="12251" t="15071" r="10029" b="19414"/>
                    <a:stretch>
                      <a:fillRect/>
                    </a:stretch>
                  </pic:blipFill>
                  <pic:spPr bwMode="auto">
                    <a:xfrm>
                      <a:off x="0" y="0"/>
                      <a:ext cx="3617119" cy="2286000"/>
                    </a:xfrm>
                    <a:prstGeom prst="rect">
                      <a:avLst/>
                    </a:prstGeom>
                    <a:noFill/>
                    <a:ln w="9525">
                      <a:noFill/>
                      <a:miter lim="800000"/>
                      <a:headEnd/>
                      <a:tailEnd/>
                    </a:ln>
                  </pic:spPr>
                </pic:pic>
              </a:graphicData>
            </a:graphic>
          </wp:inline>
        </w:drawing>
      </w:r>
    </w:p>
    <w:p w14:paraId="4E0AF814" w14:textId="77777777" w:rsidR="002C7E0A" w:rsidRPr="0023618B" w:rsidRDefault="002C7E0A" w:rsidP="002C7E0A">
      <w:pPr>
        <w:jc w:val="center"/>
        <w:rPr>
          <w:szCs w:val="24"/>
        </w:rPr>
      </w:pPr>
      <w:r w:rsidRPr="0023618B">
        <w:rPr>
          <w:szCs w:val="24"/>
        </w:rPr>
        <w:t>Fig. 3.8: Coil shimming plan, to deal with the different sizes of each coil; as viewed from the LE.</w:t>
      </w:r>
    </w:p>
    <w:p w14:paraId="15DBF468" w14:textId="77777777" w:rsidR="002C7E0A" w:rsidRPr="008D3CFB" w:rsidRDefault="002C7E0A" w:rsidP="002C7E0A">
      <w:pPr>
        <w:ind w:firstLine="0"/>
        <w:rPr>
          <w:szCs w:val="24"/>
        </w:rPr>
      </w:pPr>
    </w:p>
    <w:p w14:paraId="323BE4CB" w14:textId="77777777" w:rsidR="002C7E0A" w:rsidRPr="008D3CFB" w:rsidRDefault="002C7E0A" w:rsidP="002C7E0A">
      <w:pPr>
        <w:rPr>
          <w:szCs w:val="24"/>
        </w:rPr>
      </w:pPr>
      <w:r w:rsidRPr="008D3CFB">
        <w:rPr>
          <w:szCs w:val="24"/>
        </w:rPr>
        <w:t>Coils then had Ground Plane Insulation (GPI) applied to the outer radius and the midplanes.  This is a 0.005” thick Polyimide with B-stage epoxy, applied by a flat hobby iron.  In determining the radial package of the collars, a nominal 0.0639” / 1.624 mm amount of shimming between the collars and the coils is required.  Correcting for the actual measured coils, it was determined that there should be 0.0615” (~0.0025” less) shim package applied, theoretically.  Therefore the initial radial shim package assembled was made of (0.005” coil GPI +) 0.007” (Fuji paper) + 5x 0.009” (G10) + 0.005” (G10), or 0.062” / 1.57 mm.</w:t>
      </w:r>
    </w:p>
    <w:p w14:paraId="3EC4FD43" w14:textId="77777777" w:rsidR="002C7E0A" w:rsidRPr="008D3CFB" w:rsidRDefault="002C7E0A" w:rsidP="002C7E0A">
      <w:pPr>
        <w:rPr>
          <w:szCs w:val="24"/>
        </w:rPr>
      </w:pPr>
      <w:r w:rsidRPr="008D3CFB">
        <w:rPr>
          <w:szCs w:val="24"/>
        </w:rPr>
        <w:lastRenderedPageBreak/>
        <w:t>Assemblies using pressure sensitive (“Fuji”) paper are initially performed to verify good surface contact between the radial surfaces of the collars and coils.  Super Low Pressure Fuji paper (70-350 psi / 0.5-2.0 MPa range) was used in the initial assemblies. At this stage, the Collar pack assembly builds often require several assembly/disassembly iterations to make radial shim package adjustments; in the case of MQXFS1 a total of four iterations were required before the fifth and final build was considered acceptable to proceed.  During the disassembly of the second Collar pack assembly, an incident occurred where two coils experienced an uncontrolled fall to the assembly table.  This incident is further described at the end of this section, and in more detail in [4].</w:t>
      </w:r>
    </w:p>
    <w:p w14:paraId="2634D20D" w14:textId="77777777" w:rsidR="002C7E0A" w:rsidRPr="008D3CFB" w:rsidRDefault="002C7E0A" w:rsidP="002C7E0A">
      <w:pPr>
        <w:rPr>
          <w:szCs w:val="24"/>
        </w:rPr>
      </w:pPr>
    </w:p>
    <w:p w14:paraId="536B06FA" w14:textId="77777777" w:rsidR="002C7E0A" w:rsidRPr="008D3CFB" w:rsidRDefault="002C7E0A" w:rsidP="002C7E0A">
      <w:pPr>
        <w:jc w:val="center"/>
        <w:rPr>
          <w:szCs w:val="24"/>
        </w:rPr>
      </w:pPr>
      <w:r w:rsidRPr="008D3CFB">
        <w:rPr>
          <w:noProof/>
          <w:szCs w:val="24"/>
        </w:rPr>
        <w:drawing>
          <wp:inline distT="0" distB="0" distL="0" distR="0" wp14:anchorId="3548F0A9" wp14:editId="4A4552BE">
            <wp:extent cx="4027055" cy="1828800"/>
            <wp:effectExtent l="25400" t="0" r="11545" b="0"/>
            <wp:docPr id="4508" name="Picture 2" descr=":Fab Report Images:Diagrams Fab Report: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 Report Images:Diagrams Fab Report:Slide5.jpg"/>
                    <pic:cNvPicPr>
                      <a:picLocks noChangeAspect="1" noChangeArrowheads="1"/>
                    </pic:cNvPicPr>
                  </pic:nvPicPr>
                  <pic:blipFill>
                    <a:blip r:embed="rId42"/>
                    <a:srcRect t="19388" b="19919"/>
                    <a:stretch>
                      <a:fillRect/>
                    </a:stretch>
                  </pic:blipFill>
                  <pic:spPr bwMode="auto">
                    <a:xfrm>
                      <a:off x="0" y="0"/>
                      <a:ext cx="4027055" cy="1828800"/>
                    </a:xfrm>
                    <a:prstGeom prst="rect">
                      <a:avLst/>
                    </a:prstGeom>
                    <a:noFill/>
                    <a:ln w="9525">
                      <a:noFill/>
                      <a:miter lim="800000"/>
                      <a:headEnd/>
                      <a:tailEnd/>
                    </a:ln>
                  </pic:spPr>
                </pic:pic>
              </a:graphicData>
            </a:graphic>
          </wp:inline>
        </w:drawing>
      </w:r>
    </w:p>
    <w:p w14:paraId="4BF77EE2" w14:textId="77777777" w:rsidR="002C7E0A" w:rsidRPr="0079271A" w:rsidRDefault="002C7E0A" w:rsidP="002C7E0A">
      <w:pPr>
        <w:jc w:val="center"/>
        <w:rPr>
          <w:szCs w:val="24"/>
        </w:rPr>
      </w:pPr>
      <w:r w:rsidRPr="0079271A">
        <w:rPr>
          <w:szCs w:val="24"/>
        </w:rPr>
        <w:t>Fig. 3.9: Fuji paper exposure.  From top to bottom: ½ Coil 03, Coil 103, Coil 05, C104, ½ Coil 03.</w:t>
      </w:r>
    </w:p>
    <w:p w14:paraId="70CB8AAD" w14:textId="77777777" w:rsidR="002C7E0A" w:rsidRPr="008D3CFB" w:rsidRDefault="002C7E0A" w:rsidP="002C7E0A">
      <w:pPr>
        <w:rPr>
          <w:szCs w:val="24"/>
        </w:rPr>
      </w:pPr>
    </w:p>
    <w:p w14:paraId="4B94023D" w14:textId="77777777" w:rsidR="002C7E0A" w:rsidRPr="008D3CFB" w:rsidRDefault="002C7E0A" w:rsidP="002C7E0A">
      <w:pPr>
        <w:rPr>
          <w:szCs w:val="24"/>
        </w:rPr>
      </w:pPr>
      <w:r w:rsidRPr="008D3CFB">
        <w:rPr>
          <w:szCs w:val="24"/>
        </w:rPr>
        <w:t xml:space="preserve">The first and third Collar pack builds were built using Fuji paper in the shim package, the difference being in the radial shim package reduction of 0.005” from the initial 0.062” stack, or 0.057” thick.  The exposed Fuji paper of the third build showed an acceptable pattern of pressure in the coils; see Fig </w:t>
      </w:r>
      <w:r>
        <w:rPr>
          <w:szCs w:val="24"/>
        </w:rPr>
        <w:t>3.</w:t>
      </w:r>
      <w:r w:rsidRPr="008D3CFB">
        <w:rPr>
          <w:szCs w:val="24"/>
        </w:rPr>
        <w:t>9.  The gaps between the collars are measured at this stage, and from this data the shim package of the coil alignment keys was calculated and prepared.</w:t>
      </w:r>
    </w:p>
    <w:p w14:paraId="0826AD83" w14:textId="77777777" w:rsidR="002C7E0A" w:rsidRPr="008D3CFB" w:rsidRDefault="002C7E0A" w:rsidP="002C7E0A">
      <w:pPr>
        <w:rPr>
          <w:szCs w:val="24"/>
        </w:rPr>
      </w:pPr>
      <w:r w:rsidRPr="008D3CFB">
        <w:rPr>
          <w:szCs w:val="24"/>
        </w:rPr>
        <w:t xml:space="preserve">The fourth Collar pack build introduced the shimmed alignment keys installed in each coil, while also replacing the Fuji paper with the equivalent-thickness Kapton layers in the radial shim package.  The measurements of collar-alignment key gaps showed that we needed another ~0.0015” (average) of shim per side on each alignment key, and so a new shim package was prepared for the keys and the Collar pack was disassembled and reassembled a last time with this change.  The fifth and final Collar pack build showed no gaps at the collar/key interface, therefore we were assured of good contact in both the radial and alignment key surfaces.  A summary of the final shim package is shown in Table </w:t>
      </w:r>
      <w:r>
        <w:rPr>
          <w:szCs w:val="24"/>
        </w:rPr>
        <w:t>3.</w:t>
      </w:r>
      <w:r w:rsidRPr="008D3CFB">
        <w:rPr>
          <w:szCs w:val="24"/>
        </w:rPr>
        <w:t>4.</w:t>
      </w:r>
    </w:p>
    <w:p w14:paraId="4EDB3BC7" w14:textId="77777777" w:rsidR="002C7E0A" w:rsidRPr="008D3CFB" w:rsidRDefault="002C7E0A" w:rsidP="002C7E0A">
      <w:pPr>
        <w:rPr>
          <w:szCs w:val="24"/>
        </w:rPr>
      </w:pPr>
    </w:p>
    <w:p w14:paraId="4B911C2E" w14:textId="77777777" w:rsidR="002C7E0A" w:rsidRPr="0079271A" w:rsidRDefault="002C7E0A" w:rsidP="002C7E0A">
      <w:pPr>
        <w:spacing w:line="360" w:lineRule="auto"/>
        <w:jc w:val="center"/>
        <w:rPr>
          <w:szCs w:val="24"/>
        </w:rPr>
      </w:pPr>
      <w:r w:rsidRPr="0079271A">
        <w:rPr>
          <w:szCs w:val="24"/>
        </w:rPr>
        <w:t>Table 3.4: Final radial shim package of the MQXFS1 Collar Pack (5).</w:t>
      </w:r>
    </w:p>
    <w:tbl>
      <w:tblPr>
        <w:tblStyle w:val="TableGrid"/>
        <w:tblW w:w="0" w:type="auto"/>
        <w:tblInd w:w="378" w:type="dxa"/>
        <w:tblLook w:val="00A0" w:firstRow="1" w:lastRow="0" w:firstColumn="1" w:lastColumn="0" w:noHBand="0" w:noVBand="0"/>
      </w:tblPr>
      <w:tblGrid>
        <w:gridCol w:w="3245"/>
        <w:gridCol w:w="1579"/>
        <w:gridCol w:w="1589"/>
        <w:gridCol w:w="1579"/>
        <w:gridCol w:w="1520"/>
      </w:tblGrid>
      <w:tr w:rsidR="002C7E0A" w:rsidRPr="008D3CFB" w14:paraId="5ED6D0BA" w14:textId="77777777" w:rsidTr="00E176BF">
        <w:tc>
          <w:tcPr>
            <w:tcW w:w="3330" w:type="dxa"/>
          </w:tcPr>
          <w:p w14:paraId="18F2F737"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b/>
                <w:szCs w:val="24"/>
              </w:rPr>
            </w:pPr>
            <w:r w:rsidRPr="008D3CFB">
              <w:rPr>
                <w:rFonts w:ascii="Times New Roman" w:eastAsiaTheme="minorEastAsia" w:hAnsi="Times New Roman"/>
                <w:b/>
                <w:szCs w:val="24"/>
              </w:rPr>
              <w:t>From Coil OR to Collar</w:t>
            </w:r>
          </w:p>
        </w:tc>
        <w:tc>
          <w:tcPr>
            <w:tcW w:w="1620" w:type="dxa"/>
          </w:tcPr>
          <w:p w14:paraId="3C02BF0A"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L03</w:t>
            </w:r>
          </w:p>
        </w:tc>
        <w:tc>
          <w:tcPr>
            <w:tcW w:w="1620" w:type="dxa"/>
          </w:tcPr>
          <w:p w14:paraId="5067B61A"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C103</w:t>
            </w:r>
          </w:p>
        </w:tc>
        <w:tc>
          <w:tcPr>
            <w:tcW w:w="1620" w:type="dxa"/>
          </w:tcPr>
          <w:p w14:paraId="35C1EA9F"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L05</w:t>
            </w:r>
          </w:p>
        </w:tc>
        <w:tc>
          <w:tcPr>
            <w:tcW w:w="1548" w:type="dxa"/>
          </w:tcPr>
          <w:p w14:paraId="6B52B42B"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C104</w:t>
            </w:r>
          </w:p>
        </w:tc>
      </w:tr>
      <w:tr w:rsidR="002C7E0A" w:rsidRPr="008D3CFB" w14:paraId="36565CF9" w14:textId="77777777" w:rsidTr="00E176BF">
        <w:tc>
          <w:tcPr>
            <w:tcW w:w="3330" w:type="dxa"/>
          </w:tcPr>
          <w:p w14:paraId="72125A31"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Ground Plane Insulation (GPI)</w:t>
            </w:r>
          </w:p>
        </w:tc>
        <w:tc>
          <w:tcPr>
            <w:tcW w:w="6408" w:type="dxa"/>
            <w:gridSpan w:val="4"/>
          </w:tcPr>
          <w:p w14:paraId="451AF5D9"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0.005” (0.125 mm)</w:t>
            </w:r>
          </w:p>
        </w:tc>
      </w:tr>
      <w:tr w:rsidR="002C7E0A" w:rsidRPr="008D3CFB" w14:paraId="1D6F1A7C" w14:textId="77777777" w:rsidTr="00E176BF">
        <w:tc>
          <w:tcPr>
            <w:tcW w:w="3330" w:type="dxa"/>
          </w:tcPr>
          <w:p w14:paraId="2A399FD0"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Coil Specific Shim</w:t>
            </w:r>
          </w:p>
        </w:tc>
        <w:tc>
          <w:tcPr>
            <w:tcW w:w="1620" w:type="dxa"/>
          </w:tcPr>
          <w:p w14:paraId="7FB4C2DA"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w:t>
            </w:r>
          </w:p>
        </w:tc>
        <w:tc>
          <w:tcPr>
            <w:tcW w:w="1620" w:type="dxa"/>
          </w:tcPr>
          <w:p w14:paraId="54A432A9"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0.002” (0.050 mm)</w:t>
            </w:r>
          </w:p>
        </w:tc>
        <w:tc>
          <w:tcPr>
            <w:tcW w:w="1620" w:type="dxa"/>
          </w:tcPr>
          <w:p w14:paraId="3A3854D6"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w:t>
            </w:r>
          </w:p>
        </w:tc>
        <w:tc>
          <w:tcPr>
            <w:tcW w:w="1548" w:type="dxa"/>
          </w:tcPr>
          <w:p w14:paraId="1E1B6E9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0.004” (0.100 mm)</w:t>
            </w:r>
          </w:p>
        </w:tc>
      </w:tr>
      <w:tr w:rsidR="002C7E0A" w:rsidRPr="008D3CFB" w14:paraId="1D946A8C" w14:textId="77777777" w:rsidTr="00E176BF">
        <w:tc>
          <w:tcPr>
            <w:tcW w:w="3330" w:type="dxa"/>
          </w:tcPr>
          <w:p w14:paraId="4A57C948"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Fuji Paper</w:t>
            </w:r>
          </w:p>
        </w:tc>
        <w:tc>
          <w:tcPr>
            <w:tcW w:w="6408" w:type="dxa"/>
            <w:gridSpan w:val="4"/>
          </w:tcPr>
          <w:p w14:paraId="24D1BEE0"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N/A</w:t>
            </w:r>
          </w:p>
        </w:tc>
      </w:tr>
      <w:tr w:rsidR="002C7E0A" w:rsidRPr="008D3CFB" w14:paraId="215387A1" w14:textId="77777777" w:rsidTr="00E176BF">
        <w:tc>
          <w:tcPr>
            <w:tcW w:w="3330" w:type="dxa"/>
          </w:tcPr>
          <w:p w14:paraId="61C84829"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G10 + Kapton Radial Shim</w:t>
            </w:r>
          </w:p>
        </w:tc>
        <w:tc>
          <w:tcPr>
            <w:tcW w:w="6408" w:type="dxa"/>
            <w:gridSpan w:val="4"/>
          </w:tcPr>
          <w:p w14:paraId="5B853BC9"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5x0.009” + 0.002” + 0.005”</w:t>
            </w:r>
          </w:p>
        </w:tc>
      </w:tr>
      <w:tr w:rsidR="002C7E0A" w:rsidRPr="008D3CFB" w14:paraId="06AAF8E0" w14:textId="77777777" w:rsidTr="00E176BF">
        <w:tc>
          <w:tcPr>
            <w:tcW w:w="3330" w:type="dxa"/>
          </w:tcPr>
          <w:p w14:paraId="1C86FDC3"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Alignment Key thickness</w:t>
            </w:r>
          </w:p>
        </w:tc>
        <w:tc>
          <w:tcPr>
            <w:tcW w:w="6408" w:type="dxa"/>
            <w:gridSpan w:val="4"/>
          </w:tcPr>
          <w:p w14:paraId="01C1E64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14.6 mm</w:t>
            </w:r>
          </w:p>
        </w:tc>
      </w:tr>
    </w:tbl>
    <w:p w14:paraId="681A51C3" w14:textId="77777777" w:rsidR="002C7E0A" w:rsidRDefault="002C7E0A" w:rsidP="002C7E0A">
      <w:pPr>
        <w:rPr>
          <w:szCs w:val="24"/>
        </w:rPr>
      </w:pPr>
    </w:p>
    <w:p w14:paraId="54BF9300" w14:textId="77777777" w:rsidR="002C7E0A" w:rsidRPr="008D3CFB" w:rsidRDefault="002C7E0A" w:rsidP="002C7E0A">
      <w:pPr>
        <w:rPr>
          <w:szCs w:val="24"/>
        </w:rPr>
      </w:pPr>
    </w:p>
    <w:p w14:paraId="54774A81" w14:textId="77777777" w:rsidR="002C7E0A" w:rsidRDefault="002C7E0A" w:rsidP="002C7E0A">
      <w:pPr>
        <w:pStyle w:val="Heading3"/>
      </w:pPr>
      <w:r w:rsidRPr="008D3CFB">
        <w:lastRenderedPageBreak/>
        <w:t>Collar Pack Disassembly Incident</w:t>
      </w:r>
    </w:p>
    <w:p w14:paraId="7F721917" w14:textId="77777777" w:rsidR="002C7E0A" w:rsidRPr="0079271A" w:rsidRDefault="002C7E0A" w:rsidP="002C7E0A"/>
    <w:p w14:paraId="57398C94" w14:textId="77777777" w:rsidR="002C7E0A" w:rsidRPr="008D3CFB" w:rsidRDefault="002C7E0A" w:rsidP="002C7E0A">
      <w:pPr>
        <w:rPr>
          <w:szCs w:val="24"/>
        </w:rPr>
      </w:pPr>
      <w:r w:rsidRPr="008D3CFB">
        <w:rPr>
          <w:szCs w:val="24"/>
        </w:rPr>
        <w:tab/>
        <w:t xml:space="preserve">During the disassembly of Collar pack #2, the coil support “spud” was not inserted into the RE bore before the side collar stacks were being removed.  This caused and unsupported condition that resulted in the upper coils, Coils 3 and 104, to fall into the bore and onto the assembly table, respectively. See Figure </w:t>
      </w:r>
      <w:r>
        <w:rPr>
          <w:szCs w:val="24"/>
        </w:rPr>
        <w:t>3.</w:t>
      </w:r>
      <w:r w:rsidRPr="008D3CFB">
        <w:rPr>
          <w:szCs w:val="24"/>
        </w:rPr>
        <w:t xml:space="preserve">10. All the coils were inspected for any signs of damage, and while a few small areas were suspected, as evidenced by localized areas of cracked epoxy, these only appeared to be superficial in nature.  Further tests showed that there were no electrical anomalies within the coil, although damage to the strain gauge wiring on Coils 05 and 104 had occurred. With this information, it was decided to continue with the assembly operations after repairs to the strain gauge wiring, as there were no other spare coils available at the time anyway.  </w:t>
      </w:r>
    </w:p>
    <w:p w14:paraId="55D2E21B" w14:textId="77777777" w:rsidR="002C7E0A" w:rsidRPr="008D3CFB" w:rsidRDefault="002C7E0A" w:rsidP="002C7E0A">
      <w:pPr>
        <w:rPr>
          <w:szCs w:val="24"/>
        </w:rPr>
      </w:pPr>
    </w:p>
    <w:p w14:paraId="16390592" w14:textId="77777777" w:rsidR="002C7E0A" w:rsidRPr="008D3CFB" w:rsidRDefault="002C7E0A" w:rsidP="002C7E0A">
      <w:pPr>
        <w:jc w:val="center"/>
        <w:rPr>
          <w:szCs w:val="24"/>
        </w:rPr>
      </w:pPr>
      <w:r w:rsidRPr="008D3CFB">
        <w:rPr>
          <w:noProof/>
          <w:szCs w:val="24"/>
        </w:rPr>
        <w:drawing>
          <wp:inline distT="0" distB="0" distL="0" distR="0" wp14:anchorId="60842A93" wp14:editId="4962244A">
            <wp:extent cx="5545878" cy="1947334"/>
            <wp:effectExtent l="25400" t="0" r="0" b="0"/>
            <wp:docPr id="4509" name="Picture 1" descr=":Fab Report Images:Diagrams Fab Report: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 Report Images:Diagrams Fab Report:Slide7.jpg"/>
                    <pic:cNvPicPr>
                      <a:picLocks noChangeAspect="1" noChangeArrowheads="1"/>
                    </pic:cNvPicPr>
                  </pic:nvPicPr>
                  <pic:blipFill>
                    <a:blip r:embed="rId43"/>
                    <a:srcRect l="5805" t="46097" r="5920" b="12649"/>
                    <a:stretch>
                      <a:fillRect/>
                    </a:stretch>
                  </pic:blipFill>
                  <pic:spPr bwMode="auto">
                    <a:xfrm>
                      <a:off x="0" y="0"/>
                      <a:ext cx="5545878" cy="1947334"/>
                    </a:xfrm>
                    <a:prstGeom prst="rect">
                      <a:avLst/>
                    </a:prstGeom>
                    <a:noFill/>
                    <a:ln w="9525">
                      <a:noFill/>
                      <a:miter lim="800000"/>
                      <a:headEnd/>
                      <a:tailEnd/>
                    </a:ln>
                  </pic:spPr>
                </pic:pic>
              </a:graphicData>
            </a:graphic>
          </wp:inline>
        </w:drawing>
      </w:r>
    </w:p>
    <w:p w14:paraId="24976AC3" w14:textId="77777777" w:rsidR="002C7E0A" w:rsidRPr="0079271A" w:rsidRDefault="002C7E0A" w:rsidP="002C7E0A">
      <w:pPr>
        <w:jc w:val="center"/>
        <w:rPr>
          <w:szCs w:val="24"/>
        </w:rPr>
      </w:pPr>
      <w:r w:rsidRPr="0079271A">
        <w:rPr>
          <w:szCs w:val="24"/>
        </w:rPr>
        <w:t>Fig. 3.10: Collar pack disassembly incident, as viewed from the Return End. Red circles indicate areas where coil impact was evident.</w:t>
      </w:r>
    </w:p>
    <w:p w14:paraId="5FE78192" w14:textId="77777777" w:rsidR="002C7E0A" w:rsidRPr="008D3CFB" w:rsidRDefault="002C7E0A" w:rsidP="002C7E0A">
      <w:pPr>
        <w:jc w:val="center"/>
        <w:rPr>
          <w:sz w:val="20"/>
          <w:szCs w:val="24"/>
        </w:rPr>
      </w:pPr>
    </w:p>
    <w:p w14:paraId="4F62A9DC" w14:textId="77777777" w:rsidR="002C7E0A" w:rsidRPr="008D3CFB" w:rsidRDefault="002C7E0A" w:rsidP="002C7E0A">
      <w:pPr>
        <w:rPr>
          <w:szCs w:val="24"/>
        </w:rPr>
      </w:pPr>
      <w:r w:rsidRPr="008D3CFB">
        <w:rPr>
          <w:szCs w:val="24"/>
        </w:rPr>
        <w:t xml:space="preserve">Assembly operations resumed after the repair work was completed, this time with redesigned support tooling and an updated disassembly procedure. The rest of the Collar pack assembly and disassembly processes resumed without further incident.  A possibility of lower performance might be expected, though it remains to be seen during the magnet testing campaign. Reference </w:t>
      </w:r>
      <w:r>
        <w:rPr>
          <w:szCs w:val="24"/>
        </w:rPr>
        <w:t xml:space="preserve">[4] </w:t>
      </w:r>
      <w:r w:rsidRPr="008D3CFB">
        <w:rPr>
          <w:szCs w:val="24"/>
        </w:rPr>
        <w:t xml:space="preserve">contains more details of the incident, as well as the findings and discussion.  </w:t>
      </w:r>
    </w:p>
    <w:p w14:paraId="171B4560" w14:textId="77777777" w:rsidR="002C7E0A" w:rsidRPr="008D3CFB" w:rsidRDefault="002C7E0A" w:rsidP="002C7E0A">
      <w:pPr>
        <w:ind w:firstLine="0"/>
        <w:rPr>
          <w:szCs w:val="24"/>
        </w:rPr>
      </w:pPr>
    </w:p>
    <w:p w14:paraId="0C412F4C" w14:textId="77777777" w:rsidR="002C7E0A" w:rsidRDefault="002C7E0A" w:rsidP="002C7E0A">
      <w:pPr>
        <w:pStyle w:val="Heading2"/>
      </w:pPr>
      <w:r w:rsidRPr="008D3CFB">
        <w:t>Integration</w:t>
      </w:r>
    </w:p>
    <w:p w14:paraId="3BC02BA9" w14:textId="77777777" w:rsidR="002C7E0A" w:rsidRPr="0079271A" w:rsidRDefault="002C7E0A" w:rsidP="002C7E0A"/>
    <w:p w14:paraId="5657BCF2" w14:textId="77777777" w:rsidR="002C7E0A" w:rsidRDefault="002C7E0A" w:rsidP="002C7E0A">
      <w:pPr>
        <w:pStyle w:val="Heading3"/>
      </w:pPr>
      <w:r w:rsidRPr="008D3CFB">
        <w:t>Master Key Package Shims</w:t>
      </w:r>
    </w:p>
    <w:p w14:paraId="7EF885D9" w14:textId="77777777" w:rsidR="002C7E0A" w:rsidRPr="0079271A" w:rsidRDefault="002C7E0A" w:rsidP="002C7E0A"/>
    <w:p w14:paraId="1F33D24A" w14:textId="77777777" w:rsidR="002C7E0A" w:rsidRDefault="002C7E0A" w:rsidP="002C7E0A">
      <w:pPr>
        <w:ind w:firstLine="720"/>
        <w:rPr>
          <w:szCs w:val="24"/>
        </w:rPr>
      </w:pPr>
      <w:r w:rsidRPr="008D3CFB">
        <w:rPr>
          <w:szCs w:val="24"/>
        </w:rPr>
        <w:t xml:space="preserve">After the Coil pack (Collar pack plus the load pads) was assembled and torqued, mechanical measurements were taken of the Coil Pack size.  Calculating the difference between these values and the measurements of yoke opening above determines the initial Master Key package shims. To ensure that all Master Keys start out the same size, the maximum value of the coil pack size is used with the minimum value of the yoke opening.  The use of these numbers generates the maximum uniform Master Key Package size that can fit in all quadrants. Table </w:t>
      </w:r>
      <w:r>
        <w:rPr>
          <w:szCs w:val="24"/>
        </w:rPr>
        <w:t>3.5</w:t>
      </w:r>
      <w:r w:rsidRPr="008D3CFB">
        <w:rPr>
          <w:szCs w:val="24"/>
        </w:rPr>
        <w:t xml:space="preserve"> shows the values used and the amount of shims installed with the load keys.</w:t>
      </w:r>
    </w:p>
    <w:p w14:paraId="22172F7C" w14:textId="77777777" w:rsidR="002C7E0A" w:rsidRPr="008D3CFB" w:rsidRDefault="002C7E0A" w:rsidP="002C7E0A">
      <w:pPr>
        <w:ind w:firstLine="720"/>
        <w:rPr>
          <w:szCs w:val="24"/>
        </w:rPr>
      </w:pPr>
    </w:p>
    <w:p w14:paraId="6E857046" w14:textId="77777777" w:rsidR="002C7E0A" w:rsidRPr="008D3CFB" w:rsidRDefault="002C7E0A" w:rsidP="002C7E0A">
      <w:pPr>
        <w:ind w:firstLine="720"/>
        <w:rPr>
          <w:szCs w:val="24"/>
        </w:rPr>
      </w:pPr>
    </w:p>
    <w:p w14:paraId="10313188" w14:textId="77777777" w:rsidR="002C7E0A" w:rsidRDefault="002C7E0A" w:rsidP="002C7E0A">
      <w:pPr>
        <w:ind w:firstLine="0"/>
        <w:jc w:val="center"/>
        <w:rPr>
          <w:szCs w:val="24"/>
        </w:rPr>
      </w:pPr>
      <w:r w:rsidRPr="0079271A">
        <w:rPr>
          <w:szCs w:val="24"/>
        </w:rPr>
        <w:lastRenderedPageBreak/>
        <w:t xml:space="preserve">Table 3.5: Maximum and minimums of the Coil Pack and Yoke opening. Calculated load key shim package to be uniform for all master keys. </w:t>
      </w:r>
    </w:p>
    <w:p w14:paraId="4A45EAE0" w14:textId="77777777" w:rsidR="002C7E0A" w:rsidRPr="0079271A" w:rsidRDefault="002C7E0A" w:rsidP="002C7E0A">
      <w:pPr>
        <w:ind w:firstLine="0"/>
        <w:jc w:val="center"/>
        <w:rPr>
          <w:szCs w:val="24"/>
        </w:rPr>
      </w:pPr>
    </w:p>
    <w:tbl>
      <w:tblPr>
        <w:tblStyle w:val="TableGrid"/>
        <w:tblW w:w="0" w:type="auto"/>
        <w:jc w:val="center"/>
        <w:tblLook w:val="00A0" w:firstRow="1" w:lastRow="0" w:firstColumn="1" w:lastColumn="0" w:noHBand="0" w:noVBand="0"/>
      </w:tblPr>
      <w:tblGrid>
        <w:gridCol w:w="1667"/>
        <w:gridCol w:w="1544"/>
        <w:gridCol w:w="1635"/>
        <w:gridCol w:w="1526"/>
        <w:gridCol w:w="1677"/>
        <w:gridCol w:w="1841"/>
      </w:tblGrid>
      <w:tr w:rsidR="002C7E0A" w:rsidRPr="008D3CFB" w14:paraId="5B5A5916" w14:textId="77777777" w:rsidTr="00E176BF">
        <w:trPr>
          <w:jc w:val="center"/>
        </w:trPr>
        <w:tc>
          <w:tcPr>
            <w:tcW w:w="1698" w:type="dxa"/>
          </w:tcPr>
          <w:p w14:paraId="77505D40"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b/>
                <w:szCs w:val="24"/>
              </w:rPr>
            </w:pPr>
          </w:p>
        </w:tc>
        <w:tc>
          <w:tcPr>
            <w:tcW w:w="1584" w:type="dxa"/>
          </w:tcPr>
          <w:p w14:paraId="61166432"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Coil pack, Max. size, in.</w:t>
            </w:r>
          </w:p>
        </w:tc>
        <w:tc>
          <w:tcPr>
            <w:tcW w:w="1674" w:type="dxa"/>
          </w:tcPr>
          <w:p w14:paraId="330ECD6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Yoke opening, min. size, in.</w:t>
            </w:r>
          </w:p>
        </w:tc>
        <w:tc>
          <w:tcPr>
            <w:tcW w:w="1542" w:type="dxa"/>
          </w:tcPr>
          <w:p w14:paraId="59EB7A5B"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Total Min. difference, in.</w:t>
            </w:r>
          </w:p>
        </w:tc>
        <w:tc>
          <w:tcPr>
            <w:tcW w:w="1710" w:type="dxa"/>
          </w:tcPr>
          <w:p w14:paraId="39C1D1E5"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Total Load Key thickness, in.</w:t>
            </w:r>
          </w:p>
        </w:tc>
        <w:tc>
          <w:tcPr>
            <w:tcW w:w="1908" w:type="dxa"/>
          </w:tcPr>
          <w:p w14:paraId="5B9E1A0D"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 xml:space="preserve">Initial Load key Shims, in. </w:t>
            </w:r>
          </w:p>
        </w:tc>
      </w:tr>
      <w:tr w:rsidR="002C7E0A" w:rsidRPr="008D3CFB" w14:paraId="575E0675" w14:textId="77777777" w:rsidTr="00E176BF">
        <w:trPr>
          <w:jc w:val="center"/>
        </w:trPr>
        <w:tc>
          <w:tcPr>
            <w:tcW w:w="1698" w:type="dxa"/>
          </w:tcPr>
          <w:p w14:paraId="34187E34"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Vertical</w:t>
            </w:r>
          </w:p>
        </w:tc>
        <w:tc>
          <w:tcPr>
            <w:tcW w:w="1584" w:type="dxa"/>
          </w:tcPr>
          <w:p w14:paraId="2AAE693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12.552”</w:t>
            </w:r>
          </w:p>
        </w:tc>
        <w:tc>
          <w:tcPr>
            <w:tcW w:w="1674" w:type="dxa"/>
          </w:tcPr>
          <w:p w14:paraId="0007DC32"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15.166”</w:t>
            </w:r>
          </w:p>
        </w:tc>
        <w:tc>
          <w:tcPr>
            <w:tcW w:w="1542" w:type="dxa"/>
          </w:tcPr>
          <w:p w14:paraId="489722E2"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2.615”</w:t>
            </w:r>
          </w:p>
        </w:tc>
        <w:tc>
          <w:tcPr>
            <w:tcW w:w="1710" w:type="dxa"/>
            <w:vMerge w:val="restart"/>
            <w:vAlign w:val="center"/>
          </w:tcPr>
          <w:p w14:paraId="69222532" w14:textId="77777777" w:rsidR="002C7E0A" w:rsidRPr="008D3CFB" w:rsidRDefault="002C7E0A" w:rsidP="00E176BF">
            <w:pPr>
              <w:pBdr>
                <w:top w:val="single" w:sz="12" w:space="0" w:color="auto"/>
              </w:pBdr>
              <w:tabs>
                <w:tab w:val="left" w:pos="467"/>
                <w:tab w:val="center" w:pos="792"/>
              </w:tabs>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0.517</w:t>
            </w:r>
          </w:p>
        </w:tc>
        <w:tc>
          <w:tcPr>
            <w:tcW w:w="1908" w:type="dxa"/>
            <w:vMerge w:val="restart"/>
            <w:vAlign w:val="center"/>
          </w:tcPr>
          <w:p w14:paraId="5DF9E89F" w14:textId="77777777" w:rsidR="002C7E0A" w:rsidRPr="008D3CFB" w:rsidRDefault="002C7E0A" w:rsidP="00E176BF">
            <w:pPr>
              <w:pBdr>
                <w:top w:val="single" w:sz="12" w:space="0" w:color="auto"/>
              </w:pBdr>
              <w:tabs>
                <w:tab w:val="left" w:pos="467"/>
                <w:tab w:val="center" w:pos="792"/>
              </w:tabs>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0.043</w:t>
            </w:r>
          </w:p>
        </w:tc>
      </w:tr>
      <w:tr w:rsidR="002C7E0A" w:rsidRPr="008D3CFB" w14:paraId="64C98ED4" w14:textId="77777777" w:rsidTr="00E176BF">
        <w:trPr>
          <w:jc w:val="center"/>
        </w:trPr>
        <w:tc>
          <w:tcPr>
            <w:tcW w:w="1698" w:type="dxa"/>
          </w:tcPr>
          <w:p w14:paraId="4D2AA985"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Horizontal</w:t>
            </w:r>
          </w:p>
        </w:tc>
        <w:tc>
          <w:tcPr>
            <w:tcW w:w="1584" w:type="dxa"/>
          </w:tcPr>
          <w:p w14:paraId="78B6262F"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12.550”</w:t>
            </w:r>
          </w:p>
        </w:tc>
        <w:tc>
          <w:tcPr>
            <w:tcW w:w="1674" w:type="dxa"/>
          </w:tcPr>
          <w:p w14:paraId="7EE3D53A"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15.165”</w:t>
            </w:r>
          </w:p>
        </w:tc>
        <w:tc>
          <w:tcPr>
            <w:tcW w:w="1542" w:type="dxa"/>
          </w:tcPr>
          <w:p w14:paraId="05781187"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2.614”</w:t>
            </w:r>
          </w:p>
        </w:tc>
        <w:tc>
          <w:tcPr>
            <w:tcW w:w="1710" w:type="dxa"/>
            <w:vMerge/>
          </w:tcPr>
          <w:p w14:paraId="6A451A78"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p>
        </w:tc>
        <w:tc>
          <w:tcPr>
            <w:tcW w:w="1908" w:type="dxa"/>
            <w:vMerge/>
          </w:tcPr>
          <w:p w14:paraId="781550CC"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p>
        </w:tc>
      </w:tr>
    </w:tbl>
    <w:p w14:paraId="23794A70" w14:textId="77777777" w:rsidR="002C7E0A" w:rsidRPr="008D3CFB" w:rsidRDefault="002C7E0A" w:rsidP="002C7E0A">
      <w:pPr>
        <w:ind w:firstLine="720"/>
        <w:rPr>
          <w:szCs w:val="24"/>
        </w:rPr>
      </w:pPr>
    </w:p>
    <w:p w14:paraId="7F2961FB" w14:textId="77777777" w:rsidR="002C7E0A" w:rsidRPr="008D3CFB" w:rsidRDefault="002C7E0A" w:rsidP="002C7E0A">
      <w:pPr>
        <w:ind w:firstLine="720"/>
        <w:rPr>
          <w:szCs w:val="24"/>
        </w:rPr>
      </w:pPr>
      <w:r w:rsidRPr="008D3CFB">
        <w:rPr>
          <w:szCs w:val="24"/>
        </w:rPr>
        <w:t xml:space="preserve">Often in the insertion process, one master key package can be inserted as calculated, but the diametrically opposed master key requires fewer shims (e.g. a thinner package) in order to fit.  Therefore, the bottom master key is always shimmed to the initial value and inserted before the insertion of the Coil pack, and the top master key is often inserted with a smaller shim package, for instance.  See Fig </w:t>
      </w:r>
      <w:r>
        <w:rPr>
          <w:szCs w:val="24"/>
        </w:rPr>
        <w:t>3.</w:t>
      </w:r>
      <w:r w:rsidRPr="008D3CFB">
        <w:rPr>
          <w:szCs w:val="24"/>
        </w:rPr>
        <w:t xml:space="preserve">11.  In the same way, one master key package on the side is also built to the calculated stack size and inserted, while the opposing side is assembled with a smaller shim package.  Table </w:t>
      </w:r>
      <w:r>
        <w:rPr>
          <w:szCs w:val="24"/>
        </w:rPr>
        <w:t>3.</w:t>
      </w:r>
      <w:r w:rsidRPr="008D3CFB">
        <w:rPr>
          <w:szCs w:val="24"/>
        </w:rPr>
        <w:t>6 shows the shim package that was calculated, and the shim packages that were actually installed.</w:t>
      </w:r>
    </w:p>
    <w:p w14:paraId="71A0DC55" w14:textId="77777777" w:rsidR="002C7E0A" w:rsidRPr="008D3CFB" w:rsidRDefault="002C7E0A" w:rsidP="002C7E0A">
      <w:pPr>
        <w:ind w:firstLine="720"/>
        <w:rPr>
          <w:szCs w:val="24"/>
        </w:rPr>
      </w:pPr>
    </w:p>
    <w:p w14:paraId="43319659" w14:textId="77777777" w:rsidR="002C7E0A" w:rsidRPr="008D3CFB" w:rsidRDefault="002C7E0A" w:rsidP="002C7E0A">
      <w:pPr>
        <w:ind w:firstLine="720"/>
        <w:jc w:val="center"/>
        <w:rPr>
          <w:szCs w:val="24"/>
        </w:rPr>
      </w:pPr>
      <w:r w:rsidRPr="008D3CFB">
        <w:rPr>
          <w:noProof/>
          <w:szCs w:val="24"/>
        </w:rPr>
        <w:drawing>
          <wp:inline distT="0" distB="0" distL="0" distR="0" wp14:anchorId="55171162" wp14:editId="7102C905">
            <wp:extent cx="2581698" cy="1915046"/>
            <wp:effectExtent l="25400" t="0" r="9102" b="0"/>
            <wp:docPr id="4510" name="Picture 3" descr=":Fab Report Images:Diagrams Fab Report: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 Report Images:Diagrams Fab Report:Slide06.jpg"/>
                    <pic:cNvPicPr>
                      <a:picLocks noChangeAspect="1" noChangeArrowheads="1"/>
                    </pic:cNvPicPr>
                  </pic:nvPicPr>
                  <pic:blipFill>
                    <a:blip r:embed="rId44"/>
                    <a:srcRect l="17665" t="12438" r="12449" b="17825"/>
                    <a:stretch>
                      <a:fillRect/>
                    </a:stretch>
                  </pic:blipFill>
                  <pic:spPr bwMode="auto">
                    <a:xfrm>
                      <a:off x="0" y="0"/>
                      <a:ext cx="2581698" cy="1915046"/>
                    </a:xfrm>
                    <a:prstGeom prst="rect">
                      <a:avLst/>
                    </a:prstGeom>
                    <a:noFill/>
                    <a:ln w="9525">
                      <a:noFill/>
                      <a:miter lim="800000"/>
                      <a:headEnd/>
                      <a:tailEnd/>
                    </a:ln>
                  </pic:spPr>
                </pic:pic>
              </a:graphicData>
            </a:graphic>
          </wp:inline>
        </w:drawing>
      </w:r>
      <w:r w:rsidRPr="008D3CFB">
        <w:rPr>
          <w:noProof/>
          <w:szCs w:val="24"/>
        </w:rPr>
        <w:drawing>
          <wp:inline distT="0" distB="0" distL="0" distR="0" wp14:anchorId="12E6BEA7" wp14:editId="392CCDA2">
            <wp:extent cx="2459778" cy="1848359"/>
            <wp:effectExtent l="25400" t="0" r="4022" b="0"/>
            <wp:docPr id="4511" name="Picture 2" descr=":Fab Report Images:Diagrams Fab Report: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 Report Images:Diagrams Fab Report:Slide07.jpg"/>
                    <pic:cNvPicPr>
                      <a:picLocks noChangeAspect="1" noChangeArrowheads="1"/>
                    </pic:cNvPicPr>
                  </pic:nvPicPr>
                  <pic:blipFill>
                    <a:blip r:embed="rId45"/>
                    <a:srcRect l="19345" t="13397" r="13409" b="19321"/>
                    <a:stretch>
                      <a:fillRect/>
                    </a:stretch>
                  </pic:blipFill>
                  <pic:spPr bwMode="auto">
                    <a:xfrm>
                      <a:off x="0" y="0"/>
                      <a:ext cx="2459778" cy="1848359"/>
                    </a:xfrm>
                    <a:prstGeom prst="rect">
                      <a:avLst/>
                    </a:prstGeom>
                    <a:noFill/>
                    <a:ln w="9525">
                      <a:noFill/>
                      <a:miter lim="800000"/>
                      <a:headEnd/>
                      <a:tailEnd/>
                    </a:ln>
                  </pic:spPr>
                </pic:pic>
              </a:graphicData>
            </a:graphic>
          </wp:inline>
        </w:drawing>
      </w:r>
    </w:p>
    <w:p w14:paraId="6061BCB5" w14:textId="77777777" w:rsidR="002C7E0A" w:rsidRPr="0079271A" w:rsidRDefault="002C7E0A" w:rsidP="002C7E0A">
      <w:pPr>
        <w:ind w:firstLine="720"/>
        <w:jc w:val="center"/>
        <w:rPr>
          <w:szCs w:val="24"/>
        </w:rPr>
      </w:pPr>
      <w:r w:rsidRPr="0079271A">
        <w:rPr>
          <w:szCs w:val="24"/>
        </w:rPr>
        <w:t>Fig. 3.11: (L) Bottom master key inserted into the assembly prior to installation of coil pack. (R) After insertion of all quadrants’ master key packages. Both views from the LE shown.</w:t>
      </w:r>
    </w:p>
    <w:p w14:paraId="20914692" w14:textId="77777777" w:rsidR="002C7E0A" w:rsidRPr="008D3CFB" w:rsidRDefault="002C7E0A" w:rsidP="002C7E0A">
      <w:pPr>
        <w:ind w:firstLine="720"/>
        <w:rPr>
          <w:szCs w:val="24"/>
        </w:rPr>
      </w:pPr>
    </w:p>
    <w:p w14:paraId="004D0837" w14:textId="77777777" w:rsidR="002C7E0A" w:rsidRPr="0079271A" w:rsidRDefault="002C7E0A" w:rsidP="002C7E0A">
      <w:pPr>
        <w:spacing w:line="360" w:lineRule="auto"/>
        <w:ind w:firstLine="0"/>
        <w:jc w:val="center"/>
        <w:rPr>
          <w:szCs w:val="24"/>
        </w:rPr>
      </w:pPr>
      <w:r w:rsidRPr="0079271A">
        <w:rPr>
          <w:szCs w:val="24"/>
        </w:rPr>
        <w:t xml:space="preserve">Table 3.6: Initial load key shims inserted prior to the start of the magnet preload bladder operations. </w:t>
      </w:r>
    </w:p>
    <w:tbl>
      <w:tblPr>
        <w:tblStyle w:val="TableGrid"/>
        <w:tblW w:w="0" w:type="auto"/>
        <w:jc w:val="center"/>
        <w:tblLook w:val="00A0" w:firstRow="1" w:lastRow="0" w:firstColumn="1" w:lastColumn="0" w:noHBand="0" w:noVBand="0"/>
      </w:tblPr>
      <w:tblGrid>
        <w:gridCol w:w="2457"/>
        <w:gridCol w:w="1620"/>
        <w:gridCol w:w="1620"/>
        <w:gridCol w:w="1530"/>
        <w:gridCol w:w="1647"/>
      </w:tblGrid>
      <w:tr w:rsidR="002C7E0A" w:rsidRPr="008D3CFB" w14:paraId="475CB9CE" w14:textId="77777777" w:rsidTr="00E176BF">
        <w:trPr>
          <w:jc w:val="center"/>
        </w:trPr>
        <w:tc>
          <w:tcPr>
            <w:tcW w:w="2457" w:type="dxa"/>
          </w:tcPr>
          <w:p w14:paraId="2640C9CC"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i/>
                <w:szCs w:val="24"/>
              </w:rPr>
            </w:pPr>
            <w:r w:rsidRPr="008D3CFB">
              <w:rPr>
                <w:rFonts w:ascii="Times New Roman" w:eastAsiaTheme="minorEastAsia" w:hAnsi="Times New Roman"/>
                <w:i/>
                <w:szCs w:val="24"/>
              </w:rPr>
              <w:t>Viewed from the LE</w:t>
            </w:r>
          </w:p>
        </w:tc>
        <w:tc>
          <w:tcPr>
            <w:tcW w:w="1620" w:type="dxa"/>
          </w:tcPr>
          <w:p w14:paraId="1E8A6A35"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Top</w:t>
            </w:r>
          </w:p>
        </w:tc>
        <w:tc>
          <w:tcPr>
            <w:tcW w:w="1620" w:type="dxa"/>
          </w:tcPr>
          <w:p w14:paraId="3F1945FA"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Right</w:t>
            </w:r>
          </w:p>
        </w:tc>
        <w:tc>
          <w:tcPr>
            <w:tcW w:w="1530" w:type="dxa"/>
          </w:tcPr>
          <w:p w14:paraId="479E4FAD"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Bottom</w:t>
            </w:r>
          </w:p>
        </w:tc>
        <w:tc>
          <w:tcPr>
            <w:tcW w:w="1647" w:type="dxa"/>
          </w:tcPr>
          <w:p w14:paraId="1F63811B"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Left</w:t>
            </w:r>
          </w:p>
        </w:tc>
      </w:tr>
      <w:tr w:rsidR="002C7E0A" w:rsidRPr="008D3CFB" w14:paraId="0B432C04" w14:textId="77777777" w:rsidTr="00E176BF">
        <w:trPr>
          <w:jc w:val="center"/>
        </w:trPr>
        <w:tc>
          <w:tcPr>
            <w:tcW w:w="2457" w:type="dxa"/>
          </w:tcPr>
          <w:p w14:paraId="4B50FB3D"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Initial load keys stack</w:t>
            </w:r>
          </w:p>
        </w:tc>
        <w:tc>
          <w:tcPr>
            <w:tcW w:w="1620" w:type="dxa"/>
          </w:tcPr>
          <w:p w14:paraId="7CC3201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0.492”</w:t>
            </w:r>
          </w:p>
        </w:tc>
        <w:tc>
          <w:tcPr>
            <w:tcW w:w="1620" w:type="dxa"/>
          </w:tcPr>
          <w:p w14:paraId="64B3C0EA"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0.492”</w:t>
            </w:r>
          </w:p>
        </w:tc>
        <w:tc>
          <w:tcPr>
            <w:tcW w:w="1530" w:type="dxa"/>
          </w:tcPr>
          <w:p w14:paraId="5EFCBCD4"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0.515”</w:t>
            </w:r>
          </w:p>
        </w:tc>
        <w:tc>
          <w:tcPr>
            <w:tcW w:w="1647" w:type="dxa"/>
            <w:shd w:val="clear" w:color="auto" w:fill="auto"/>
          </w:tcPr>
          <w:p w14:paraId="20E4F978"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0.512”</w:t>
            </w:r>
          </w:p>
        </w:tc>
      </w:tr>
    </w:tbl>
    <w:p w14:paraId="2AFC4A81" w14:textId="77777777" w:rsidR="002C7E0A" w:rsidRPr="008D3CFB" w:rsidRDefault="002C7E0A" w:rsidP="002C7E0A">
      <w:pPr>
        <w:ind w:firstLine="720"/>
        <w:rPr>
          <w:szCs w:val="24"/>
        </w:rPr>
      </w:pPr>
    </w:p>
    <w:p w14:paraId="2BC3016B" w14:textId="77777777" w:rsidR="002C7E0A" w:rsidRDefault="002C7E0A" w:rsidP="002C7E0A">
      <w:pPr>
        <w:pStyle w:val="Heading3"/>
      </w:pPr>
      <w:r w:rsidRPr="008D3CFB">
        <w:t>Magnet Preload Operations</w:t>
      </w:r>
    </w:p>
    <w:p w14:paraId="731A3571" w14:textId="77777777" w:rsidR="002C7E0A" w:rsidRPr="0079271A" w:rsidRDefault="002C7E0A" w:rsidP="002C7E0A"/>
    <w:p w14:paraId="4F812C82" w14:textId="77777777" w:rsidR="002C7E0A" w:rsidRPr="008D3CFB" w:rsidRDefault="002C7E0A" w:rsidP="002C7E0A">
      <w:pPr>
        <w:ind w:firstLine="720"/>
        <w:rPr>
          <w:szCs w:val="24"/>
        </w:rPr>
      </w:pPr>
      <w:r w:rsidRPr="008D3CFB">
        <w:rPr>
          <w:szCs w:val="24"/>
        </w:rPr>
        <w:t xml:space="preserve">The preload targets of the magnet are based on the limit of 200 MPs stress in the coil when cold.  The 3-D ANSYS analysis shows that 200 MPa of stress is seen in the coil when the magnet is preloaded with 550 µm of interference at room temperature. As this is the first magnet of this family, a lower preload target of 475 µm interference was chosen, which is a typical approach used in the prior magnets in the past </w:t>
      </w:r>
      <w:r>
        <w:rPr>
          <w:szCs w:val="24"/>
        </w:rPr>
        <w:t>[5]</w:t>
      </w:r>
      <w:r w:rsidRPr="008D3CFB">
        <w:rPr>
          <w:szCs w:val="24"/>
        </w:rPr>
        <w:t xml:space="preserve">. This corresponds to a 130 T/m gradient in the magnet.  See Figure </w:t>
      </w:r>
      <w:r>
        <w:rPr>
          <w:szCs w:val="24"/>
        </w:rPr>
        <w:t>3.</w:t>
      </w:r>
      <w:r w:rsidRPr="008D3CFB">
        <w:rPr>
          <w:szCs w:val="24"/>
        </w:rPr>
        <w:t>12.</w:t>
      </w:r>
    </w:p>
    <w:p w14:paraId="299545D4" w14:textId="77777777" w:rsidR="002C7E0A" w:rsidRPr="008D3CFB" w:rsidRDefault="002C7E0A" w:rsidP="002C7E0A">
      <w:pPr>
        <w:ind w:firstLine="0"/>
        <w:jc w:val="center"/>
        <w:rPr>
          <w:szCs w:val="24"/>
        </w:rPr>
      </w:pPr>
      <w:r w:rsidRPr="008D3CFB">
        <w:rPr>
          <w:noProof/>
          <w:szCs w:val="24"/>
        </w:rPr>
        <w:lastRenderedPageBreak/>
        <w:drawing>
          <wp:inline distT="0" distB="0" distL="0" distR="0" wp14:anchorId="06D985D7" wp14:editId="61F02F3E">
            <wp:extent cx="4602480" cy="2057400"/>
            <wp:effectExtent l="25400" t="0" r="0" b="0"/>
            <wp:docPr id="192" name="Picture 2" descr=":Fab Report Images:Diagrams Fab Report:2015_08_20_MQXFS1_assembly_test: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 Report Images:Diagrams Fab Report:2015_08_20_MQXFS1_assembly_test:Slide2.JPG"/>
                    <pic:cNvPicPr>
                      <a:picLocks noChangeAspect="1" noChangeArrowheads="1"/>
                    </pic:cNvPicPr>
                  </pic:nvPicPr>
                  <pic:blipFill>
                    <a:blip r:embed="rId46"/>
                    <a:srcRect t="27518" b="12770"/>
                    <a:stretch>
                      <a:fillRect/>
                    </a:stretch>
                  </pic:blipFill>
                  <pic:spPr bwMode="auto">
                    <a:xfrm>
                      <a:off x="0" y="0"/>
                      <a:ext cx="4602480" cy="2057400"/>
                    </a:xfrm>
                    <a:prstGeom prst="rect">
                      <a:avLst/>
                    </a:prstGeom>
                    <a:noFill/>
                    <a:ln w="9525">
                      <a:noFill/>
                      <a:miter lim="800000"/>
                      <a:headEnd/>
                      <a:tailEnd/>
                    </a:ln>
                  </pic:spPr>
                </pic:pic>
              </a:graphicData>
            </a:graphic>
          </wp:inline>
        </w:drawing>
      </w:r>
    </w:p>
    <w:p w14:paraId="5EA49E3F" w14:textId="77777777" w:rsidR="002C7E0A" w:rsidRPr="0079271A" w:rsidRDefault="002C7E0A" w:rsidP="002C7E0A">
      <w:pPr>
        <w:ind w:firstLine="0"/>
        <w:jc w:val="center"/>
        <w:rPr>
          <w:szCs w:val="24"/>
        </w:rPr>
      </w:pPr>
      <w:r w:rsidRPr="0079271A">
        <w:rPr>
          <w:szCs w:val="24"/>
        </w:rPr>
        <w:t>Fig. 3.12: ANSYS 3-D coil stress distribution for both 130 T/m and 140 T/m.</w:t>
      </w:r>
    </w:p>
    <w:p w14:paraId="6C57B49F" w14:textId="77777777" w:rsidR="002C7E0A" w:rsidRPr="008D3CFB" w:rsidRDefault="002C7E0A" w:rsidP="002C7E0A">
      <w:pPr>
        <w:ind w:firstLine="720"/>
        <w:jc w:val="center"/>
        <w:rPr>
          <w:szCs w:val="24"/>
        </w:rPr>
      </w:pPr>
    </w:p>
    <w:p w14:paraId="7BB91A84" w14:textId="77777777" w:rsidR="002C7E0A" w:rsidRPr="008D3CFB" w:rsidRDefault="002C7E0A" w:rsidP="002C7E0A">
      <w:pPr>
        <w:ind w:firstLine="720"/>
        <w:rPr>
          <w:szCs w:val="24"/>
        </w:rPr>
      </w:pPr>
      <w:r w:rsidRPr="008D3CFB">
        <w:rPr>
          <w:szCs w:val="24"/>
        </w:rPr>
        <w:t>The first step in the bladder operations is to start with a uniform shim</w:t>
      </w:r>
      <w:r>
        <w:rPr>
          <w:szCs w:val="24"/>
        </w:rPr>
        <w:t xml:space="preserve"> package on all the load keys. </w:t>
      </w:r>
      <w:r w:rsidRPr="008D3CFB">
        <w:rPr>
          <w:szCs w:val="24"/>
        </w:rPr>
        <w:t>All quadrants were pressurized up to 1500 psi in order to maintain equal pressure all around, but we were unable to insert enough load shims into the Top and Right master keys to match that of the Bottom</w:t>
      </w:r>
      <w:r>
        <w:rPr>
          <w:szCs w:val="24"/>
        </w:rPr>
        <w:t xml:space="preserve"> and Left master key packages. </w:t>
      </w:r>
      <w:r w:rsidRPr="008D3CFB">
        <w:rPr>
          <w:szCs w:val="24"/>
        </w:rPr>
        <w:t>As this was the very first loading step, we chose not to go any higher to avoid potent</w:t>
      </w:r>
      <w:r>
        <w:rPr>
          <w:szCs w:val="24"/>
        </w:rPr>
        <w:t xml:space="preserve">ially overstressing the coils. </w:t>
      </w:r>
      <w:r w:rsidRPr="008D3CFB">
        <w:rPr>
          <w:szCs w:val="24"/>
        </w:rPr>
        <w:t>Therefore, individual quadrants were pressurized to a lower pressure (1000 psi) in order to start all packages at the same uniform stack size, but the initial bottom key stack was first reduced by 0.003”, and the new initial key stacks of 0.512” were inserted all around.</w:t>
      </w:r>
    </w:p>
    <w:p w14:paraId="073B2362" w14:textId="77777777" w:rsidR="002C7E0A" w:rsidRPr="008D3CFB" w:rsidRDefault="002C7E0A" w:rsidP="002C7E0A">
      <w:pPr>
        <w:ind w:firstLine="720"/>
        <w:rPr>
          <w:szCs w:val="24"/>
        </w:rPr>
      </w:pPr>
      <w:r w:rsidRPr="008D3CFB">
        <w:rPr>
          <w:szCs w:val="24"/>
        </w:rPr>
        <w:t xml:space="preserve">From this initial load key stack, we were able to insert 0.010” additional shims when all the bladder quadrants were pressurized at the same time at a maximum bladder pressure of 3500 psi.  However, again, because there was concern about overstressing the coils during the preload operations, all subsequent load key increases were performed by pressurizing individual quadrants separately.  See Table </w:t>
      </w:r>
      <w:r>
        <w:rPr>
          <w:szCs w:val="24"/>
        </w:rPr>
        <w:t>3.</w:t>
      </w:r>
      <w:r w:rsidRPr="008D3CFB">
        <w:rPr>
          <w:szCs w:val="24"/>
        </w:rPr>
        <w:t>7 for the shimming sequence and corresponding strain gauge readings.</w:t>
      </w:r>
    </w:p>
    <w:p w14:paraId="02C90999" w14:textId="77777777" w:rsidR="002C7E0A" w:rsidRPr="008D3CFB" w:rsidRDefault="002C7E0A" w:rsidP="002C7E0A">
      <w:pPr>
        <w:ind w:firstLine="720"/>
        <w:rPr>
          <w:szCs w:val="24"/>
        </w:rPr>
      </w:pPr>
    </w:p>
    <w:p w14:paraId="7581DF63" w14:textId="77777777" w:rsidR="002C7E0A" w:rsidRDefault="002C7E0A" w:rsidP="002C7E0A">
      <w:pPr>
        <w:ind w:firstLine="0"/>
        <w:jc w:val="center"/>
        <w:rPr>
          <w:szCs w:val="24"/>
        </w:rPr>
      </w:pPr>
      <w:r w:rsidRPr="0079271A">
        <w:rPr>
          <w:szCs w:val="24"/>
        </w:rPr>
        <w:t>Table 3.7: Load key shimming and strain measurements during the magnet preload operations. Values shown in grey indicate the yoke gap keys still in contact.</w:t>
      </w:r>
    </w:p>
    <w:p w14:paraId="1263CAA3" w14:textId="77777777" w:rsidR="002C7E0A" w:rsidRPr="0079271A" w:rsidRDefault="002C7E0A" w:rsidP="002C7E0A">
      <w:pPr>
        <w:ind w:firstLine="0"/>
        <w:jc w:val="center"/>
        <w:rPr>
          <w:szCs w:val="24"/>
        </w:rPr>
      </w:pPr>
    </w:p>
    <w:tbl>
      <w:tblPr>
        <w:tblStyle w:val="TableGrid"/>
        <w:tblW w:w="0" w:type="auto"/>
        <w:tblLook w:val="00A0" w:firstRow="1" w:lastRow="0" w:firstColumn="1" w:lastColumn="0" w:noHBand="0" w:noVBand="0"/>
      </w:tblPr>
      <w:tblGrid>
        <w:gridCol w:w="1615"/>
        <w:gridCol w:w="1195"/>
        <w:gridCol w:w="1426"/>
        <w:gridCol w:w="1426"/>
        <w:gridCol w:w="1426"/>
        <w:gridCol w:w="1401"/>
        <w:gridCol w:w="1401"/>
      </w:tblGrid>
      <w:tr w:rsidR="002C7E0A" w:rsidRPr="008D3CFB" w14:paraId="03DE5362" w14:textId="77777777" w:rsidTr="00E176BF">
        <w:tc>
          <w:tcPr>
            <w:tcW w:w="1615" w:type="dxa"/>
          </w:tcPr>
          <w:p w14:paraId="19618863"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b/>
                <w:szCs w:val="24"/>
              </w:rPr>
            </w:pPr>
            <w:r w:rsidRPr="008D3CFB">
              <w:rPr>
                <w:rFonts w:ascii="Times New Roman" w:eastAsiaTheme="minorEastAsia" w:hAnsi="Times New Roman"/>
                <w:b/>
                <w:szCs w:val="24"/>
              </w:rPr>
              <w:t>Bladder Pres. required, psi</w:t>
            </w:r>
          </w:p>
        </w:tc>
        <w:tc>
          <w:tcPr>
            <w:tcW w:w="1195" w:type="dxa"/>
          </w:tcPr>
          <w:p w14:paraId="4DBA0825"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Top, in.</w:t>
            </w:r>
          </w:p>
        </w:tc>
        <w:tc>
          <w:tcPr>
            <w:tcW w:w="1426" w:type="dxa"/>
          </w:tcPr>
          <w:p w14:paraId="74D74689"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Right., in.</w:t>
            </w:r>
          </w:p>
        </w:tc>
        <w:tc>
          <w:tcPr>
            <w:tcW w:w="1426" w:type="dxa"/>
          </w:tcPr>
          <w:p w14:paraId="01B9E079"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Bot., in.</w:t>
            </w:r>
          </w:p>
        </w:tc>
        <w:tc>
          <w:tcPr>
            <w:tcW w:w="1426" w:type="dxa"/>
          </w:tcPr>
          <w:p w14:paraId="52E5283F"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Left, in.</w:t>
            </w:r>
          </w:p>
        </w:tc>
        <w:tc>
          <w:tcPr>
            <w:tcW w:w="1401" w:type="dxa"/>
          </w:tcPr>
          <w:p w14:paraId="3C45CBC3"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Avg. Coil µε</w:t>
            </w:r>
          </w:p>
        </w:tc>
        <w:tc>
          <w:tcPr>
            <w:tcW w:w="1401" w:type="dxa"/>
          </w:tcPr>
          <w:p w14:paraId="5CA6BE45"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b/>
                <w:szCs w:val="24"/>
              </w:rPr>
            </w:pPr>
            <w:r w:rsidRPr="008D3CFB">
              <w:rPr>
                <w:rFonts w:ascii="Times New Roman" w:eastAsiaTheme="minorEastAsia" w:hAnsi="Times New Roman"/>
                <w:b/>
                <w:szCs w:val="24"/>
              </w:rPr>
              <w:t>Avg. Shell µε</w:t>
            </w:r>
          </w:p>
        </w:tc>
      </w:tr>
      <w:tr w:rsidR="002C7E0A" w:rsidRPr="008D3CFB" w14:paraId="268E6DDD" w14:textId="77777777" w:rsidTr="00E176BF">
        <w:tc>
          <w:tcPr>
            <w:tcW w:w="1615" w:type="dxa"/>
          </w:tcPr>
          <w:p w14:paraId="033182D0"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i/>
                <w:color w:val="808080" w:themeColor="background1" w:themeShade="80"/>
                <w:szCs w:val="24"/>
              </w:rPr>
            </w:pPr>
            <w:r w:rsidRPr="008D3CFB">
              <w:rPr>
                <w:rFonts w:ascii="Times New Roman" w:eastAsiaTheme="minorEastAsia" w:hAnsi="Times New Roman"/>
                <w:i/>
                <w:color w:val="808080" w:themeColor="background1" w:themeShade="80"/>
                <w:szCs w:val="24"/>
              </w:rPr>
              <w:t>Intitial</w:t>
            </w:r>
          </w:p>
        </w:tc>
        <w:tc>
          <w:tcPr>
            <w:tcW w:w="1195" w:type="dxa"/>
          </w:tcPr>
          <w:p w14:paraId="1D741F7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i/>
                <w:color w:val="808080" w:themeColor="background1" w:themeShade="80"/>
                <w:szCs w:val="24"/>
              </w:rPr>
            </w:pPr>
            <w:r w:rsidRPr="008D3CFB">
              <w:rPr>
                <w:rFonts w:ascii="Times New Roman" w:eastAsiaTheme="minorEastAsia" w:hAnsi="Times New Roman"/>
                <w:i/>
                <w:color w:val="808080" w:themeColor="background1" w:themeShade="80"/>
                <w:szCs w:val="24"/>
              </w:rPr>
              <w:t>0.492</w:t>
            </w:r>
          </w:p>
        </w:tc>
        <w:tc>
          <w:tcPr>
            <w:tcW w:w="1426" w:type="dxa"/>
          </w:tcPr>
          <w:p w14:paraId="0AE89B30"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i/>
                <w:color w:val="808080" w:themeColor="background1" w:themeShade="80"/>
                <w:szCs w:val="24"/>
              </w:rPr>
            </w:pPr>
            <w:r w:rsidRPr="008D3CFB">
              <w:rPr>
                <w:rFonts w:ascii="Times New Roman" w:eastAsiaTheme="minorEastAsia" w:hAnsi="Times New Roman"/>
                <w:i/>
                <w:color w:val="808080" w:themeColor="background1" w:themeShade="80"/>
                <w:szCs w:val="24"/>
              </w:rPr>
              <w:t>0.492</w:t>
            </w:r>
          </w:p>
        </w:tc>
        <w:tc>
          <w:tcPr>
            <w:tcW w:w="1426" w:type="dxa"/>
          </w:tcPr>
          <w:p w14:paraId="18964154"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i/>
                <w:color w:val="808080" w:themeColor="background1" w:themeShade="80"/>
                <w:szCs w:val="24"/>
              </w:rPr>
            </w:pPr>
            <w:r w:rsidRPr="008D3CFB">
              <w:rPr>
                <w:rFonts w:ascii="Times New Roman" w:eastAsiaTheme="minorEastAsia" w:hAnsi="Times New Roman"/>
                <w:i/>
                <w:color w:val="808080" w:themeColor="background1" w:themeShade="80"/>
                <w:szCs w:val="24"/>
              </w:rPr>
              <w:t>0.515</w:t>
            </w:r>
          </w:p>
        </w:tc>
        <w:tc>
          <w:tcPr>
            <w:tcW w:w="1426" w:type="dxa"/>
          </w:tcPr>
          <w:p w14:paraId="5754F287"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i/>
                <w:color w:val="808080" w:themeColor="background1" w:themeShade="80"/>
                <w:szCs w:val="24"/>
              </w:rPr>
            </w:pPr>
            <w:r w:rsidRPr="008D3CFB">
              <w:rPr>
                <w:rFonts w:ascii="Times New Roman" w:eastAsiaTheme="minorEastAsia" w:hAnsi="Times New Roman"/>
                <w:i/>
                <w:color w:val="808080" w:themeColor="background1" w:themeShade="80"/>
                <w:szCs w:val="24"/>
              </w:rPr>
              <w:t>0.512</w:t>
            </w:r>
          </w:p>
        </w:tc>
        <w:tc>
          <w:tcPr>
            <w:tcW w:w="1401" w:type="dxa"/>
          </w:tcPr>
          <w:p w14:paraId="70E91C07"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i/>
                <w:color w:val="808080" w:themeColor="background1" w:themeShade="80"/>
                <w:szCs w:val="24"/>
              </w:rPr>
            </w:pPr>
            <w:r w:rsidRPr="008D3CFB">
              <w:rPr>
                <w:rFonts w:ascii="Times New Roman" w:eastAsiaTheme="minorEastAsia" w:hAnsi="Times New Roman"/>
                <w:i/>
                <w:color w:val="808080" w:themeColor="background1" w:themeShade="80"/>
                <w:szCs w:val="24"/>
              </w:rPr>
              <w:t>-4 +/- 12</w:t>
            </w:r>
          </w:p>
        </w:tc>
        <w:tc>
          <w:tcPr>
            <w:tcW w:w="1401" w:type="dxa"/>
          </w:tcPr>
          <w:p w14:paraId="39E52377"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i/>
                <w:color w:val="808080" w:themeColor="background1" w:themeShade="80"/>
                <w:szCs w:val="24"/>
              </w:rPr>
            </w:pPr>
            <w:r w:rsidRPr="008D3CFB">
              <w:rPr>
                <w:rFonts w:ascii="Times New Roman" w:eastAsiaTheme="minorEastAsia" w:hAnsi="Times New Roman"/>
                <w:i/>
                <w:color w:val="808080" w:themeColor="background1" w:themeShade="80"/>
                <w:szCs w:val="24"/>
              </w:rPr>
              <w:t>228 +/- 20</w:t>
            </w:r>
          </w:p>
        </w:tc>
      </w:tr>
      <w:tr w:rsidR="002C7E0A" w:rsidRPr="008D3CFB" w14:paraId="63BA6097" w14:textId="77777777" w:rsidTr="00E176BF">
        <w:tc>
          <w:tcPr>
            <w:tcW w:w="1615" w:type="dxa"/>
          </w:tcPr>
          <w:p w14:paraId="411984C3"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1000 (single)</w:t>
            </w:r>
          </w:p>
        </w:tc>
        <w:tc>
          <w:tcPr>
            <w:tcW w:w="1195" w:type="dxa"/>
          </w:tcPr>
          <w:p w14:paraId="0B06FFA4"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0.512</w:t>
            </w:r>
          </w:p>
        </w:tc>
        <w:tc>
          <w:tcPr>
            <w:tcW w:w="1426" w:type="dxa"/>
          </w:tcPr>
          <w:p w14:paraId="2689DF0B"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0.512</w:t>
            </w:r>
          </w:p>
        </w:tc>
        <w:tc>
          <w:tcPr>
            <w:tcW w:w="1426" w:type="dxa"/>
          </w:tcPr>
          <w:p w14:paraId="123E5FC6"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0.512</w:t>
            </w:r>
          </w:p>
        </w:tc>
        <w:tc>
          <w:tcPr>
            <w:tcW w:w="1426" w:type="dxa"/>
          </w:tcPr>
          <w:p w14:paraId="7DECD9EF"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0.512</w:t>
            </w:r>
          </w:p>
        </w:tc>
        <w:tc>
          <w:tcPr>
            <w:tcW w:w="1401" w:type="dxa"/>
          </w:tcPr>
          <w:p w14:paraId="0271B012"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-30 +/- 32</w:t>
            </w:r>
          </w:p>
        </w:tc>
        <w:tc>
          <w:tcPr>
            <w:tcW w:w="1401" w:type="dxa"/>
          </w:tcPr>
          <w:p w14:paraId="5E7C5AF5"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354 +/- 21</w:t>
            </w:r>
          </w:p>
        </w:tc>
      </w:tr>
      <w:tr w:rsidR="002C7E0A" w:rsidRPr="008D3CFB" w14:paraId="35E5C86D" w14:textId="77777777" w:rsidTr="00E176BF">
        <w:tc>
          <w:tcPr>
            <w:tcW w:w="1615" w:type="dxa"/>
          </w:tcPr>
          <w:p w14:paraId="00186DCE"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2200 (all)</w:t>
            </w:r>
          </w:p>
        </w:tc>
        <w:tc>
          <w:tcPr>
            <w:tcW w:w="1195" w:type="dxa"/>
          </w:tcPr>
          <w:p w14:paraId="44392F5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+0.005</w:t>
            </w:r>
          </w:p>
        </w:tc>
        <w:tc>
          <w:tcPr>
            <w:tcW w:w="1426" w:type="dxa"/>
          </w:tcPr>
          <w:p w14:paraId="60DAA6C0"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+0.005</w:t>
            </w:r>
          </w:p>
        </w:tc>
        <w:tc>
          <w:tcPr>
            <w:tcW w:w="1426" w:type="dxa"/>
          </w:tcPr>
          <w:p w14:paraId="3F3C026B"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+0.005</w:t>
            </w:r>
          </w:p>
        </w:tc>
        <w:tc>
          <w:tcPr>
            <w:tcW w:w="1426" w:type="dxa"/>
          </w:tcPr>
          <w:p w14:paraId="7C35A792"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+0.005</w:t>
            </w:r>
          </w:p>
        </w:tc>
        <w:tc>
          <w:tcPr>
            <w:tcW w:w="1401" w:type="dxa"/>
          </w:tcPr>
          <w:p w14:paraId="316A910A"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-103 +/- 37</w:t>
            </w:r>
          </w:p>
        </w:tc>
        <w:tc>
          <w:tcPr>
            <w:tcW w:w="1401" w:type="dxa"/>
          </w:tcPr>
          <w:p w14:paraId="604AEFFE"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543 +/- 24</w:t>
            </w:r>
          </w:p>
        </w:tc>
      </w:tr>
      <w:tr w:rsidR="002C7E0A" w:rsidRPr="008D3CFB" w14:paraId="52988E81" w14:textId="77777777" w:rsidTr="00E176BF">
        <w:tc>
          <w:tcPr>
            <w:tcW w:w="1615" w:type="dxa"/>
          </w:tcPr>
          <w:p w14:paraId="4B46DFAE"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3500 (all)</w:t>
            </w:r>
          </w:p>
        </w:tc>
        <w:tc>
          <w:tcPr>
            <w:tcW w:w="1195" w:type="dxa"/>
          </w:tcPr>
          <w:p w14:paraId="78FFE72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+0.010</w:t>
            </w:r>
          </w:p>
        </w:tc>
        <w:tc>
          <w:tcPr>
            <w:tcW w:w="1426" w:type="dxa"/>
          </w:tcPr>
          <w:p w14:paraId="0C52E3CA"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+0.010</w:t>
            </w:r>
          </w:p>
        </w:tc>
        <w:tc>
          <w:tcPr>
            <w:tcW w:w="1426" w:type="dxa"/>
          </w:tcPr>
          <w:p w14:paraId="62F9672A"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+0.010</w:t>
            </w:r>
          </w:p>
        </w:tc>
        <w:tc>
          <w:tcPr>
            <w:tcW w:w="1426" w:type="dxa"/>
          </w:tcPr>
          <w:p w14:paraId="14F7AB99"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+0.010</w:t>
            </w:r>
          </w:p>
        </w:tc>
        <w:tc>
          <w:tcPr>
            <w:tcW w:w="1401" w:type="dxa"/>
          </w:tcPr>
          <w:p w14:paraId="7C7ED14A"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FF0000"/>
                <w:szCs w:val="24"/>
              </w:rPr>
            </w:pPr>
            <w:r w:rsidRPr="008D3CFB">
              <w:rPr>
                <w:rFonts w:ascii="Times New Roman" w:eastAsiaTheme="minorEastAsia" w:hAnsi="Times New Roman"/>
                <w:color w:val="FF0000"/>
                <w:szCs w:val="24"/>
              </w:rPr>
              <w:t>Values?</w:t>
            </w:r>
          </w:p>
        </w:tc>
        <w:tc>
          <w:tcPr>
            <w:tcW w:w="1401" w:type="dxa"/>
          </w:tcPr>
          <w:p w14:paraId="282FF36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FF0000"/>
                <w:szCs w:val="24"/>
              </w:rPr>
            </w:pPr>
            <w:r w:rsidRPr="008D3CFB">
              <w:rPr>
                <w:rFonts w:ascii="Times New Roman" w:eastAsiaTheme="minorEastAsia" w:hAnsi="Times New Roman"/>
                <w:color w:val="FF0000"/>
                <w:szCs w:val="24"/>
              </w:rPr>
              <w:t>Values?</w:t>
            </w:r>
          </w:p>
        </w:tc>
      </w:tr>
      <w:tr w:rsidR="002C7E0A" w:rsidRPr="008D3CFB" w14:paraId="36F84567" w14:textId="77777777" w:rsidTr="00E176BF">
        <w:tc>
          <w:tcPr>
            <w:tcW w:w="1615" w:type="dxa"/>
          </w:tcPr>
          <w:p w14:paraId="419FC288"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3000 (single)</w:t>
            </w:r>
          </w:p>
        </w:tc>
        <w:tc>
          <w:tcPr>
            <w:tcW w:w="1195" w:type="dxa"/>
          </w:tcPr>
          <w:p w14:paraId="28F6A2D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+0.015</w:t>
            </w:r>
          </w:p>
        </w:tc>
        <w:tc>
          <w:tcPr>
            <w:tcW w:w="1426" w:type="dxa"/>
          </w:tcPr>
          <w:p w14:paraId="18D0E360"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+0.015</w:t>
            </w:r>
          </w:p>
        </w:tc>
        <w:tc>
          <w:tcPr>
            <w:tcW w:w="1426" w:type="dxa"/>
          </w:tcPr>
          <w:p w14:paraId="20AF9D3D"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+0.015</w:t>
            </w:r>
          </w:p>
        </w:tc>
        <w:tc>
          <w:tcPr>
            <w:tcW w:w="1426" w:type="dxa"/>
          </w:tcPr>
          <w:p w14:paraId="0C2FEBF4"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color w:val="808080" w:themeColor="background1" w:themeShade="80"/>
                <w:szCs w:val="24"/>
              </w:rPr>
            </w:pPr>
            <w:r w:rsidRPr="008D3CFB">
              <w:rPr>
                <w:rFonts w:ascii="Times New Roman" w:eastAsiaTheme="minorEastAsia" w:hAnsi="Times New Roman"/>
                <w:color w:val="808080" w:themeColor="background1" w:themeShade="80"/>
                <w:szCs w:val="24"/>
              </w:rPr>
              <w:t>+0.015</w:t>
            </w:r>
          </w:p>
        </w:tc>
        <w:tc>
          <w:tcPr>
            <w:tcW w:w="1401" w:type="dxa"/>
          </w:tcPr>
          <w:p w14:paraId="257BAB5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FF0000"/>
                <w:szCs w:val="24"/>
              </w:rPr>
            </w:pPr>
            <w:r w:rsidRPr="008D3CFB">
              <w:rPr>
                <w:rFonts w:ascii="Times New Roman" w:eastAsiaTheme="minorEastAsia" w:hAnsi="Times New Roman"/>
                <w:color w:val="FF0000"/>
                <w:szCs w:val="24"/>
              </w:rPr>
              <w:t>Values?</w:t>
            </w:r>
          </w:p>
        </w:tc>
        <w:tc>
          <w:tcPr>
            <w:tcW w:w="1401" w:type="dxa"/>
          </w:tcPr>
          <w:p w14:paraId="1469B959"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color w:val="FF0000"/>
                <w:szCs w:val="24"/>
              </w:rPr>
            </w:pPr>
            <w:r w:rsidRPr="008D3CFB">
              <w:rPr>
                <w:rFonts w:ascii="Times New Roman" w:eastAsiaTheme="minorEastAsia" w:hAnsi="Times New Roman"/>
                <w:color w:val="FF0000"/>
                <w:szCs w:val="24"/>
              </w:rPr>
              <w:t>Values</w:t>
            </w:r>
          </w:p>
        </w:tc>
      </w:tr>
      <w:tr w:rsidR="002C7E0A" w:rsidRPr="008D3CFB" w14:paraId="04752DBA" w14:textId="77777777" w:rsidTr="00E176BF">
        <w:tc>
          <w:tcPr>
            <w:tcW w:w="1615" w:type="dxa"/>
          </w:tcPr>
          <w:p w14:paraId="6D8B517D"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3500 (single)</w:t>
            </w:r>
          </w:p>
        </w:tc>
        <w:tc>
          <w:tcPr>
            <w:tcW w:w="1195" w:type="dxa"/>
          </w:tcPr>
          <w:p w14:paraId="14C216C8"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+0.020</w:t>
            </w:r>
          </w:p>
        </w:tc>
        <w:tc>
          <w:tcPr>
            <w:tcW w:w="1426" w:type="dxa"/>
          </w:tcPr>
          <w:p w14:paraId="74F0BF8F"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szCs w:val="24"/>
              </w:rPr>
            </w:pPr>
            <w:r w:rsidRPr="008D3CFB">
              <w:rPr>
                <w:rFonts w:ascii="Times New Roman" w:eastAsiaTheme="minorEastAsia" w:hAnsi="Times New Roman"/>
                <w:szCs w:val="24"/>
              </w:rPr>
              <w:t>+0.020</w:t>
            </w:r>
          </w:p>
        </w:tc>
        <w:tc>
          <w:tcPr>
            <w:tcW w:w="1426" w:type="dxa"/>
          </w:tcPr>
          <w:p w14:paraId="52F1C709"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szCs w:val="24"/>
              </w:rPr>
            </w:pPr>
            <w:r w:rsidRPr="008D3CFB">
              <w:rPr>
                <w:rFonts w:ascii="Times New Roman" w:eastAsiaTheme="minorEastAsia" w:hAnsi="Times New Roman"/>
                <w:szCs w:val="24"/>
              </w:rPr>
              <w:t>+0.020</w:t>
            </w:r>
          </w:p>
        </w:tc>
        <w:tc>
          <w:tcPr>
            <w:tcW w:w="1426" w:type="dxa"/>
          </w:tcPr>
          <w:p w14:paraId="206D884D"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szCs w:val="24"/>
              </w:rPr>
            </w:pPr>
            <w:r w:rsidRPr="008D3CFB">
              <w:rPr>
                <w:rFonts w:ascii="Times New Roman" w:eastAsiaTheme="minorEastAsia" w:hAnsi="Times New Roman"/>
                <w:szCs w:val="24"/>
              </w:rPr>
              <w:t>+0.020</w:t>
            </w:r>
          </w:p>
        </w:tc>
        <w:tc>
          <w:tcPr>
            <w:tcW w:w="1401" w:type="dxa"/>
          </w:tcPr>
          <w:p w14:paraId="2512B842"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-511 +/- 119</w:t>
            </w:r>
          </w:p>
        </w:tc>
        <w:tc>
          <w:tcPr>
            <w:tcW w:w="1401" w:type="dxa"/>
          </w:tcPr>
          <w:p w14:paraId="5A337DFD" w14:textId="77777777" w:rsidR="002C7E0A" w:rsidRPr="008D3CFB" w:rsidRDefault="002C7E0A" w:rsidP="00E176BF">
            <w:pPr>
              <w:pBdr>
                <w:top w:val="single" w:sz="12" w:space="0" w:color="auto"/>
              </w:pBdr>
              <w:spacing w:before="2" w:beforeAutospacing="1" w:after="2"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866 +/- 46</w:t>
            </w:r>
          </w:p>
        </w:tc>
      </w:tr>
      <w:tr w:rsidR="002C7E0A" w:rsidRPr="008D3CFB" w14:paraId="24F5948C" w14:textId="77777777" w:rsidTr="00E176BF">
        <w:tc>
          <w:tcPr>
            <w:tcW w:w="1615" w:type="dxa"/>
          </w:tcPr>
          <w:p w14:paraId="1E67F1BE"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4200 (single)</w:t>
            </w:r>
          </w:p>
        </w:tc>
        <w:tc>
          <w:tcPr>
            <w:tcW w:w="1195" w:type="dxa"/>
          </w:tcPr>
          <w:p w14:paraId="14B1D035"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+0.023</w:t>
            </w:r>
          </w:p>
        </w:tc>
        <w:tc>
          <w:tcPr>
            <w:tcW w:w="1426" w:type="dxa"/>
          </w:tcPr>
          <w:p w14:paraId="048D2DFD"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szCs w:val="24"/>
              </w:rPr>
            </w:pPr>
            <w:r w:rsidRPr="008D3CFB">
              <w:rPr>
                <w:rFonts w:ascii="Times New Roman" w:eastAsiaTheme="minorEastAsia" w:hAnsi="Times New Roman"/>
                <w:szCs w:val="24"/>
              </w:rPr>
              <w:t>+0.023</w:t>
            </w:r>
          </w:p>
        </w:tc>
        <w:tc>
          <w:tcPr>
            <w:tcW w:w="1426" w:type="dxa"/>
          </w:tcPr>
          <w:p w14:paraId="372A073F"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szCs w:val="24"/>
              </w:rPr>
            </w:pPr>
            <w:r w:rsidRPr="008D3CFB">
              <w:rPr>
                <w:rFonts w:ascii="Times New Roman" w:eastAsiaTheme="minorEastAsia" w:hAnsi="Times New Roman"/>
                <w:szCs w:val="24"/>
              </w:rPr>
              <w:t>+0.023</w:t>
            </w:r>
          </w:p>
        </w:tc>
        <w:tc>
          <w:tcPr>
            <w:tcW w:w="1426" w:type="dxa"/>
          </w:tcPr>
          <w:p w14:paraId="6264C889" w14:textId="77777777" w:rsidR="002C7E0A" w:rsidRPr="008D3CFB" w:rsidRDefault="002C7E0A" w:rsidP="00E176BF">
            <w:pPr>
              <w:pBdr>
                <w:top w:val="single" w:sz="12" w:space="0" w:color="auto"/>
              </w:pBdr>
              <w:spacing w:before="100" w:beforeAutospacing="1" w:after="100" w:afterAutospacing="1"/>
              <w:jc w:val="left"/>
              <w:rPr>
                <w:rFonts w:ascii="Times New Roman" w:eastAsiaTheme="minorEastAsia" w:hAnsi="Times New Roman"/>
                <w:szCs w:val="24"/>
              </w:rPr>
            </w:pPr>
            <w:r w:rsidRPr="008D3CFB">
              <w:rPr>
                <w:rFonts w:ascii="Times New Roman" w:eastAsiaTheme="minorEastAsia" w:hAnsi="Times New Roman"/>
                <w:szCs w:val="24"/>
              </w:rPr>
              <w:t>+0.023</w:t>
            </w:r>
          </w:p>
        </w:tc>
        <w:tc>
          <w:tcPr>
            <w:tcW w:w="1401" w:type="dxa"/>
            <w:vMerge w:val="restart"/>
            <w:vAlign w:val="center"/>
          </w:tcPr>
          <w:p w14:paraId="4F6E290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-568 +/- 97</w:t>
            </w:r>
          </w:p>
        </w:tc>
        <w:tc>
          <w:tcPr>
            <w:tcW w:w="1401" w:type="dxa"/>
            <w:vMerge w:val="restart"/>
            <w:vAlign w:val="center"/>
          </w:tcPr>
          <w:p w14:paraId="5027E128" w14:textId="77777777" w:rsidR="002C7E0A" w:rsidRPr="008D3CFB" w:rsidRDefault="002C7E0A" w:rsidP="00E176BF">
            <w:pPr>
              <w:pBdr>
                <w:top w:val="single" w:sz="12" w:space="0" w:color="auto"/>
              </w:pBdr>
              <w:spacing w:before="2" w:beforeAutospacing="1" w:after="2"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983 +/- 45</w:t>
            </w:r>
          </w:p>
        </w:tc>
      </w:tr>
      <w:tr w:rsidR="002C7E0A" w:rsidRPr="008D3CFB" w14:paraId="5422F5C3" w14:textId="77777777" w:rsidTr="00E176BF">
        <w:tc>
          <w:tcPr>
            <w:tcW w:w="1615" w:type="dxa"/>
          </w:tcPr>
          <w:p w14:paraId="7C50909A"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i/>
                <w:szCs w:val="24"/>
              </w:rPr>
            </w:pPr>
            <w:r w:rsidRPr="008D3CFB">
              <w:rPr>
                <w:rFonts w:ascii="Times New Roman" w:eastAsiaTheme="minorEastAsia" w:hAnsi="Times New Roman"/>
                <w:i/>
                <w:szCs w:val="24"/>
              </w:rPr>
              <w:t>Final Stack</w:t>
            </w:r>
          </w:p>
        </w:tc>
        <w:tc>
          <w:tcPr>
            <w:tcW w:w="5473" w:type="dxa"/>
            <w:gridSpan w:val="4"/>
          </w:tcPr>
          <w:p w14:paraId="39C86AAB"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i/>
                <w:szCs w:val="24"/>
              </w:rPr>
            </w:pPr>
            <w:r w:rsidRPr="008D3CFB">
              <w:rPr>
                <w:rFonts w:ascii="Times New Roman" w:eastAsiaTheme="minorEastAsia" w:hAnsi="Times New Roman"/>
                <w:i/>
                <w:szCs w:val="24"/>
              </w:rPr>
              <w:t>0.538</w:t>
            </w:r>
          </w:p>
        </w:tc>
        <w:tc>
          <w:tcPr>
            <w:tcW w:w="1401" w:type="dxa"/>
            <w:vMerge/>
          </w:tcPr>
          <w:p w14:paraId="58B0EC60"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p>
        </w:tc>
        <w:tc>
          <w:tcPr>
            <w:tcW w:w="1401" w:type="dxa"/>
            <w:vMerge/>
          </w:tcPr>
          <w:p w14:paraId="1668F8F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p>
        </w:tc>
      </w:tr>
    </w:tbl>
    <w:p w14:paraId="5C3B2D3A" w14:textId="77777777" w:rsidR="002C7E0A" w:rsidRPr="008D3CFB" w:rsidRDefault="002C7E0A" w:rsidP="002C7E0A">
      <w:pPr>
        <w:ind w:firstLine="720"/>
        <w:rPr>
          <w:szCs w:val="24"/>
        </w:rPr>
      </w:pPr>
    </w:p>
    <w:p w14:paraId="6542FFC8" w14:textId="77777777" w:rsidR="002C7E0A" w:rsidRPr="008D3CFB" w:rsidRDefault="002C7E0A" w:rsidP="002C7E0A">
      <w:pPr>
        <w:ind w:firstLine="720"/>
        <w:rPr>
          <w:szCs w:val="24"/>
        </w:rPr>
      </w:pPr>
      <w:r w:rsidRPr="008D3CFB">
        <w:rPr>
          <w:szCs w:val="24"/>
        </w:rPr>
        <w:lastRenderedPageBreak/>
        <w:t>A total of ~0.023” (~580 μm) key shims were inserted to achieve the target strain in the shell of 960 με.  Even though the model dictated approximately 475 µm of shim were required, we believe the ~100 µm extra is simply taking out the “fluff” of the coil pack assembly.</w:t>
      </w:r>
    </w:p>
    <w:p w14:paraId="565B8335" w14:textId="77777777" w:rsidR="002C7E0A" w:rsidRPr="008D3CFB" w:rsidRDefault="002C7E0A" w:rsidP="002C7E0A">
      <w:pPr>
        <w:ind w:firstLine="720"/>
        <w:rPr>
          <w:szCs w:val="24"/>
        </w:rPr>
      </w:pPr>
      <w:r w:rsidRPr="008D3CFB">
        <w:rPr>
          <w:szCs w:val="24"/>
        </w:rPr>
        <w:t xml:space="preserve">Figures </w:t>
      </w:r>
      <w:r>
        <w:rPr>
          <w:szCs w:val="24"/>
        </w:rPr>
        <w:t>3.</w:t>
      </w:r>
      <w:r w:rsidRPr="008D3CFB">
        <w:rPr>
          <w:szCs w:val="24"/>
        </w:rPr>
        <w:t xml:space="preserve">13 and </w:t>
      </w:r>
      <w:r>
        <w:rPr>
          <w:szCs w:val="24"/>
        </w:rPr>
        <w:t>3.</w:t>
      </w:r>
      <w:r w:rsidRPr="008D3CFB">
        <w:rPr>
          <w:szCs w:val="24"/>
        </w:rPr>
        <w:t xml:space="preserve">14 are the plots of the strain gauge data in the shells and coils during the operations, respectively, and Figure </w:t>
      </w:r>
      <w:r>
        <w:rPr>
          <w:szCs w:val="24"/>
        </w:rPr>
        <w:t>3.</w:t>
      </w:r>
      <w:r w:rsidRPr="008D3CFB">
        <w:rPr>
          <w:szCs w:val="24"/>
        </w:rPr>
        <w:t>15 is the transfer function expected from the ANSYS analysis.</w:t>
      </w:r>
    </w:p>
    <w:p w14:paraId="0FC56325" w14:textId="77777777" w:rsidR="002C7E0A" w:rsidRPr="008D3CFB" w:rsidRDefault="002C7E0A" w:rsidP="002C7E0A">
      <w:pPr>
        <w:ind w:firstLine="720"/>
        <w:rPr>
          <w:szCs w:val="24"/>
        </w:rPr>
      </w:pPr>
      <w:r w:rsidRPr="008D3CFB">
        <w:rPr>
          <w:szCs w:val="24"/>
        </w:rPr>
        <w:t>After the azimuthal preload target was achieved, the next operation was the axial loading.  The strain target of 820 µε at room temperature for the rods corresponds to an axial tension of 169 MPa at 1.9 K; the value we achieved was 820 +/-</w:t>
      </w:r>
      <w:r w:rsidRPr="008D3CFB">
        <w:rPr>
          <w:color w:val="FF0000"/>
          <w:szCs w:val="24"/>
        </w:rPr>
        <w:t xml:space="preserve"> xx</w:t>
      </w:r>
      <w:r w:rsidRPr="008D3CFB">
        <w:rPr>
          <w:szCs w:val="24"/>
        </w:rPr>
        <w:t xml:space="preserve"> µε. This completed the preload operations of the magnet.</w:t>
      </w:r>
    </w:p>
    <w:p w14:paraId="22794295" w14:textId="77777777" w:rsidR="002C7E0A" w:rsidRPr="008D3CFB" w:rsidRDefault="002C7E0A" w:rsidP="002C7E0A">
      <w:pPr>
        <w:ind w:firstLine="720"/>
        <w:rPr>
          <w:szCs w:val="24"/>
        </w:rPr>
      </w:pPr>
    </w:p>
    <w:p w14:paraId="20FC1430" w14:textId="77777777" w:rsidR="002C7E0A" w:rsidRPr="008D3CFB" w:rsidRDefault="002C7E0A" w:rsidP="002C7E0A">
      <w:pPr>
        <w:ind w:firstLine="0"/>
        <w:jc w:val="center"/>
        <w:rPr>
          <w:sz w:val="20"/>
          <w:szCs w:val="24"/>
        </w:rPr>
      </w:pPr>
      <w:r w:rsidRPr="008D3CFB">
        <w:rPr>
          <w:noProof/>
          <w:sz w:val="20"/>
          <w:szCs w:val="24"/>
        </w:rPr>
        <w:drawing>
          <wp:inline distT="0" distB="0" distL="0" distR="0" wp14:anchorId="565148D2" wp14:editId="07637E54">
            <wp:extent cx="4869507" cy="2743200"/>
            <wp:effectExtent l="25400" t="0" r="7293" b="0"/>
            <wp:docPr id="193" name="Picture 1" descr=":Fab Report Images:Diagrams Fab Report:2015_08_20_MQXFS1_assembly_test: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 Report Images:Diagrams Fab Report:2015_08_20_MQXFS1_assembly_test:Slide5.JPG"/>
                    <pic:cNvPicPr>
                      <a:picLocks noChangeAspect="1" noChangeArrowheads="1"/>
                    </pic:cNvPicPr>
                  </pic:nvPicPr>
                  <pic:blipFill>
                    <a:blip r:embed="rId47"/>
                    <a:srcRect t="16547" b="8273"/>
                    <a:stretch>
                      <a:fillRect/>
                    </a:stretch>
                  </pic:blipFill>
                  <pic:spPr bwMode="auto">
                    <a:xfrm>
                      <a:off x="0" y="0"/>
                      <a:ext cx="4869507" cy="2743200"/>
                    </a:xfrm>
                    <a:prstGeom prst="rect">
                      <a:avLst/>
                    </a:prstGeom>
                    <a:noFill/>
                    <a:ln w="9525">
                      <a:noFill/>
                      <a:miter lim="800000"/>
                      <a:headEnd/>
                      <a:tailEnd/>
                    </a:ln>
                  </pic:spPr>
                </pic:pic>
              </a:graphicData>
            </a:graphic>
          </wp:inline>
        </w:drawing>
      </w:r>
    </w:p>
    <w:p w14:paraId="019F48E9" w14:textId="77777777" w:rsidR="002C7E0A" w:rsidRPr="0079271A" w:rsidRDefault="002C7E0A" w:rsidP="002C7E0A">
      <w:pPr>
        <w:ind w:firstLine="0"/>
        <w:jc w:val="center"/>
        <w:rPr>
          <w:szCs w:val="24"/>
        </w:rPr>
      </w:pPr>
      <w:r w:rsidRPr="0079271A">
        <w:rPr>
          <w:szCs w:val="24"/>
        </w:rPr>
        <w:t>Fig. 3.13: Shell strain measurements, as a function of time during the bladder operations.</w:t>
      </w:r>
    </w:p>
    <w:p w14:paraId="56BCD375" w14:textId="77777777" w:rsidR="002C7E0A" w:rsidRPr="008D3CFB" w:rsidRDefault="002C7E0A" w:rsidP="002C7E0A">
      <w:pPr>
        <w:ind w:firstLine="0"/>
        <w:jc w:val="center"/>
        <w:rPr>
          <w:sz w:val="20"/>
          <w:szCs w:val="24"/>
        </w:rPr>
      </w:pPr>
    </w:p>
    <w:p w14:paraId="25090DEB" w14:textId="77777777" w:rsidR="002C7E0A" w:rsidRPr="008D3CFB" w:rsidRDefault="002C7E0A" w:rsidP="002C7E0A">
      <w:pPr>
        <w:ind w:firstLine="0"/>
        <w:jc w:val="center"/>
        <w:rPr>
          <w:sz w:val="20"/>
          <w:szCs w:val="24"/>
        </w:rPr>
      </w:pPr>
    </w:p>
    <w:p w14:paraId="6767AA37" w14:textId="77777777" w:rsidR="002C7E0A" w:rsidRPr="008D3CFB" w:rsidRDefault="002C7E0A" w:rsidP="002C7E0A">
      <w:pPr>
        <w:ind w:firstLine="0"/>
        <w:jc w:val="center"/>
        <w:rPr>
          <w:sz w:val="20"/>
          <w:szCs w:val="24"/>
        </w:rPr>
      </w:pPr>
      <w:r w:rsidRPr="008D3CFB">
        <w:rPr>
          <w:noProof/>
          <w:sz w:val="20"/>
          <w:szCs w:val="24"/>
        </w:rPr>
        <w:drawing>
          <wp:inline distT="0" distB="0" distL="0" distR="0" wp14:anchorId="0EF20E6C" wp14:editId="771FF7A8">
            <wp:extent cx="4881185" cy="2743200"/>
            <wp:effectExtent l="25400" t="0" r="0" b="0"/>
            <wp:docPr id="194" name="Picture 2" descr=":Fab Report Images:Diagrams Fab Report:2015_08_20_MQXFS1_assembly_test: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 Report Images:Diagrams Fab Report:2015_08_20_MQXFS1_assembly_test:Slide6.JPG"/>
                    <pic:cNvPicPr>
                      <a:picLocks noChangeAspect="1" noChangeArrowheads="1"/>
                    </pic:cNvPicPr>
                  </pic:nvPicPr>
                  <pic:blipFill>
                    <a:blip r:embed="rId48"/>
                    <a:srcRect t="15827" b="9173"/>
                    <a:stretch>
                      <a:fillRect/>
                    </a:stretch>
                  </pic:blipFill>
                  <pic:spPr bwMode="auto">
                    <a:xfrm>
                      <a:off x="0" y="0"/>
                      <a:ext cx="4881185" cy="2743200"/>
                    </a:xfrm>
                    <a:prstGeom prst="rect">
                      <a:avLst/>
                    </a:prstGeom>
                    <a:noFill/>
                    <a:ln w="9525">
                      <a:noFill/>
                      <a:miter lim="800000"/>
                      <a:headEnd/>
                      <a:tailEnd/>
                    </a:ln>
                  </pic:spPr>
                </pic:pic>
              </a:graphicData>
            </a:graphic>
          </wp:inline>
        </w:drawing>
      </w:r>
    </w:p>
    <w:p w14:paraId="0EF9E284" w14:textId="77777777" w:rsidR="002C7E0A" w:rsidRPr="0079271A" w:rsidRDefault="002C7E0A" w:rsidP="002C7E0A">
      <w:pPr>
        <w:ind w:firstLine="0"/>
        <w:jc w:val="center"/>
        <w:rPr>
          <w:szCs w:val="24"/>
        </w:rPr>
      </w:pPr>
      <w:r w:rsidRPr="0079271A">
        <w:rPr>
          <w:szCs w:val="24"/>
        </w:rPr>
        <w:t>Fig. 3.14: Coil strain measurements, as a function of time during the bladder operations.</w:t>
      </w:r>
    </w:p>
    <w:p w14:paraId="23738FF6" w14:textId="77777777" w:rsidR="002C7E0A" w:rsidRPr="008D3CFB" w:rsidRDefault="002C7E0A" w:rsidP="002C7E0A">
      <w:pPr>
        <w:ind w:firstLine="0"/>
        <w:jc w:val="center"/>
        <w:rPr>
          <w:sz w:val="20"/>
          <w:szCs w:val="24"/>
        </w:rPr>
      </w:pPr>
    </w:p>
    <w:p w14:paraId="23669813" w14:textId="77777777" w:rsidR="002C7E0A" w:rsidRPr="008D3CFB" w:rsidRDefault="002C7E0A" w:rsidP="002C7E0A">
      <w:pPr>
        <w:ind w:firstLine="0"/>
        <w:jc w:val="center"/>
        <w:rPr>
          <w:sz w:val="20"/>
          <w:szCs w:val="24"/>
        </w:rPr>
      </w:pPr>
      <w:r w:rsidRPr="008D3CFB">
        <w:rPr>
          <w:noProof/>
          <w:sz w:val="20"/>
          <w:szCs w:val="24"/>
        </w:rPr>
        <w:lastRenderedPageBreak/>
        <w:drawing>
          <wp:inline distT="0" distB="0" distL="0" distR="0" wp14:anchorId="206CF19A" wp14:editId="0E7D674E">
            <wp:extent cx="3812241" cy="2743200"/>
            <wp:effectExtent l="25400" t="0" r="0" b="0"/>
            <wp:docPr id="195" name="Picture 4" descr=":Fab Report Images:Diagrams Fab Report:2015_08_20_MQXFS1_assembly_test: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 Report Images:Diagrams Fab Report:2015_08_20_MQXFS1_assembly_test:Slide4.JPG"/>
                    <pic:cNvPicPr>
                      <a:picLocks noChangeAspect="1" noChangeArrowheads="1"/>
                    </pic:cNvPicPr>
                  </pic:nvPicPr>
                  <pic:blipFill>
                    <a:blip r:embed="rId49"/>
                    <a:srcRect l="12938" t="13849" r="10647" b="12770"/>
                    <a:stretch>
                      <a:fillRect/>
                    </a:stretch>
                  </pic:blipFill>
                  <pic:spPr bwMode="auto">
                    <a:xfrm>
                      <a:off x="0" y="0"/>
                      <a:ext cx="3812241" cy="2743200"/>
                    </a:xfrm>
                    <a:prstGeom prst="rect">
                      <a:avLst/>
                    </a:prstGeom>
                    <a:noFill/>
                    <a:ln w="9525">
                      <a:noFill/>
                      <a:miter lim="800000"/>
                      <a:headEnd/>
                      <a:tailEnd/>
                    </a:ln>
                  </pic:spPr>
                </pic:pic>
              </a:graphicData>
            </a:graphic>
          </wp:inline>
        </w:drawing>
      </w:r>
    </w:p>
    <w:p w14:paraId="31E4E439" w14:textId="77777777" w:rsidR="002C7E0A" w:rsidRPr="0079271A" w:rsidRDefault="002C7E0A" w:rsidP="002C7E0A">
      <w:pPr>
        <w:ind w:firstLine="0"/>
        <w:jc w:val="center"/>
        <w:rPr>
          <w:szCs w:val="24"/>
        </w:rPr>
      </w:pPr>
      <w:r w:rsidRPr="0079271A">
        <w:rPr>
          <w:szCs w:val="24"/>
        </w:rPr>
        <w:t>Fig 3.15: Magnet transfer function, as measured during the bladder preload operations.</w:t>
      </w:r>
    </w:p>
    <w:p w14:paraId="351437F3" w14:textId="77777777" w:rsidR="002C7E0A" w:rsidRPr="008D3CFB" w:rsidRDefault="002C7E0A" w:rsidP="002C7E0A">
      <w:pPr>
        <w:ind w:firstLine="720"/>
        <w:rPr>
          <w:szCs w:val="24"/>
        </w:rPr>
      </w:pPr>
    </w:p>
    <w:p w14:paraId="63B32590" w14:textId="77777777" w:rsidR="002C7E0A" w:rsidRPr="008D3CFB" w:rsidRDefault="002C7E0A" w:rsidP="002C7E0A">
      <w:pPr>
        <w:ind w:firstLine="0"/>
        <w:rPr>
          <w:szCs w:val="24"/>
        </w:rPr>
      </w:pPr>
    </w:p>
    <w:p w14:paraId="6AB4FFAB" w14:textId="77777777" w:rsidR="002C7E0A" w:rsidRDefault="002C7E0A" w:rsidP="002C7E0A">
      <w:pPr>
        <w:pStyle w:val="Heading3"/>
      </w:pPr>
      <w:r w:rsidRPr="008D3CFB">
        <w:t>Splice Connections</w:t>
      </w:r>
    </w:p>
    <w:p w14:paraId="3CC134B7" w14:textId="77777777" w:rsidR="002C7E0A" w:rsidRPr="0079271A" w:rsidRDefault="002C7E0A" w:rsidP="002C7E0A"/>
    <w:p w14:paraId="5B10120B" w14:textId="77777777" w:rsidR="002C7E0A" w:rsidRDefault="002C7E0A" w:rsidP="002C7E0A">
      <w:pPr>
        <w:ind w:firstLine="720"/>
        <w:rPr>
          <w:szCs w:val="24"/>
        </w:rPr>
      </w:pPr>
      <w:r w:rsidRPr="008D3CFB">
        <w:rPr>
          <w:szCs w:val="24"/>
        </w:rPr>
        <w:t xml:space="preserve">The magnet splice connections were performed after the magnet preload operations were complete.  Figure </w:t>
      </w:r>
      <w:r>
        <w:rPr>
          <w:szCs w:val="24"/>
        </w:rPr>
        <w:t>3.</w:t>
      </w:r>
      <w:r w:rsidRPr="008D3CFB">
        <w:rPr>
          <w:szCs w:val="24"/>
        </w:rPr>
        <w:t>16</w:t>
      </w:r>
      <w:r>
        <w:rPr>
          <w:szCs w:val="24"/>
        </w:rPr>
        <w:t xml:space="preserve"> (</w:t>
      </w:r>
      <w:r w:rsidRPr="008D3CFB">
        <w:rPr>
          <w:szCs w:val="24"/>
        </w:rPr>
        <w:t>a</w:t>
      </w:r>
      <w:r>
        <w:rPr>
          <w:szCs w:val="24"/>
        </w:rPr>
        <w:t>)</w:t>
      </w:r>
      <w:r w:rsidRPr="008D3CFB">
        <w:rPr>
          <w:szCs w:val="24"/>
        </w:rPr>
        <w:t xml:space="preserve"> shows the physical layout of the magnet splice connections box, which is made up of two layers due to space constraints and the bend radius of the cables. Each of the leads was pre-tinned using Nokorode paste flux and SW SN62/Pb36/AG2 flat ribbon solder.  Voltage taps measuring the leads (“CVT” and “FVT”) were also attached at this time for the purpose of monitoring the splice voltages when tested at the FNAL test facility. These VT wires are visible in Figure </w:t>
      </w:r>
      <w:r>
        <w:rPr>
          <w:szCs w:val="24"/>
        </w:rPr>
        <w:t>3.</w:t>
      </w:r>
      <w:r w:rsidRPr="008D3CFB">
        <w:rPr>
          <w:szCs w:val="24"/>
        </w:rPr>
        <w:t>16</w:t>
      </w:r>
      <w:r>
        <w:rPr>
          <w:szCs w:val="24"/>
        </w:rPr>
        <w:t xml:space="preserve"> (</w:t>
      </w:r>
      <w:r w:rsidRPr="008D3CFB">
        <w:rPr>
          <w:szCs w:val="24"/>
        </w:rPr>
        <w:t>b</w:t>
      </w:r>
      <w:r>
        <w:rPr>
          <w:szCs w:val="24"/>
        </w:rPr>
        <w:t>)</w:t>
      </w:r>
      <w:r w:rsidRPr="008D3CFB">
        <w:rPr>
          <w:szCs w:val="24"/>
        </w:rPr>
        <w:t xml:space="preserve">. </w:t>
      </w:r>
    </w:p>
    <w:p w14:paraId="1291075E" w14:textId="77777777" w:rsidR="002C7E0A" w:rsidRPr="008D3CFB" w:rsidRDefault="002C7E0A" w:rsidP="002C7E0A">
      <w:pPr>
        <w:ind w:firstLine="720"/>
        <w:rPr>
          <w:szCs w:val="24"/>
        </w:rPr>
      </w:pPr>
    </w:p>
    <w:p w14:paraId="60D44CAE" w14:textId="77777777" w:rsidR="002C7E0A" w:rsidRDefault="002C7E0A" w:rsidP="002C7E0A">
      <w:pPr>
        <w:ind w:firstLine="0"/>
        <w:rPr>
          <w:szCs w:val="24"/>
        </w:rPr>
      </w:pPr>
      <w:r w:rsidRPr="008D3CFB">
        <w:rPr>
          <w:noProof/>
          <w:szCs w:val="24"/>
        </w:rPr>
        <w:drawing>
          <wp:inline distT="0" distB="0" distL="0" distR="0" wp14:anchorId="7BF0E450" wp14:editId="6373CE1E">
            <wp:extent cx="3045830" cy="2286000"/>
            <wp:effectExtent l="25400" t="0" r="2170" b="0"/>
            <wp:docPr id="196" name="Picture 1" descr=":::Magnet:QXF Diagrams:MQXFS_diagrams3:MQXFS1 splice 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t:QXF Diagrams:MQXFS_diagrams3:MQXFS1 splice order.jpg"/>
                    <pic:cNvPicPr>
                      <a:picLocks noChangeAspect="1" noChangeArrowheads="1"/>
                    </pic:cNvPicPr>
                  </pic:nvPicPr>
                  <pic:blipFill>
                    <a:blip r:embed="rId50"/>
                    <a:srcRect/>
                    <a:stretch>
                      <a:fillRect/>
                    </a:stretch>
                  </pic:blipFill>
                  <pic:spPr bwMode="auto">
                    <a:xfrm>
                      <a:off x="0" y="0"/>
                      <a:ext cx="3045830" cy="2286000"/>
                    </a:xfrm>
                    <a:prstGeom prst="rect">
                      <a:avLst/>
                    </a:prstGeom>
                    <a:noFill/>
                    <a:ln w="9525">
                      <a:noFill/>
                      <a:miter lim="800000"/>
                      <a:headEnd/>
                      <a:tailEnd/>
                    </a:ln>
                  </pic:spPr>
                </pic:pic>
              </a:graphicData>
            </a:graphic>
          </wp:inline>
        </w:drawing>
      </w:r>
      <w:r w:rsidRPr="008D3CFB">
        <w:rPr>
          <w:noProof/>
          <w:szCs w:val="24"/>
        </w:rPr>
        <w:drawing>
          <wp:inline distT="0" distB="0" distL="0" distR="0" wp14:anchorId="6CB734E1" wp14:editId="4B748FBA">
            <wp:extent cx="3045831" cy="2286000"/>
            <wp:effectExtent l="25400" t="0" r="2169" b="0"/>
            <wp:docPr id="197" name="Picture 2" descr=":::Magnet:QXF Diagrams:MQXFS_diagrams3:DSC0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net:QXF Diagrams:MQXFS_diagrams3:DSC08234.JPG"/>
                    <pic:cNvPicPr>
                      <a:picLocks noChangeAspect="1" noChangeArrowheads="1"/>
                    </pic:cNvPicPr>
                  </pic:nvPicPr>
                  <pic:blipFill>
                    <a:blip r:embed="rId51"/>
                    <a:srcRect/>
                    <a:stretch>
                      <a:fillRect/>
                    </a:stretch>
                  </pic:blipFill>
                  <pic:spPr bwMode="auto">
                    <a:xfrm>
                      <a:off x="0" y="0"/>
                      <a:ext cx="3045831" cy="2286000"/>
                    </a:xfrm>
                    <a:prstGeom prst="rect">
                      <a:avLst/>
                    </a:prstGeom>
                    <a:noFill/>
                    <a:ln w="9525">
                      <a:noFill/>
                      <a:miter lim="800000"/>
                      <a:headEnd/>
                      <a:tailEnd/>
                    </a:ln>
                  </pic:spPr>
                </pic:pic>
              </a:graphicData>
            </a:graphic>
          </wp:inline>
        </w:drawing>
      </w:r>
    </w:p>
    <w:p w14:paraId="4B8E9D81" w14:textId="77777777" w:rsidR="002C7E0A" w:rsidRPr="008D3CFB" w:rsidRDefault="002C7E0A" w:rsidP="002C7E0A">
      <w:pPr>
        <w:ind w:firstLine="0"/>
        <w:rPr>
          <w:szCs w:val="24"/>
        </w:rPr>
      </w:pPr>
    </w:p>
    <w:p w14:paraId="393D4617" w14:textId="77777777" w:rsidR="002C7E0A" w:rsidRPr="0079271A" w:rsidRDefault="002C7E0A" w:rsidP="002C7E0A">
      <w:pPr>
        <w:ind w:firstLine="0"/>
        <w:jc w:val="center"/>
        <w:rPr>
          <w:szCs w:val="24"/>
        </w:rPr>
      </w:pPr>
      <w:r w:rsidRPr="0079271A">
        <w:rPr>
          <w:szCs w:val="24"/>
        </w:rPr>
        <w:t>Fig. 3.16: (a) Diagram of the magnet splice connections.  Orange labels represent leads on the first layer of the splice box; yellow labels represent leads on the second layer. (b) Splice operations on the second layer.</w:t>
      </w:r>
    </w:p>
    <w:p w14:paraId="7EB6AD3A" w14:textId="77777777" w:rsidR="002C7E0A" w:rsidRPr="008D3CFB" w:rsidRDefault="002C7E0A" w:rsidP="002C7E0A">
      <w:pPr>
        <w:ind w:firstLine="720"/>
        <w:rPr>
          <w:szCs w:val="24"/>
        </w:rPr>
      </w:pPr>
    </w:p>
    <w:p w14:paraId="41209836" w14:textId="77777777" w:rsidR="002C7E0A" w:rsidRPr="008D3CFB" w:rsidRDefault="002C7E0A" w:rsidP="002C7E0A">
      <w:pPr>
        <w:ind w:firstLine="720"/>
        <w:rPr>
          <w:szCs w:val="24"/>
        </w:rPr>
      </w:pPr>
      <w:r w:rsidRPr="008D3CFB">
        <w:rPr>
          <w:szCs w:val="24"/>
        </w:rPr>
        <w:lastRenderedPageBreak/>
        <w:t xml:space="preserve">Voltage tap wires for VT01 also needed to be installed on the CERN coils (103 and 104) at the leads, as they were not installed at impregnation. Usually these tap wires are installed ~1 cm from the end of the coil end shoe prior to impregnation, but because of the epoxy and insulation on the leads as received, a 5 cm offset from their usual location for these VTs was chosen.  See Figure </w:t>
      </w:r>
      <w:r>
        <w:rPr>
          <w:szCs w:val="24"/>
        </w:rPr>
        <w:t>3.</w:t>
      </w:r>
      <w:r w:rsidRPr="008D3CFB">
        <w:rPr>
          <w:szCs w:val="24"/>
        </w:rPr>
        <w:t>17.</w:t>
      </w:r>
    </w:p>
    <w:p w14:paraId="1A7C1920" w14:textId="77777777" w:rsidR="002C7E0A" w:rsidRPr="008D3CFB" w:rsidRDefault="002C7E0A" w:rsidP="002C7E0A">
      <w:pPr>
        <w:ind w:firstLine="720"/>
        <w:rPr>
          <w:szCs w:val="24"/>
        </w:rPr>
      </w:pPr>
    </w:p>
    <w:p w14:paraId="25DC9B5F" w14:textId="77777777" w:rsidR="002C7E0A" w:rsidRPr="008D3CFB" w:rsidRDefault="002C7E0A" w:rsidP="002C7E0A">
      <w:pPr>
        <w:ind w:firstLine="0"/>
        <w:jc w:val="center"/>
        <w:rPr>
          <w:sz w:val="20"/>
          <w:szCs w:val="24"/>
        </w:rPr>
      </w:pPr>
      <w:r w:rsidRPr="008D3CFB">
        <w:rPr>
          <w:noProof/>
          <w:sz w:val="20"/>
          <w:szCs w:val="24"/>
        </w:rPr>
        <w:drawing>
          <wp:inline distT="0" distB="0" distL="0" distR="0" wp14:anchorId="51BAB34D" wp14:editId="027D7DEC">
            <wp:extent cx="3464983" cy="2286000"/>
            <wp:effectExtent l="25400" t="0" r="0" b="0"/>
            <wp:docPr id="198" name="Picture 3" descr=":::Magnet:MQXFS1:150608 CERN coil_VT01 place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t:MQXFS1:150608 CERN coil_VT01 placement.pdf"/>
                    <pic:cNvPicPr>
                      <a:picLocks noChangeAspect="1" noChangeArrowheads="1"/>
                    </pic:cNvPicPr>
                  </pic:nvPicPr>
                  <pic:blipFill>
                    <a:blip r:embed="rId52"/>
                    <a:srcRect t="33721" r="741" b="15646"/>
                    <a:stretch>
                      <a:fillRect/>
                    </a:stretch>
                  </pic:blipFill>
                  <pic:spPr bwMode="auto">
                    <a:xfrm>
                      <a:off x="0" y="0"/>
                      <a:ext cx="3464983" cy="2286000"/>
                    </a:xfrm>
                    <a:prstGeom prst="rect">
                      <a:avLst/>
                    </a:prstGeom>
                    <a:noFill/>
                    <a:ln w="9525">
                      <a:noFill/>
                      <a:miter lim="800000"/>
                      <a:headEnd/>
                      <a:tailEnd/>
                    </a:ln>
                  </pic:spPr>
                </pic:pic>
              </a:graphicData>
            </a:graphic>
          </wp:inline>
        </w:drawing>
      </w:r>
    </w:p>
    <w:p w14:paraId="1B414E93" w14:textId="77777777" w:rsidR="002C7E0A" w:rsidRPr="0079271A" w:rsidRDefault="002C7E0A" w:rsidP="002C7E0A">
      <w:pPr>
        <w:ind w:firstLine="0"/>
        <w:jc w:val="center"/>
        <w:rPr>
          <w:szCs w:val="24"/>
        </w:rPr>
      </w:pPr>
      <w:r w:rsidRPr="0079271A">
        <w:rPr>
          <w:szCs w:val="24"/>
        </w:rPr>
        <w:t>Fig 3.17: Location of the voltage tap VT01 on coils 103 and 104 (outer layer shown, also applies to inner layer).</w:t>
      </w:r>
    </w:p>
    <w:p w14:paraId="337026AF" w14:textId="77777777" w:rsidR="002C7E0A" w:rsidRPr="008D3CFB" w:rsidRDefault="002C7E0A" w:rsidP="002C7E0A">
      <w:pPr>
        <w:ind w:firstLine="720"/>
        <w:rPr>
          <w:szCs w:val="24"/>
        </w:rPr>
      </w:pPr>
    </w:p>
    <w:p w14:paraId="7088D3C6" w14:textId="77777777" w:rsidR="002C7E0A" w:rsidRDefault="002C7E0A" w:rsidP="002C7E0A">
      <w:pPr>
        <w:pStyle w:val="Heading3"/>
      </w:pPr>
      <w:r w:rsidRPr="008D3CFB">
        <w:t>Instrumentation Connectors</w:t>
      </w:r>
    </w:p>
    <w:p w14:paraId="4C3148B7" w14:textId="77777777" w:rsidR="002C7E0A" w:rsidRPr="0079271A" w:rsidRDefault="002C7E0A" w:rsidP="002C7E0A"/>
    <w:p w14:paraId="19BF8301" w14:textId="77777777" w:rsidR="002C7E0A" w:rsidRPr="008D3CFB" w:rsidRDefault="002C7E0A" w:rsidP="002C7E0A">
      <w:pPr>
        <w:ind w:firstLine="720"/>
        <w:rPr>
          <w:szCs w:val="24"/>
        </w:rPr>
      </w:pPr>
      <w:r w:rsidRPr="008D3CFB">
        <w:rPr>
          <w:szCs w:val="24"/>
        </w:rPr>
        <w:t>Once the splice connection box was fully assembled, the connector skirts for the magnet were installed.  These connector skirts were installed on both the Lead and Return Ends to capture the signals (VT, PH, and SG) exiting out from both ends.  A RE-LE “pigtail” connects the signals from the RE to the distribution connectors on the LE; it passes through the cooling hole.  More discussion on the instrumentation and connections is described below in the next section.</w:t>
      </w:r>
    </w:p>
    <w:p w14:paraId="63116DC4" w14:textId="77777777" w:rsidR="002C7E0A" w:rsidRPr="008D3CFB" w:rsidRDefault="002C7E0A" w:rsidP="002C7E0A">
      <w:pPr>
        <w:ind w:firstLine="720"/>
        <w:rPr>
          <w:szCs w:val="24"/>
        </w:rPr>
      </w:pPr>
    </w:p>
    <w:p w14:paraId="2EACDF15" w14:textId="77777777" w:rsidR="002C7E0A" w:rsidRDefault="002C7E0A" w:rsidP="002C7E0A">
      <w:pPr>
        <w:pStyle w:val="Heading3"/>
      </w:pPr>
      <w:r w:rsidRPr="008D3CFB">
        <w:t>Packaging for shipment</w:t>
      </w:r>
    </w:p>
    <w:p w14:paraId="38F6EB2A" w14:textId="77777777" w:rsidR="002C7E0A" w:rsidRPr="0079271A" w:rsidRDefault="002C7E0A" w:rsidP="002C7E0A"/>
    <w:p w14:paraId="73A88F7C" w14:textId="77777777" w:rsidR="002C7E0A" w:rsidRPr="008D3CFB" w:rsidRDefault="002C7E0A" w:rsidP="002C7E0A">
      <w:pPr>
        <w:ind w:firstLine="720"/>
        <w:rPr>
          <w:szCs w:val="24"/>
        </w:rPr>
      </w:pPr>
      <w:r w:rsidRPr="008D3CFB">
        <w:rPr>
          <w:szCs w:val="24"/>
        </w:rPr>
        <w:t>Finally, after the connectors have been installed and checked out, the magnet was packaged for shipment to FNAL.</w:t>
      </w:r>
    </w:p>
    <w:p w14:paraId="24957119" w14:textId="77777777" w:rsidR="002C7E0A" w:rsidRPr="008D3CFB" w:rsidRDefault="002C7E0A" w:rsidP="002C7E0A">
      <w:pPr>
        <w:ind w:firstLine="720"/>
        <w:rPr>
          <w:szCs w:val="24"/>
        </w:rPr>
      </w:pPr>
    </w:p>
    <w:p w14:paraId="14209909" w14:textId="77777777" w:rsidR="002C7E0A" w:rsidRPr="008D3CFB" w:rsidRDefault="002C7E0A" w:rsidP="002C7E0A">
      <w:pPr>
        <w:pStyle w:val="Heading2"/>
      </w:pPr>
      <w:r w:rsidRPr="008D3CFB">
        <w:t>Instrumentation, Checkout and Magnet QC</w:t>
      </w:r>
    </w:p>
    <w:p w14:paraId="419BB6A7" w14:textId="77777777" w:rsidR="002C7E0A" w:rsidRPr="008D3CFB" w:rsidRDefault="002C7E0A" w:rsidP="002C7E0A">
      <w:pPr>
        <w:rPr>
          <w:b/>
          <w:szCs w:val="24"/>
        </w:rPr>
      </w:pPr>
    </w:p>
    <w:p w14:paraId="0DBAE9FB" w14:textId="77777777" w:rsidR="002C7E0A" w:rsidRDefault="002C7E0A" w:rsidP="002C7E0A">
      <w:pPr>
        <w:pStyle w:val="Heading3"/>
      </w:pPr>
      <w:r w:rsidRPr="008D3CFB">
        <w:t>Shell Strain Gauge Instrumentation</w:t>
      </w:r>
    </w:p>
    <w:p w14:paraId="56AEF655" w14:textId="77777777" w:rsidR="002C7E0A" w:rsidRPr="0079271A" w:rsidRDefault="002C7E0A" w:rsidP="002C7E0A"/>
    <w:p w14:paraId="112D04E8" w14:textId="77777777" w:rsidR="002C7E0A" w:rsidRPr="008D3CFB" w:rsidRDefault="002C7E0A" w:rsidP="002C7E0A">
      <w:pPr>
        <w:rPr>
          <w:szCs w:val="24"/>
        </w:rPr>
      </w:pPr>
      <w:r w:rsidRPr="008D3CFB">
        <w:rPr>
          <w:szCs w:val="24"/>
        </w:rPr>
        <w:t>Strain gauges were installed on Shell 1 in the center of the shell segment (azimuthal location was 387 mm from the end of the 774 mm long shell, per drawing 27H409.  Each quadrant’s station was rotated 15° from both the horizontal and vertical planes.  Initially, “LARP-style” (Vishay gauges) strain gauges were installed at the station, with the azimuthal gauge centered on the shell, and the axial gauge mounted 12.7 mm offset towards the return end.  Each of these gauges was wired up in a full-bridge configuration with temperature compensators whose pads were fabricated from the same batch of Al7175-T74 material as the shells. All gauges were installed using the Vishay AE-10 bonding system, with a room temperature cure.</w:t>
      </w:r>
    </w:p>
    <w:p w14:paraId="0721EC96" w14:textId="77777777" w:rsidR="002C7E0A" w:rsidRPr="008D3CFB" w:rsidRDefault="002C7E0A" w:rsidP="002C7E0A">
      <w:pPr>
        <w:rPr>
          <w:szCs w:val="24"/>
        </w:rPr>
      </w:pPr>
      <w:r w:rsidRPr="008D3CFB">
        <w:rPr>
          <w:szCs w:val="24"/>
        </w:rPr>
        <w:lastRenderedPageBreak/>
        <w:t xml:space="preserve">After the LARP-style gauges were installed, an additional set of “CERN-style” strain gauges (HBM type) was installed at each station, per the sketch shown in Figure </w:t>
      </w:r>
      <w:r>
        <w:rPr>
          <w:szCs w:val="24"/>
        </w:rPr>
        <w:t>3.</w:t>
      </w:r>
      <w:r w:rsidRPr="008D3CFB">
        <w:rPr>
          <w:szCs w:val="24"/>
        </w:rPr>
        <w:t xml:space="preserve">18. These were wired up in a half-bridge configuration with temperature compensators, and read with a different system (using AC excitation) from the LARP-style gauges.  Again, these gauges were also bonded using the Vishay AE-10 bonding system.  Table </w:t>
      </w:r>
      <w:r>
        <w:rPr>
          <w:szCs w:val="24"/>
        </w:rPr>
        <w:t>3.</w:t>
      </w:r>
      <w:r w:rsidRPr="008D3CFB">
        <w:rPr>
          <w:szCs w:val="24"/>
        </w:rPr>
        <w:t xml:space="preserve">8 lists the strain gauge types used, as well as their gauge factors. </w:t>
      </w:r>
    </w:p>
    <w:p w14:paraId="3B7DE1BA" w14:textId="77777777" w:rsidR="002C7E0A" w:rsidRPr="008D3CFB" w:rsidRDefault="002C7E0A" w:rsidP="002C7E0A">
      <w:pPr>
        <w:rPr>
          <w:szCs w:val="24"/>
        </w:rPr>
      </w:pPr>
      <w:r w:rsidRPr="008D3CFB">
        <w:rPr>
          <w:szCs w:val="24"/>
        </w:rPr>
        <w:t>Once the gauges were installed, the offsets were taken with the shell sitting on the bench in the horizontal orientation.  This is considered the “zero”, or free-, state of the shell.</w:t>
      </w:r>
    </w:p>
    <w:p w14:paraId="67496EFD" w14:textId="77777777" w:rsidR="002C7E0A" w:rsidRPr="008D3CFB" w:rsidRDefault="002C7E0A" w:rsidP="002C7E0A">
      <w:pPr>
        <w:rPr>
          <w:szCs w:val="24"/>
        </w:rPr>
      </w:pPr>
    </w:p>
    <w:p w14:paraId="0733D8A0" w14:textId="77777777" w:rsidR="002C7E0A" w:rsidRPr="0079271A" w:rsidRDefault="002C7E0A" w:rsidP="002C7E0A">
      <w:pPr>
        <w:spacing w:line="360" w:lineRule="auto"/>
        <w:jc w:val="center"/>
        <w:rPr>
          <w:szCs w:val="24"/>
        </w:rPr>
      </w:pPr>
      <w:r w:rsidRPr="0079271A">
        <w:rPr>
          <w:szCs w:val="24"/>
        </w:rPr>
        <w:t>Table 3.8: Gauge factors for all gauges used.</w:t>
      </w:r>
    </w:p>
    <w:tbl>
      <w:tblPr>
        <w:tblStyle w:val="TableGrid"/>
        <w:tblW w:w="0" w:type="auto"/>
        <w:jc w:val="center"/>
        <w:tblLook w:val="00A0" w:firstRow="1" w:lastRow="0" w:firstColumn="1" w:lastColumn="0" w:noHBand="0" w:noVBand="0"/>
      </w:tblPr>
      <w:tblGrid>
        <w:gridCol w:w="3690"/>
        <w:gridCol w:w="1440"/>
        <w:gridCol w:w="1440"/>
        <w:gridCol w:w="1368"/>
      </w:tblGrid>
      <w:tr w:rsidR="002C7E0A" w:rsidRPr="008D3CFB" w14:paraId="7804E2F7" w14:textId="77777777" w:rsidTr="00E176BF">
        <w:trPr>
          <w:jc w:val="center"/>
        </w:trPr>
        <w:tc>
          <w:tcPr>
            <w:tcW w:w="3690" w:type="dxa"/>
          </w:tcPr>
          <w:p w14:paraId="6B0A1723"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p>
        </w:tc>
        <w:tc>
          <w:tcPr>
            <w:tcW w:w="1440" w:type="dxa"/>
          </w:tcPr>
          <w:p w14:paraId="7D268F93"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Shells</w:t>
            </w:r>
          </w:p>
        </w:tc>
        <w:tc>
          <w:tcPr>
            <w:tcW w:w="1440" w:type="dxa"/>
          </w:tcPr>
          <w:p w14:paraId="4B5EEFF7"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Coils</w:t>
            </w:r>
          </w:p>
        </w:tc>
        <w:tc>
          <w:tcPr>
            <w:tcW w:w="1368" w:type="dxa"/>
          </w:tcPr>
          <w:p w14:paraId="1428B06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Rods</w:t>
            </w:r>
          </w:p>
        </w:tc>
      </w:tr>
      <w:tr w:rsidR="002C7E0A" w:rsidRPr="008D3CFB" w14:paraId="42862070" w14:textId="77777777" w:rsidTr="00E176BF">
        <w:trPr>
          <w:jc w:val="center"/>
        </w:trPr>
        <w:tc>
          <w:tcPr>
            <w:tcW w:w="3690" w:type="dxa"/>
          </w:tcPr>
          <w:p w14:paraId="6E8425B9"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LARP (Vishay WK-13-125PC-350/W)</w:t>
            </w:r>
          </w:p>
        </w:tc>
        <w:tc>
          <w:tcPr>
            <w:tcW w:w="1440" w:type="dxa"/>
          </w:tcPr>
          <w:p w14:paraId="5EA81E1F"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2.06</w:t>
            </w:r>
          </w:p>
        </w:tc>
        <w:tc>
          <w:tcPr>
            <w:tcW w:w="1440" w:type="dxa"/>
          </w:tcPr>
          <w:p w14:paraId="72986519"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c>
          <w:tcPr>
            <w:tcW w:w="1368" w:type="dxa"/>
          </w:tcPr>
          <w:p w14:paraId="5B6B681E"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r>
      <w:tr w:rsidR="002C7E0A" w:rsidRPr="008D3CFB" w14:paraId="0F70045B" w14:textId="77777777" w:rsidTr="00E176BF">
        <w:trPr>
          <w:jc w:val="center"/>
        </w:trPr>
        <w:tc>
          <w:tcPr>
            <w:tcW w:w="3690" w:type="dxa"/>
          </w:tcPr>
          <w:p w14:paraId="2E9744DA"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LARP (Vishay WK-05-125PC-350/W)</w:t>
            </w:r>
          </w:p>
        </w:tc>
        <w:tc>
          <w:tcPr>
            <w:tcW w:w="1440" w:type="dxa"/>
          </w:tcPr>
          <w:p w14:paraId="7C3922B4"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c>
          <w:tcPr>
            <w:tcW w:w="1440" w:type="dxa"/>
          </w:tcPr>
          <w:p w14:paraId="36F5467B"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2.03</w:t>
            </w:r>
          </w:p>
        </w:tc>
        <w:tc>
          <w:tcPr>
            <w:tcW w:w="1368" w:type="dxa"/>
          </w:tcPr>
          <w:p w14:paraId="7A9DB685"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r>
      <w:tr w:rsidR="002C7E0A" w:rsidRPr="008D3CFB" w14:paraId="72666A11" w14:textId="77777777" w:rsidTr="00E176BF">
        <w:trPr>
          <w:jc w:val="center"/>
        </w:trPr>
        <w:tc>
          <w:tcPr>
            <w:tcW w:w="3690" w:type="dxa"/>
          </w:tcPr>
          <w:p w14:paraId="5763CA3C"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LARP (Vishay SK-13-120NB-350)</w:t>
            </w:r>
          </w:p>
        </w:tc>
        <w:tc>
          <w:tcPr>
            <w:tcW w:w="1440" w:type="dxa"/>
          </w:tcPr>
          <w:p w14:paraId="2A523BF6"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c>
          <w:tcPr>
            <w:tcW w:w="1440" w:type="dxa"/>
          </w:tcPr>
          <w:p w14:paraId="2FD30FE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c>
          <w:tcPr>
            <w:tcW w:w="1368" w:type="dxa"/>
          </w:tcPr>
          <w:p w14:paraId="4F14F777"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2.04</w:t>
            </w:r>
          </w:p>
        </w:tc>
      </w:tr>
      <w:tr w:rsidR="002C7E0A" w:rsidRPr="008D3CFB" w14:paraId="2CE60013" w14:textId="77777777" w:rsidTr="00E176BF">
        <w:trPr>
          <w:jc w:val="center"/>
        </w:trPr>
        <w:tc>
          <w:tcPr>
            <w:tcW w:w="3690" w:type="dxa"/>
          </w:tcPr>
          <w:p w14:paraId="5E000636"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CERN (HBM 1-LC11-6/350)</w:t>
            </w:r>
          </w:p>
        </w:tc>
        <w:tc>
          <w:tcPr>
            <w:tcW w:w="1440" w:type="dxa"/>
          </w:tcPr>
          <w:p w14:paraId="41FB1F28"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2.22</w:t>
            </w:r>
          </w:p>
        </w:tc>
        <w:tc>
          <w:tcPr>
            <w:tcW w:w="1440" w:type="dxa"/>
          </w:tcPr>
          <w:p w14:paraId="59E71DB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c>
          <w:tcPr>
            <w:tcW w:w="1368" w:type="dxa"/>
          </w:tcPr>
          <w:p w14:paraId="126AF92D"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r>
      <w:tr w:rsidR="002C7E0A" w:rsidRPr="008D3CFB" w14:paraId="08BDADD2" w14:textId="77777777" w:rsidTr="00E176BF">
        <w:trPr>
          <w:jc w:val="center"/>
        </w:trPr>
        <w:tc>
          <w:tcPr>
            <w:tcW w:w="3690" w:type="dxa"/>
          </w:tcPr>
          <w:p w14:paraId="0E9DB2BF"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CERN (HBM 1-XC11-3/350)</w:t>
            </w:r>
          </w:p>
        </w:tc>
        <w:tc>
          <w:tcPr>
            <w:tcW w:w="1440" w:type="dxa"/>
          </w:tcPr>
          <w:p w14:paraId="52DEF4B2"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c>
          <w:tcPr>
            <w:tcW w:w="1440" w:type="dxa"/>
          </w:tcPr>
          <w:p w14:paraId="4E5E2A0E"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2.23</w:t>
            </w:r>
          </w:p>
        </w:tc>
        <w:tc>
          <w:tcPr>
            <w:tcW w:w="1368" w:type="dxa"/>
          </w:tcPr>
          <w:p w14:paraId="0D80295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w:t>
            </w:r>
          </w:p>
        </w:tc>
      </w:tr>
    </w:tbl>
    <w:p w14:paraId="6FC1F6E7" w14:textId="77777777" w:rsidR="002C7E0A" w:rsidRPr="008D3CFB" w:rsidRDefault="002C7E0A" w:rsidP="002C7E0A">
      <w:pPr>
        <w:ind w:firstLine="0"/>
        <w:rPr>
          <w:szCs w:val="24"/>
        </w:rPr>
      </w:pPr>
    </w:p>
    <w:p w14:paraId="7F29DCCC" w14:textId="77777777" w:rsidR="002C7E0A" w:rsidRDefault="002C7E0A" w:rsidP="002C7E0A">
      <w:pPr>
        <w:ind w:firstLine="0"/>
        <w:jc w:val="center"/>
        <w:rPr>
          <w:sz w:val="20"/>
          <w:szCs w:val="24"/>
        </w:rPr>
      </w:pPr>
    </w:p>
    <w:p w14:paraId="04087912" w14:textId="77777777" w:rsidR="002C7E0A" w:rsidRDefault="002C7E0A" w:rsidP="002C7E0A">
      <w:pPr>
        <w:ind w:firstLine="0"/>
        <w:jc w:val="center"/>
        <w:rPr>
          <w:sz w:val="20"/>
          <w:szCs w:val="24"/>
        </w:rPr>
      </w:pPr>
    </w:p>
    <w:p w14:paraId="54195DDC" w14:textId="77777777" w:rsidR="002C7E0A" w:rsidRDefault="002C7E0A" w:rsidP="002C7E0A">
      <w:pPr>
        <w:ind w:firstLine="0"/>
        <w:jc w:val="center"/>
        <w:rPr>
          <w:sz w:val="20"/>
          <w:szCs w:val="24"/>
        </w:rPr>
      </w:pPr>
      <w:r w:rsidRPr="008D3CFB">
        <w:rPr>
          <w:noProof/>
          <w:sz w:val="20"/>
          <w:szCs w:val="24"/>
        </w:rPr>
        <w:drawing>
          <wp:inline distT="0" distB="0" distL="0" distR="0" wp14:anchorId="23547E42" wp14:editId="7B7C744E">
            <wp:extent cx="2737941" cy="2057400"/>
            <wp:effectExtent l="25400" t="0" r="5259" b="0"/>
            <wp:docPr id="199" name="Picture 1" descr=":Fab Report Images:Diagrams Fab Report: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 Report Images:Diagrams Fab Report:Slide17.jpg"/>
                    <pic:cNvPicPr>
                      <a:picLocks noChangeAspect="1" noChangeArrowheads="1"/>
                    </pic:cNvPicPr>
                  </pic:nvPicPr>
                  <pic:blipFill>
                    <a:blip r:embed="rId53"/>
                    <a:srcRect l="14969" t="13197" r="13197" b="14958"/>
                    <a:stretch>
                      <a:fillRect/>
                    </a:stretch>
                  </pic:blipFill>
                  <pic:spPr bwMode="auto">
                    <a:xfrm>
                      <a:off x="0" y="0"/>
                      <a:ext cx="2737941" cy="2057400"/>
                    </a:xfrm>
                    <a:prstGeom prst="rect">
                      <a:avLst/>
                    </a:prstGeom>
                    <a:noFill/>
                    <a:ln w="9525">
                      <a:noFill/>
                      <a:miter lim="800000"/>
                      <a:headEnd/>
                      <a:tailEnd/>
                    </a:ln>
                  </pic:spPr>
                </pic:pic>
              </a:graphicData>
            </a:graphic>
          </wp:inline>
        </w:drawing>
      </w:r>
    </w:p>
    <w:p w14:paraId="6C32B535" w14:textId="77777777" w:rsidR="002C7E0A" w:rsidRPr="008D3CFB" w:rsidRDefault="002C7E0A" w:rsidP="002C7E0A">
      <w:pPr>
        <w:ind w:firstLine="0"/>
        <w:jc w:val="center"/>
        <w:rPr>
          <w:sz w:val="20"/>
          <w:szCs w:val="24"/>
        </w:rPr>
      </w:pPr>
    </w:p>
    <w:p w14:paraId="705EAEDB" w14:textId="77777777" w:rsidR="002C7E0A" w:rsidRPr="0079271A" w:rsidRDefault="002C7E0A" w:rsidP="002C7E0A">
      <w:pPr>
        <w:ind w:firstLine="0"/>
        <w:jc w:val="center"/>
        <w:rPr>
          <w:szCs w:val="24"/>
        </w:rPr>
      </w:pPr>
      <w:r w:rsidRPr="0079271A">
        <w:rPr>
          <w:szCs w:val="24"/>
        </w:rPr>
        <w:t>Fig. 3.18: Mounting location of the “CERN-style” HBM 1-LC11-6/350 quarter bridge strain gauges on the shell.</w:t>
      </w:r>
    </w:p>
    <w:p w14:paraId="7B670A74" w14:textId="77777777" w:rsidR="002C7E0A" w:rsidRDefault="002C7E0A" w:rsidP="002C7E0A">
      <w:pPr>
        <w:ind w:firstLine="0"/>
        <w:rPr>
          <w:szCs w:val="24"/>
        </w:rPr>
      </w:pPr>
    </w:p>
    <w:p w14:paraId="3B0910EE" w14:textId="77777777" w:rsidR="002C7E0A" w:rsidRPr="0079271A" w:rsidRDefault="002C7E0A" w:rsidP="002C7E0A">
      <w:pPr>
        <w:ind w:firstLine="0"/>
        <w:rPr>
          <w:szCs w:val="24"/>
        </w:rPr>
      </w:pPr>
    </w:p>
    <w:p w14:paraId="65DB5FFD" w14:textId="77777777" w:rsidR="002C7E0A" w:rsidRDefault="002C7E0A" w:rsidP="002C7E0A">
      <w:pPr>
        <w:pStyle w:val="Heading3"/>
      </w:pPr>
      <w:r w:rsidRPr="008D3CFB">
        <w:t>Coil Strain Gauge Instrumentation</w:t>
      </w:r>
    </w:p>
    <w:p w14:paraId="2BFE4B79" w14:textId="77777777" w:rsidR="002C7E0A" w:rsidRPr="0079271A" w:rsidRDefault="002C7E0A" w:rsidP="002C7E0A"/>
    <w:p w14:paraId="55A21D46" w14:textId="77777777" w:rsidR="002C7E0A" w:rsidRPr="008D3CFB" w:rsidRDefault="002C7E0A" w:rsidP="002C7E0A">
      <w:pPr>
        <w:rPr>
          <w:szCs w:val="24"/>
        </w:rPr>
      </w:pPr>
      <w:r w:rsidRPr="008D3CFB">
        <w:rPr>
          <w:szCs w:val="24"/>
        </w:rPr>
        <w:t xml:space="preserve">As with the shell, each of the four coils for this magnet was also instrumented with both styles of strain gauges.  A single axial station at the center of the straight section of the coil was located 722 mm from the LE, which is the location of the centered LARP-style azimuthal gauge. The CERN-style gauge was installed 30 mm off the center toward the LE, with its azimuthal grid aligned to the centerline of the pole. See Figure </w:t>
      </w:r>
      <w:r>
        <w:rPr>
          <w:szCs w:val="24"/>
        </w:rPr>
        <w:t>3.</w:t>
      </w:r>
      <w:r w:rsidRPr="008D3CFB">
        <w:rPr>
          <w:szCs w:val="24"/>
        </w:rPr>
        <w:t>19.  These gauges were all bonded using the Vishay AE-10 system.</w:t>
      </w:r>
    </w:p>
    <w:p w14:paraId="4749E8BC" w14:textId="77777777" w:rsidR="002C7E0A" w:rsidRDefault="002C7E0A" w:rsidP="002C7E0A">
      <w:pPr>
        <w:ind w:firstLine="0"/>
        <w:jc w:val="center"/>
        <w:rPr>
          <w:szCs w:val="24"/>
        </w:rPr>
      </w:pPr>
      <w:r w:rsidRPr="008D3CFB">
        <w:rPr>
          <w:noProof/>
          <w:szCs w:val="24"/>
        </w:rPr>
        <w:lastRenderedPageBreak/>
        <w:drawing>
          <wp:inline distT="0" distB="0" distL="0" distR="0" wp14:anchorId="7086CC5E" wp14:editId="7E5B320C">
            <wp:extent cx="4168139" cy="2057400"/>
            <wp:effectExtent l="25400" t="0" r="0" b="0"/>
            <wp:docPr id="200" name="Picture 5" descr=":Fab Report Images:Diagrams Fab Report: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b Report Images:Diagrams Fab Report:Slide18.jpg"/>
                    <pic:cNvPicPr>
                      <a:picLocks noChangeAspect="1" noChangeArrowheads="1"/>
                    </pic:cNvPicPr>
                  </pic:nvPicPr>
                  <pic:blipFill>
                    <a:blip r:embed="rId54"/>
                    <a:srcRect l="6748" t="19178" r="4730" b="22639"/>
                    <a:stretch>
                      <a:fillRect/>
                    </a:stretch>
                  </pic:blipFill>
                  <pic:spPr bwMode="auto">
                    <a:xfrm>
                      <a:off x="0" y="0"/>
                      <a:ext cx="4168139" cy="2057400"/>
                    </a:xfrm>
                    <a:prstGeom prst="rect">
                      <a:avLst/>
                    </a:prstGeom>
                    <a:noFill/>
                    <a:ln w="9525">
                      <a:noFill/>
                      <a:miter lim="800000"/>
                      <a:headEnd/>
                      <a:tailEnd/>
                    </a:ln>
                  </pic:spPr>
                </pic:pic>
              </a:graphicData>
            </a:graphic>
          </wp:inline>
        </w:drawing>
      </w:r>
    </w:p>
    <w:p w14:paraId="79725A1F" w14:textId="77777777" w:rsidR="002C7E0A" w:rsidRPr="008D3CFB" w:rsidRDefault="002C7E0A" w:rsidP="002C7E0A">
      <w:pPr>
        <w:ind w:firstLine="0"/>
        <w:jc w:val="center"/>
        <w:rPr>
          <w:szCs w:val="24"/>
        </w:rPr>
      </w:pPr>
    </w:p>
    <w:p w14:paraId="32F851B2" w14:textId="77777777" w:rsidR="002C7E0A" w:rsidRPr="0079271A" w:rsidRDefault="002C7E0A" w:rsidP="002C7E0A">
      <w:pPr>
        <w:ind w:firstLine="0"/>
        <w:jc w:val="center"/>
        <w:rPr>
          <w:szCs w:val="24"/>
        </w:rPr>
      </w:pPr>
      <w:r w:rsidRPr="0079271A">
        <w:rPr>
          <w:szCs w:val="24"/>
        </w:rPr>
        <w:t>Fig. 3.19: Mounting location of the “CERN-style” HBM 1-XC11-3/350 half-bridge strain gauges on the coils.</w:t>
      </w:r>
    </w:p>
    <w:p w14:paraId="7B62EC02" w14:textId="77777777" w:rsidR="002C7E0A" w:rsidRPr="008D3CFB" w:rsidRDefault="002C7E0A" w:rsidP="002C7E0A">
      <w:pPr>
        <w:rPr>
          <w:szCs w:val="24"/>
        </w:rPr>
      </w:pPr>
    </w:p>
    <w:p w14:paraId="1D04FA78" w14:textId="77777777" w:rsidR="002C7E0A" w:rsidRPr="008D3CFB" w:rsidRDefault="002C7E0A" w:rsidP="002C7E0A">
      <w:pPr>
        <w:rPr>
          <w:szCs w:val="24"/>
        </w:rPr>
      </w:pPr>
      <w:r w:rsidRPr="008D3CFB">
        <w:rPr>
          <w:szCs w:val="24"/>
        </w:rPr>
        <w:t xml:space="preserve">After the instrumentation was installed the offsets were taken with the coils sitting on the bench in free state, and this is considered the “zero” state of the coils.  It is commonly understood that the coils in this free state have a slight “banana shape”, which affects the early readings of the Collar pack and Coil pack assembly readings. As was seen in Table </w:t>
      </w:r>
      <w:r>
        <w:rPr>
          <w:szCs w:val="24"/>
        </w:rPr>
        <w:t>3.</w:t>
      </w:r>
      <w:r w:rsidRPr="008D3CFB">
        <w:rPr>
          <w:szCs w:val="24"/>
        </w:rPr>
        <w:t>7, the coil strain measurements at low pressures seem to exhibit this effect, showing a considerable spread in the low-pressure values.</w:t>
      </w:r>
    </w:p>
    <w:p w14:paraId="63099D3E" w14:textId="77777777" w:rsidR="002C7E0A" w:rsidRPr="008D3CFB" w:rsidRDefault="002C7E0A" w:rsidP="002C7E0A">
      <w:pPr>
        <w:rPr>
          <w:szCs w:val="24"/>
        </w:rPr>
      </w:pPr>
    </w:p>
    <w:p w14:paraId="02E23097" w14:textId="77777777" w:rsidR="002C7E0A" w:rsidRDefault="002C7E0A" w:rsidP="002C7E0A">
      <w:pPr>
        <w:pStyle w:val="Heading3"/>
      </w:pPr>
      <w:r w:rsidRPr="008D3CFB">
        <w:t>Axial Rod Strain Gauge Instrumentation</w:t>
      </w:r>
    </w:p>
    <w:p w14:paraId="3A6EB4E6" w14:textId="77777777" w:rsidR="002C7E0A" w:rsidRPr="0079271A" w:rsidRDefault="002C7E0A" w:rsidP="002C7E0A"/>
    <w:p w14:paraId="441E9D32" w14:textId="77777777" w:rsidR="002C7E0A" w:rsidRPr="008D3CFB" w:rsidRDefault="002C7E0A" w:rsidP="002C7E0A">
      <w:pPr>
        <w:rPr>
          <w:szCs w:val="24"/>
        </w:rPr>
      </w:pPr>
      <w:r w:rsidRPr="008D3CFB">
        <w:rPr>
          <w:szCs w:val="24"/>
        </w:rPr>
        <w:t xml:space="preserve">The strain gauges used for the axial rod differ from both the shell and coil implementations in that a full-bridge gauge foil was used; no external temperature compensation was employed, nor a second set of (HBM) gauges installed.  Type SK-13-120NB-350 gauges were used, and the center of the gauge was mounted 195 mm from the LE of the rod, see Figure </w:t>
      </w:r>
      <w:r>
        <w:rPr>
          <w:szCs w:val="24"/>
        </w:rPr>
        <w:t>3.</w:t>
      </w:r>
      <w:r w:rsidRPr="008D3CFB">
        <w:rPr>
          <w:szCs w:val="24"/>
        </w:rPr>
        <w:t xml:space="preserve">20.  After installation, the offsets were taken with the rods at rest on a table; the gauge factor for the gauges used is 2.04, as also seen in Table </w:t>
      </w:r>
      <w:r>
        <w:rPr>
          <w:szCs w:val="24"/>
        </w:rPr>
        <w:t>3.</w:t>
      </w:r>
      <w:r w:rsidRPr="008D3CFB">
        <w:rPr>
          <w:szCs w:val="24"/>
        </w:rPr>
        <w:t>8.  When installed, the rods are rotated so that the strain gauges are facing outward radially from the bore.</w:t>
      </w:r>
    </w:p>
    <w:p w14:paraId="65815623" w14:textId="77777777" w:rsidR="002C7E0A" w:rsidRDefault="002C7E0A" w:rsidP="002C7E0A">
      <w:pPr>
        <w:ind w:firstLine="0"/>
        <w:rPr>
          <w:szCs w:val="24"/>
        </w:rPr>
      </w:pPr>
    </w:p>
    <w:p w14:paraId="2DD267CA" w14:textId="77777777" w:rsidR="002C7E0A" w:rsidRPr="008D3CFB" w:rsidRDefault="002C7E0A" w:rsidP="002C7E0A">
      <w:pPr>
        <w:ind w:firstLine="0"/>
        <w:rPr>
          <w:szCs w:val="24"/>
        </w:rPr>
      </w:pPr>
    </w:p>
    <w:p w14:paraId="7BE47982" w14:textId="77777777" w:rsidR="002C7E0A" w:rsidRDefault="002C7E0A" w:rsidP="002C7E0A">
      <w:pPr>
        <w:ind w:firstLine="0"/>
        <w:jc w:val="center"/>
        <w:rPr>
          <w:szCs w:val="24"/>
        </w:rPr>
      </w:pPr>
      <w:r w:rsidRPr="008D3CFB">
        <w:rPr>
          <w:noProof/>
          <w:szCs w:val="24"/>
        </w:rPr>
        <w:drawing>
          <wp:inline distT="0" distB="0" distL="0" distR="0" wp14:anchorId="0B9BF8F7" wp14:editId="79AABFEB">
            <wp:extent cx="6282266" cy="1601047"/>
            <wp:effectExtent l="25400" t="0" r="0" b="0"/>
            <wp:docPr id="201" name="Picture 1" descr=":Fab Report Images:Diagrams Fab Report: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 Report Images:Diagrams Fab Report:Slide20.jpg"/>
                    <pic:cNvPicPr>
                      <a:picLocks noChangeAspect="1" noChangeArrowheads="1"/>
                    </pic:cNvPicPr>
                  </pic:nvPicPr>
                  <pic:blipFill>
                    <a:blip r:embed="rId55"/>
                    <a:srcRect t="31529" b="34487"/>
                    <a:stretch>
                      <a:fillRect/>
                    </a:stretch>
                  </pic:blipFill>
                  <pic:spPr bwMode="auto">
                    <a:xfrm>
                      <a:off x="0" y="0"/>
                      <a:ext cx="6282266" cy="1601047"/>
                    </a:xfrm>
                    <a:prstGeom prst="rect">
                      <a:avLst/>
                    </a:prstGeom>
                    <a:noFill/>
                    <a:ln w="9525">
                      <a:noFill/>
                      <a:miter lim="800000"/>
                      <a:headEnd/>
                      <a:tailEnd/>
                    </a:ln>
                  </pic:spPr>
                </pic:pic>
              </a:graphicData>
            </a:graphic>
          </wp:inline>
        </w:drawing>
      </w:r>
    </w:p>
    <w:p w14:paraId="07167B39" w14:textId="77777777" w:rsidR="002C7E0A" w:rsidRPr="008D3CFB" w:rsidRDefault="002C7E0A" w:rsidP="002C7E0A">
      <w:pPr>
        <w:ind w:firstLine="0"/>
        <w:jc w:val="center"/>
        <w:rPr>
          <w:szCs w:val="24"/>
        </w:rPr>
      </w:pPr>
    </w:p>
    <w:p w14:paraId="0481EB17" w14:textId="77777777" w:rsidR="002C7E0A" w:rsidRPr="0079271A" w:rsidRDefault="002C7E0A" w:rsidP="002C7E0A">
      <w:pPr>
        <w:ind w:firstLine="0"/>
        <w:jc w:val="center"/>
        <w:rPr>
          <w:szCs w:val="24"/>
        </w:rPr>
      </w:pPr>
      <w:r w:rsidRPr="0079271A">
        <w:rPr>
          <w:szCs w:val="24"/>
        </w:rPr>
        <w:t>Fig. 3.20: Mounting location of the “LARP-style” only full-bridge strain gauges on the axial rods. LE is to the left.</w:t>
      </w:r>
    </w:p>
    <w:p w14:paraId="0724795F" w14:textId="77777777" w:rsidR="002C7E0A" w:rsidRDefault="002C7E0A" w:rsidP="002C7E0A">
      <w:pPr>
        <w:ind w:firstLine="0"/>
        <w:rPr>
          <w:szCs w:val="24"/>
        </w:rPr>
      </w:pPr>
    </w:p>
    <w:p w14:paraId="1D50E4D7" w14:textId="77777777" w:rsidR="002C7E0A" w:rsidRPr="008D3CFB" w:rsidRDefault="002C7E0A" w:rsidP="002C7E0A">
      <w:pPr>
        <w:ind w:firstLine="0"/>
        <w:rPr>
          <w:szCs w:val="24"/>
        </w:rPr>
      </w:pPr>
    </w:p>
    <w:p w14:paraId="4367CFD7" w14:textId="77777777" w:rsidR="002C7E0A" w:rsidRDefault="002C7E0A" w:rsidP="002C7E0A">
      <w:pPr>
        <w:pStyle w:val="Heading3"/>
      </w:pPr>
      <w:r w:rsidRPr="008D3CFB">
        <w:lastRenderedPageBreak/>
        <w:t>Connector Skirts and Wiring</w:t>
      </w:r>
    </w:p>
    <w:p w14:paraId="009D4CBE" w14:textId="77777777" w:rsidR="002C7E0A" w:rsidRPr="0079271A" w:rsidRDefault="002C7E0A" w:rsidP="002C7E0A"/>
    <w:p w14:paraId="2D95BC23" w14:textId="77777777" w:rsidR="002C7E0A" w:rsidRPr="008D3CFB" w:rsidRDefault="002C7E0A" w:rsidP="002C7E0A">
      <w:pPr>
        <w:rPr>
          <w:szCs w:val="24"/>
        </w:rPr>
      </w:pPr>
      <w:r w:rsidRPr="008D3CFB">
        <w:rPr>
          <w:szCs w:val="24"/>
        </w:rPr>
        <w:t>The details of the MQXFS1 wi</w:t>
      </w:r>
      <w:r>
        <w:rPr>
          <w:szCs w:val="24"/>
        </w:rPr>
        <w:t>ring connectors is detailed in [6].</w:t>
      </w:r>
    </w:p>
    <w:p w14:paraId="645F5D83" w14:textId="77777777" w:rsidR="002C7E0A" w:rsidRPr="008D3CFB" w:rsidRDefault="002C7E0A" w:rsidP="002C7E0A">
      <w:pPr>
        <w:rPr>
          <w:szCs w:val="24"/>
        </w:rPr>
      </w:pPr>
      <w:r w:rsidRPr="008D3CFB">
        <w:rPr>
          <w:szCs w:val="24"/>
        </w:rPr>
        <w:t>All of the instrumentation (VT, PH, SG) from the magnet and coils were routed to connectors mounted to “skirts” located at both the LE and the RE of the magnet.  The signals from the RE were only a few VT and PH channels, which were combined and routed to the LE via a wiring harness through one of the cooling holes in the magnet (“cooling hole pigtail”).</w:t>
      </w:r>
    </w:p>
    <w:p w14:paraId="399344EB" w14:textId="77777777" w:rsidR="002C7E0A" w:rsidRPr="008D3CFB" w:rsidRDefault="002C7E0A" w:rsidP="002C7E0A">
      <w:pPr>
        <w:rPr>
          <w:szCs w:val="24"/>
        </w:rPr>
      </w:pPr>
      <w:r w:rsidRPr="008D3CFB">
        <w:rPr>
          <w:szCs w:val="24"/>
        </w:rPr>
        <w:t>The LE connector skirt served several functions, collecting the SG, VT, and PH wires from each coil (both LE and RE), which were then distributed into connector module blocks that would interface with the wiring harness (“magnet pigtail”) to the Lambda plate at the FNAL test facility.  See the Appendix for the wiring pinouts of each of these signals.  Figure</w:t>
      </w:r>
      <w:r>
        <w:rPr>
          <w:szCs w:val="24"/>
        </w:rPr>
        <w:t xml:space="preserve"> 3.</w:t>
      </w:r>
      <w:r w:rsidRPr="008D3CFB">
        <w:rPr>
          <w:szCs w:val="24"/>
        </w:rPr>
        <w:t>21 shows images of the connector skirts.</w:t>
      </w:r>
    </w:p>
    <w:p w14:paraId="61C7B0C1" w14:textId="77777777" w:rsidR="002C7E0A" w:rsidRPr="008D3CFB" w:rsidRDefault="002C7E0A" w:rsidP="002C7E0A">
      <w:pPr>
        <w:rPr>
          <w:szCs w:val="24"/>
        </w:rPr>
      </w:pPr>
    </w:p>
    <w:p w14:paraId="44D4BD98" w14:textId="77777777" w:rsidR="002C7E0A" w:rsidRPr="008D3CFB" w:rsidRDefault="002C7E0A" w:rsidP="002C7E0A">
      <w:pPr>
        <w:jc w:val="center"/>
        <w:rPr>
          <w:sz w:val="20"/>
          <w:szCs w:val="24"/>
        </w:rPr>
      </w:pPr>
      <w:r w:rsidRPr="008D3CFB">
        <w:rPr>
          <w:noProof/>
          <w:sz w:val="20"/>
          <w:szCs w:val="24"/>
        </w:rPr>
        <w:drawing>
          <wp:inline distT="0" distB="0" distL="0" distR="0" wp14:anchorId="2691904F" wp14:editId="3959FCF1">
            <wp:extent cx="2967462" cy="2743200"/>
            <wp:effectExtent l="25400" t="0" r="4338" b="0"/>
            <wp:docPr id="202" name="Picture 1" descr="::::SU-1004-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1004-9275.jpg"/>
                    <pic:cNvPicPr>
                      <a:picLocks noChangeAspect="1" noChangeArrowheads="1"/>
                    </pic:cNvPicPr>
                  </pic:nvPicPr>
                  <pic:blipFill>
                    <a:blip r:embed="rId56"/>
                    <a:srcRect/>
                    <a:stretch>
                      <a:fillRect/>
                    </a:stretch>
                  </pic:blipFill>
                  <pic:spPr bwMode="auto">
                    <a:xfrm>
                      <a:off x="0" y="0"/>
                      <a:ext cx="2967462" cy="2743200"/>
                    </a:xfrm>
                    <a:prstGeom prst="rect">
                      <a:avLst/>
                    </a:prstGeom>
                    <a:noFill/>
                    <a:ln w="9525">
                      <a:noFill/>
                      <a:miter lim="800000"/>
                      <a:headEnd/>
                      <a:tailEnd/>
                    </a:ln>
                  </pic:spPr>
                </pic:pic>
              </a:graphicData>
            </a:graphic>
          </wp:inline>
        </w:drawing>
      </w:r>
      <w:r w:rsidRPr="008D3CFB">
        <w:rPr>
          <w:noProof/>
          <w:sz w:val="20"/>
          <w:szCs w:val="24"/>
        </w:rPr>
        <w:drawing>
          <wp:inline distT="0" distB="0" distL="0" distR="0" wp14:anchorId="4C498603" wp14:editId="3BA70079">
            <wp:extent cx="2911952" cy="2743200"/>
            <wp:effectExtent l="25400" t="0" r="9048" b="0"/>
            <wp:docPr id="203" name="Picture 2" descr="::::SU-1004-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1004-9450.jpg"/>
                    <pic:cNvPicPr>
                      <a:picLocks noChangeAspect="1" noChangeArrowheads="1"/>
                    </pic:cNvPicPr>
                  </pic:nvPicPr>
                  <pic:blipFill>
                    <a:blip r:embed="rId57"/>
                    <a:srcRect/>
                    <a:stretch>
                      <a:fillRect/>
                    </a:stretch>
                  </pic:blipFill>
                  <pic:spPr bwMode="auto">
                    <a:xfrm>
                      <a:off x="0" y="0"/>
                      <a:ext cx="2911952" cy="2743200"/>
                    </a:xfrm>
                    <a:prstGeom prst="rect">
                      <a:avLst/>
                    </a:prstGeom>
                    <a:noFill/>
                    <a:ln w="9525">
                      <a:noFill/>
                      <a:miter lim="800000"/>
                      <a:headEnd/>
                      <a:tailEnd/>
                    </a:ln>
                  </pic:spPr>
                </pic:pic>
              </a:graphicData>
            </a:graphic>
          </wp:inline>
        </w:drawing>
      </w:r>
    </w:p>
    <w:p w14:paraId="307A561F" w14:textId="77777777" w:rsidR="002C7E0A" w:rsidRPr="0079271A" w:rsidRDefault="002C7E0A" w:rsidP="002C7E0A">
      <w:pPr>
        <w:ind w:firstLine="0"/>
        <w:jc w:val="center"/>
        <w:rPr>
          <w:szCs w:val="24"/>
        </w:rPr>
      </w:pPr>
      <w:r w:rsidRPr="0079271A">
        <w:rPr>
          <w:szCs w:val="24"/>
        </w:rPr>
        <w:t xml:space="preserve">Fig. 3.21: </w:t>
      </w:r>
      <w:r>
        <w:rPr>
          <w:szCs w:val="24"/>
        </w:rPr>
        <w:t xml:space="preserve">Connector skirts </w:t>
      </w:r>
      <w:r w:rsidRPr="0079271A">
        <w:rPr>
          <w:szCs w:val="24"/>
        </w:rPr>
        <w:t xml:space="preserve">connector layout. </w:t>
      </w:r>
    </w:p>
    <w:p w14:paraId="6046BE4C" w14:textId="77777777" w:rsidR="002C7E0A" w:rsidRPr="008D3CFB" w:rsidRDefault="002C7E0A" w:rsidP="002C7E0A">
      <w:pPr>
        <w:rPr>
          <w:szCs w:val="24"/>
        </w:rPr>
      </w:pPr>
    </w:p>
    <w:p w14:paraId="14FF5E0D" w14:textId="77777777" w:rsidR="002C7E0A" w:rsidRDefault="002C7E0A" w:rsidP="002C7E0A">
      <w:pPr>
        <w:pStyle w:val="Heading3"/>
      </w:pPr>
      <w:r w:rsidRPr="008D3CFB">
        <w:t>Protection Heater Nomenclature and repair</w:t>
      </w:r>
    </w:p>
    <w:p w14:paraId="23C7D68A" w14:textId="77777777" w:rsidR="002C7E0A" w:rsidRPr="0079271A" w:rsidRDefault="002C7E0A" w:rsidP="002C7E0A"/>
    <w:p w14:paraId="447E405A" w14:textId="77777777" w:rsidR="002C7E0A" w:rsidRPr="008D3CFB" w:rsidRDefault="002C7E0A" w:rsidP="002C7E0A">
      <w:pPr>
        <w:rPr>
          <w:i/>
          <w:szCs w:val="24"/>
        </w:rPr>
      </w:pPr>
      <w:r w:rsidRPr="008D3CFB">
        <w:rPr>
          <w:szCs w:val="24"/>
        </w:rPr>
        <w:t xml:space="preserve">After the magnet wiring was completed, however, it we were made aware of a PH wiring naming convention error in the LARP coils (3 and 5).  This was corrected by changing the jumpers wires at the RE skirts.  </w:t>
      </w:r>
      <w:r>
        <w:rPr>
          <w:szCs w:val="24"/>
        </w:rPr>
        <w:t xml:space="preserve">See [7] </w:t>
      </w:r>
      <w:r w:rsidRPr="008D3CFB">
        <w:rPr>
          <w:szCs w:val="24"/>
        </w:rPr>
        <w:t>for the details of the problem and the repair.</w:t>
      </w:r>
    </w:p>
    <w:p w14:paraId="3A779CD4" w14:textId="77777777" w:rsidR="002C7E0A" w:rsidRPr="008D3CFB" w:rsidRDefault="002C7E0A" w:rsidP="002C7E0A">
      <w:pPr>
        <w:ind w:firstLine="0"/>
        <w:rPr>
          <w:szCs w:val="24"/>
        </w:rPr>
      </w:pPr>
    </w:p>
    <w:p w14:paraId="19C84C95" w14:textId="77777777" w:rsidR="002C7E0A" w:rsidRDefault="002C7E0A" w:rsidP="002C7E0A">
      <w:pPr>
        <w:pStyle w:val="Heading3"/>
      </w:pPr>
      <w:r w:rsidRPr="008D3CFB">
        <w:t>Magnet QC: Sequential R, Hipot, and Impulse Results</w:t>
      </w:r>
    </w:p>
    <w:p w14:paraId="342EA242" w14:textId="77777777" w:rsidR="002C7E0A" w:rsidRPr="0079271A" w:rsidRDefault="002C7E0A" w:rsidP="002C7E0A"/>
    <w:p w14:paraId="7C13854E" w14:textId="77777777" w:rsidR="002C7E0A" w:rsidRPr="008D3CFB" w:rsidRDefault="002C7E0A" w:rsidP="002C7E0A">
      <w:pPr>
        <w:rPr>
          <w:szCs w:val="24"/>
        </w:rPr>
      </w:pPr>
      <w:r w:rsidRPr="008D3CFB">
        <w:rPr>
          <w:szCs w:val="24"/>
        </w:rPr>
        <w:t xml:space="preserve">Each coil was individually tested before the assembly of the magnet was started.  There were no problems seen prior to the assembly.  Additional information can be found in [ref].  After the magnet was assembled, QC tests on the completed MQXFS1 magnet were performed to ensure nothing damaged the electrical integrity of the coils during the process; these tests included sequential R, hi-pot, and impulse tests.  The hipot and impulse values tested and passed are shown in Table </w:t>
      </w:r>
      <w:r>
        <w:rPr>
          <w:szCs w:val="24"/>
        </w:rPr>
        <w:t>3.</w:t>
      </w:r>
      <w:r w:rsidRPr="008D3CFB">
        <w:rPr>
          <w:szCs w:val="24"/>
        </w:rPr>
        <w:t xml:space="preserve">9. The impulse test plot is shown in Figure </w:t>
      </w:r>
      <w:r>
        <w:rPr>
          <w:szCs w:val="24"/>
        </w:rPr>
        <w:t>3.</w:t>
      </w:r>
      <w:r w:rsidRPr="008D3CFB">
        <w:rPr>
          <w:szCs w:val="24"/>
        </w:rPr>
        <w:t xml:space="preserve">22, which was performed at 500 V, 1000 V, 1500 V, and then 200 V steps from 1600 to 2000.  The Sequential R plot is shown in Figure </w:t>
      </w:r>
      <w:r>
        <w:rPr>
          <w:szCs w:val="24"/>
        </w:rPr>
        <w:t>3.</w:t>
      </w:r>
      <w:r w:rsidRPr="008D3CFB">
        <w:rPr>
          <w:szCs w:val="24"/>
        </w:rPr>
        <w:t>23.  Again, no anomalies were observed.</w:t>
      </w:r>
    </w:p>
    <w:p w14:paraId="13EDFE8B" w14:textId="77777777" w:rsidR="002C7E0A" w:rsidRPr="008D3CFB" w:rsidRDefault="002C7E0A" w:rsidP="002C7E0A">
      <w:pPr>
        <w:rPr>
          <w:szCs w:val="24"/>
        </w:rPr>
      </w:pPr>
    </w:p>
    <w:p w14:paraId="2C4AE20E" w14:textId="77777777" w:rsidR="002C7E0A" w:rsidRDefault="002C7E0A" w:rsidP="002C7E0A">
      <w:pPr>
        <w:ind w:firstLine="0"/>
        <w:jc w:val="center"/>
        <w:rPr>
          <w:szCs w:val="24"/>
        </w:rPr>
      </w:pPr>
    </w:p>
    <w:p w14:paraId="4FCEF878" w14:textId="77777777" w:rsidR="002C7E0A" w:rsidRDefault="002C7E0A" w:rsidP="002C7E0A">
      <w:pPr>
        <w:ind w:firstLine="0"/>
        <w:jc w:val="center"/>
        <w:rPr>
          <w:szCs w:val="24"/>
        </w:rPr>
      </w:pPr>
    </w:p>
    <w:p w14:paraId="521EF513" w14:textId="77777777" w:rsidR="002C7E0A" w:rsidRDefault="002C7E0A" w:rsidP="002C7E0A">
      <w:pPr>
        <w:ind w:firstLine="0"/>
        <w:jc w:val="center"/>
        <w:rPr>
          <w:szCs w:val="24"/>
        </w:rPr>
      </w:pPr>
      <w:r w:rsidRPr="001B76C3">
        <w:rPr>
          <w:szCs w:val="24"/>
        </w:rPr>
        <w:t>Table 3.9: Tests performed on the MQXFS1 magnet before shipping. All hipot tests ramp rate was 5 V/sec.</w:t>
      </w:r>
    </w:p>
    <w:p w14:paraId="08ACBFCF" w14:textId="77777777" w:rsidR="002C7E0A" w:rsidRPr="001B76C3" w:rsidRDefault="002C7E0A" w:rsidP="002C7E0A">
      <w:pPr>
        <w:ind w:firstLine="0"/>
        <w:jc w:val="center"/>
        <w:rPr>
          <w:szCs w:val="24"/>
        </w:rPr>
      </w:pPr>
    </w:p>
    <w:tbl>
      <w:tblPr>
        <w:tblStyle w:val="TableGrid"/>
        <w:tblW w:w="0" w:type="auto"/>
        <w:jc w:val="center"/>
        <w:tblLook w:val="00A0" w:firstRow="1" w:lastRow="0" w:firstColumn="1" w:lastColumn="0" w:noHBand="0" w:noVBand="0"/>
      </w:tblPr>
      <w:tblGrid>
        <w:gridCol w:w="4415"/>
        <w:gridCol w:w="1170"/>
        <w:gridCol w:w="985"/>
        <w:gridCol w:w="1719"/>
      </w:tblGrid>
      <w:tr w:rsidR="002C7E0A" w:rsidRPr="008D3CFB" w14:paraId="2AB1F7D7" w14:textId="77777777" w:rsidTr="00E176BF">
        <w:trPr>
          <w:jc w:val="center"/>
        </w:trPr>
        <w:tc>
          <w:tcPr>
            <w:tcW w:w="4415" w:type="dxa"/>
          </w:tcPr>
          <w:p w14:paraId="66471CDF"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p>
        </w:tc>
        <w:tc>
          <w:tcPr>
            <w:tcW w:w="1170" w:type="dxa"/>
          </w:tcPr>
          <w:p w14:paraId="512B8B73"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Value, V</w:t>
            </w:r>
          </w:p>
        </w:tc>
        <w:tc>
          <w:tcPr>
            <w:tcW w:w="985" w:type="dxa"/>
          </w:tcPr>
          <w:p w14:paraId="0E919EF6"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Passed</w:t>
            </w:r>
          </w:p>
        </w:tc>
        <w:tc>
          <w:tcPr>
            <w:tcW w:w="1719" w:type="dxa"/>
          </w:tcPr>
          <w:p w14:paraId="038BF13A"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Notes</w:t>
            </w:r>
          </w:p>
        </w:tc>
      </w:tr>
      <w:tr w:rsidR="002C7E0A" w:rsidRPr="008D3CFB" w14:paraId="0C3157D5" w14:textId="77777777" w:rsidTr="00E176BF">
        <w:trPr>
          <w:jc w:val="center"/>
        </w:trPr>
        <w:tc>
          <w:tcPr>
            <w:tcW w:w="4415" w:type="dxa"/>
          </w:tcPr>
          <w:p w14:paraId="087DCEAC"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Coil to Structure (heater floating)</w:t>
            </w:r>
          </w:p>
        </w:tc>
        <w:tc>
          <w:tcPr>
            <w:tcW w:w="1170" w:type="dxa"/>
          </w:tcPr>
          <w:p w14:paraId="5D6E4E9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2500</w:t>
            </w:r>
          </w:p>
        </w:tc>
        <w:tc>
          <w:tcPr>
            <w:tcW w:w="985" w:type="dxa"/>
          </w:tcPr>
          <w:p w14:paraId="6BCAA45D"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Zapf Dingbats" w:eastAsiaTheme="minorEastAsia" w:hAnsi="Zapf Dingbats"/>
                <w:szCs w:val="24"/>
              </w:rPr>
              <w:t>✔</w:t>
            </w:r>
          </w:p>
        </w:tc>
        <w:tc>
          <w:tcPr>
            <w:tcW w:w="1719" w:type="dxa"/>
          </w:tcPr>
          <w:p w14:paraId="581080FD"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 2.6 µA</w:t>
            </w:r>
          </w:p>
        </w:tc>
      </w:tr>
      <w:tr w:rsidR="002C7E0A" w:rsidRPr="008D3CFB" w14:paraId="6C46B8AE" w14:textId="77777777" w:rsidTr="00E176BF">
        <w:trPr>
          <w:jc w:val="center"/>
        </w:trPr>
        <w:tc>
          <w:tcPr>
            <w:tcW w:w="4415" w:type="dxa"/>
          </w:tcPr>
          <w:p w14:paraId="5C034BC3"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Coil to Protection Heaters (structure floating)</w:t>
            </w:r>
          </w:p>
        </w:tc>
        <w:tc>
          <w:tcPr>
            <w:tcW w:w="1170" w:type="dxa"/>
          </w:tcPr>
          <w:p w14:paraId="057E5953"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2500</w:t>
            </w:r>
          </w:p>
        </w:tc>
        <w:tc>
          <w:tcPr>
            <w:tcW w:w="985" w:type="dxa"/>
          </w:tcPr>
          <w:p w14:paraId="5B3584B1"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Zapf Dingbats" w:eastAsiaTheme="minorEastAsia" w:hAnsi="Zapf Dingbats"/>
                <w:szCs w:val="24"/>
              </w:rPr>
              <w:t>✔</w:t>
            </w:r>
          </w:p>
        </w:tc>
        <w:tc>
          <w:tcPr>
            <w:tcW w:w="1719" w:type="dxa"/>
          </w:tcPr>
          <w:p w14:paraId="2F305557"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 3.0 µA</w:t>
            </w:r>
          </w:p>
        </w:tc>
      </w:tr>
      <w:tr w:rsidR="002C7E0A" w:rsidRPr="008D3CFB" w14:paraId="157B3C54" w14:textId="77777777" w:rsidTr="00E176BF">
        <w:trPr>
          <w:jc w:val="center"/>
        </w:trPr>
        <w:tc>
          <w:tcPr>
            <w:tcW w:w="4415" w:type="dxa"/>
          </w:tcPr>
          <w:p w14:paraId="7027CF63"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Protection Heaters to Structure (coil floating)</w:t>
            </w:r>
          </w:p>
        </w:tc>
        <w:tc>
          <w:tcPr>
            <w:tcW w:w="1170" w:type="dxa"/>
          </w:tcPr>
          <w:p w14:paraId="424C039F"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2500</w:t>
            </w:r>
          </w:p>
        </w:tc>
        <w:tc>
          <w:tcPr>
            <w:tcW w:w="985" w:type="dxa"/>
          </w:tcPr>
          <w:p w14:paraId="7933D1EF"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Zapf Dingbats" w:eastAsiaTheme="minorEastAsia" w:hAnsi="Zapf Dingbats"/>
                <w:szCs w:val="24"/>
              </w:rPr>
              <w:t>✔</w:t>
            </w:r>
          </w:p>
        </w:tc>
        <w:tc>
          <w:tcPr>
            <w:tcW w:w="1719" w:type="dxa"/>
          </w:tcPr>
          <w:p w14:paraId="5409C299"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 0.4 µA</w:t>
            </w:r>
          </w:p>
        </w:tc>
      </w:tr>
      <w:tr w:rsidR="002C7E0A" w:rsidRPr="008D3CFB" w14:paraId="6CC11059" w14:textId="77777777" w:rsidTr="00E176BF">
        <w:trPr>
          <w:jc w:val="center"/>
        </w:trPr>
        <w:tc>
          <w:tcPr>
            <w:tcW w:w="4415" w:type="dxa"/>
          </w:tcPr>
          <w:p w14:paraId="33C626B4"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Impulse tests (up to)</w:t>
            </w:r>
          </w:p>
        </w:tc>
        <w:tc>
          <w:tcPr>
            <w:tcW w:w="1170" w:type="dxa"/>
          </w:tcPr>
          <w:p w14:paraId="53C7861B"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2000</w:t>
            </w:r>
          </w:p>
        </w:tc>
        <w:tc>
          <w:tcPr>
            <w:tcW w:w="985" w:type="dxa"/>
          </w:tcPr>
          <w:p w14:paraId="287094EC"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Zapf Dingbats" w:eastAsiaTheme="minorEastAsia" w:hAnsi="Zapf Dingbats"/>
                <w:szCs w:val="24"/>
              </w:rPr>
              <w:t>✔</w:t>
            </w:r>
          </w:p>
        </w:tc>
        <w:tc>
          <w:tcPr>
            <w:tcW w:w="1719" w:type="dxa"/>
          </w:tcPr>
          <w:p w14:paraId="020DF6C8"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p>
        </w:tc>
      </w:tr>
      <w:tr w:rsidR="002C7E0A" w:rsidRPr="008D3CFB" w14:paraId="424B2DF7" w14:textId="77777777" w:rsidTr="00E176BF">
        <w:trPr>
          <w:jc w:val="center"/>
        </w:trPr>
        <w:tc>
          <w:tcPr>
            <w:tcW w:w="4415" w:type="dxa"/>
          </w:tcPr>
          <w:p w14:paraId="459D214B" w14:textId="77777777" w:rsidR="002C7E0A" w:rsidRPr="008D3CFB" w:rsidRDefault="002C7E0A" w:rsidP="00E176BF">
            <w:pPr>
              <w:pBdr>
                <w:top w:val="single" w:sz="12" w:space="0" w:color="auto"/>
              </w:pBdr>
              <w:spacing w:before="100" w:beforeAutospacing="1" w:after="100" w:afterAutospacing="1"/>
              <w:ind w:firstLine="0"/>
              <w:jc w:val="left"/>
              <w:rPr>
                <w:rFonts w:ascii="Times New Roman" w:eastAsiaTheme="minorEastAsia" w:hAnsi="Times New Roman"/>
                <w:szCs w:val="24"/>
              </w:rPr>
            </w:pPr>
            <w:r w:rsidRPr="008D3CFB">
              <w:rPr>
                <w:rFonts w:ascii="Times New Roman" w:eastAsiaTheme="minorEastAsia" w:hAnsi="Times New Roman"/>
                <w:szCs w:val="24"/>
              </w:rPr>
              <w:t>PVT, FVT Pigtail Cables (pins to braided shield)</w:t>
            </w:r>
          </w:p>
        </w:tc>
        <w:tc>
          <w:tcPr>
            <w:tcW w:w="1170" w:type="dxa"/>
          </w:tcPr>
          <w:p w14:paraId="3813077F"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2500</w:t>
            </w:r>
          </w:p>
        </w:tc>
        <w:tc>
          <w:tcPr>
            <w:tcW w:w="985" w:type="dxa"/>
          </w:tcPr>
          <w:p w14:paraId="4D137764"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Zapf Dingbats" w:eastAsiaTheme="minorEastAsia" w:hAnsi="Zapf Dingbats"/>
                <w:szCs w:val="24"/>
              </w:rPr>
              <w:t>✔</w:t>
            </w:r>
          </w:p>
        </w:tc>
        <w:tc>
          <w:tcPr>
            <w:tcW w:w="1719" w:type="dxa"/>
          </w:tcPr>
          <w:p w14:paraId="7ED81283" w14:textId="77777777" w:rsidR="002C7E0A" w:rsidRPr="008D3CFB" w:rsidRDefault="002C7E0A" w:rsidP="00E176BF">
            <w:pPr>
              <w:pBdr>
                <w:top w:val="single" w:sz="12" w:space="0" w:color="auto"/>
              </w:pBdr>
              <w:spacing w:before="100" w:beforeAutospacing="1" w:after="100" w:afterAutospacing="1"/>
              <w:ind w:firstLine="0"/>
              <w:jc w:val="center"/>
              <w:rPr>
                <w:rFonts w:ascii="Times New Roman" w:eastAsiaTheme="minorEastAsia" w:hAnsi="Times New Roman"/>
                <w:szCs w:val="24"/>
              </w:rPr>
            </w:pPr>
            <w:r w:rsidRPr="008D3CFB">
              <w:rPr>
                <w:rFonts w:ascii="Times New Roman" w:eastAsiaTheme="minorEastAsia" w:hAnsi="Times New Roman"/>
                <w:szCs w:val="24"/>
              </w:rPr>
              <w:t>≤ 0.2 µA</w:t>
            </w:r>
          </w:p>
        </w:tc>
      </w:tr>
    </w:tbl>
    <w:p w14:paraId="592F38AB" w14:textId="77777777" w:rsidR="002C7E0A" w:rsidRDefault="002C7E0A" w:rsidP="002C7E0A">
      <w:pPr>
        <w:ind w:firstLine="0"/>
        <w:rPr>
          <w:szCs w:val="24"/>
        </w:rPr>
      </w:pPr>
    </w:p>
    <w:p w14:paraId="039DCD18" w14:textId="77777777" w:rsidR="002C7E0A" w:rsidRDefault="002C7E0A" w:rsidP="002C7E0A">
      <w:pPr>
        <w:ind w:firstLine="0"/>
        <w:rPr>
          <w:szCs w:val="24"/>
        </w:rPr>
      </w:pPr>
    </w:p>
    <w:p w14:paraId="57D1C472" w14:textId="77777777" w:rsidR="002C7E0A" w:rsidRDefault="002C7E0A" w:rsidP="002C7E0A">
      <w:pPr>
        <w:ind w:firstLine="0"/>
        <w:rPr>
          <w:szCs w:val="24"/>
        </w:rPr>
      </w:pPr>
    </w:p>
    <w:p w14:paraId="256A2222" w14:textId="77777777" w:rsidR="002C7E0A" w:rsidRPr="008D3CFB" w:rsidRDefault="002C7E0A" w:rsidP="002C7E0A">
      <w:pPr>
        <w:ind w:firstLine="0"/>
        <w:rPr>
          <w:szCs w:val="24"/>
        </w:rPr>
      </w:pPr>
    </w:p>
    <w:p w14:paraId="73AC2839" w14:textId="77777777" w:rsidR="002C7E0A" w:rsidRPr="008D3CFB" w:rsidRDefault="002C7E0A" w:rsidP="002C7E0A">
      <w:pPr>
        <w:ind w:firstLine="0"/>
        <w:jc w:val="center"/>
        <w:rPr>
          <w:szCs w:val="24"/>
        </w:rPr>
      </w:pPr>
      <w:r w:rsidRPr="008D3CFB">
        <w:rPr>
          <w:noProof/>
          <w:szCs w:val="24"/>
        </w:rPr>
        <w:drawing>
          <wp:inline distT="0" distB="0" distL="0" distR="0" wp14:anchorId="10CA0491" wp14:editId="311DE3A7">
            <wp:extent cx="5486400" cy="3159760"/>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E90038D" w14:textId="77777777" w:rsidR="002C7E0A" w:rsidRPr="001B76C3" w:rsidRDefault="002C7E0A" w:rsidP="002C7E0A">
      <w:pPr>
        <w:ind w:firstLine="0"/>
        <w:jc w:val="center"/>
        <w:rPr>
          <w:szCs w:val="24"/>
        </w:rPr>
      </w:pPr>
      <w:r w:rsidRPr="001B76C3">
        <w:rPr>
          <w:szCs w:val="24"/>
        </w:rPr>
        <w:t>Fig. 3.22: Impulse test plots for the MQXFS1 magnet.</w:t>
      </w:r>
    </w:p>
    <w:p w14:paraId="65E500FA" w14:textId="77777777" w:rsidR="002C7E0A" w:rsidRPr="008D3CFB" w:rsidRDefault="002C7E0A" w:rsidP="002C7E0A">
      <w:pPr>
        <w:ind w:firstLine="0"/>
        <w:jc w:val="center"/>
        <w:rPr>
          <w:sz w:val="20"/>
          <w:szCs w:val="24"/>
        </w:rPr>
      </w:pPr>
    </w:p>
    <w:p w14:paraId="1D635EF9" w14:textId="77777777" w:rsidR="002C7E0A" w:rsidRPr="008D3CFB" w:rsidRDefault="002C7E0A" w:rsidP="002C7E0A">
      <w:pPr>
        <w:ind w:firstLine="0"/>
        <w:jc w:val="center"/>
        <w:rPr>
          <w:szCs w:val="24"/>
        </w:rPr>
      </w:pPr>
      <w:r w:rsidRPr="008D3CFB">
        <w:rPr>
          <w:noProof/>
          <w:sz w:val="20"/>
          <w:szCs w:val="24"/>
        </w:rPr>
        <w:lastRenderedPageBreak/>
        <w:drawing>
          <wp:inline distT="0" distB="0" distL="0" distR="0" wp14:anchorId="62B34140" wp14:editId="11DB2E50">
            <wp:extent cx="5501227" cy="2743200"/>
            <wp:effectExtent l="25400" t="0" r="10573" b="0"/>
            <wp:docPr id="205" name="Picture 2" descr=":Fab Report Images:Diagrams Fab Report: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 Report Images:Diagrams Fab Report:Slide21.jpg"/>
                    <pic:cNvPicPr>
                      <a:picLocks noChangeAspect="1" noChangeArrowheads="1"/>
                    </pic:cNvPicPr>
                  </pic:nvPicPr>
                  <pic:blipFill>
                    <a:blip r:embed="rId59"/>
                    <a:srcRect t="14532" b="18893"/>
                    <a:stretch>
                      <a:fillRect/>
                    </a:stretch>
                  </pic:blipFill>
                  <pic:spPr bwMode="auto">
                    <a:xfrm>
                      <a:off x="0" y="0"/>
                      <a:ext cx="5501227" cy="2743200"/>
                    </a:xfrm>
                    <a:prstGeom prst="rect">
                      <a:avLst/>
                    </a:prstGeom>
                    <a:noFill/>
                    <a:ln w="9525">
                      <a:noFill/>
                      <a:miter lim="800000"/>
                      <a:headEnd/>
                      <a:tailEnd/>
                    </a:ln>
                  </pic:spPr>
                </pic:pic>
              </a:graphicData>
            </a:graphic>
          </wp:inline>
        </w:drawing>
      </w:r>
    </w:p>
    <w:p w14:paraId="083F3C5E" w14:textId="77777777" w:rsidR="002C7E0A" w:rsidRPr="001B76C3" w:rsidRDefault="002C7E0A" w:rsidP="002C7E0A">
      <w:pPr>
        <w:ind w:firstLine="0"/>
        <w:jc w:val="center"/>
        <w:rPr>
          <w:szCs w:val="24"/>
        </w:rPr>
      </w:pPr>
      <w:r w:rsidRPr="001B76C3">
        <w:rPr>
          <w:szCs w:val="24"/>
        </w:rPr>
        <w:t>Fig. 3.23: Sequential R measurements of MQXFS1.</w:t>
      </w:r>
    </w:p>
    <w:p w14:paraId="7CFBA7AE" w14:textId="77777777" w:rsidR="002C7E0A" w:rsidRPr="008D3CFB" w:rsidRDefault="002C7E0A" w:rsidP="002C7E0A">
      <w:pPr>
        <w:rPr>
          <w:szCs w:val="24"/>
        </w:rPr>
      </w:pPr>
    </w:p>
    <w:p w14:paraId="5D5CADA1" w14:textId="77777777" w:rsidR="002C7E0A" w:rsidRDefault="002C7E0A" w:rsidP="002C7E0A">
      <w:pPr>
        <w:pStyle w:val="Heading3"/>
      </w:pPr>
      <w:r w:rsidRPr="008D3CFB">
        <w:t>Magnet QC: Strain gauge wiring</w:t>
      </w:r>
    </w:p>
    <w:p w14:paraId="477DD739" w14:textId="77777777" w:rsidR="002C7E0A" w:rsidRPr="001B76C3" w:rsidRDefault="002C7E0A" w:rsidP="002C7E0A"/>
    <w:p w14:paraId="41B68876" w14:textId="77777777" w:rsidR="002C7E0A" w:rsidRPr="008D3CFB" w:rsidRDefault="002C7E0A" w:rsidP="002C7E0A">
      <w:pPr>
        <w:rPr>
          <w:szCs w:val="24"/>
        </w:rPr>
      </w:pPr>
      <w:r w:rsidRPr="008D3CFB">
        <w:rPr>
          <w:szCs w:val="24"/>
        </w:rPr>
        <w:t>While each of the components—skirt connectors, pigtails, etc.—were all verified as valid connections at the assembly, it was noted that the primary magnet pigtail seemed to be particularly sensitive to broken wires at the SG connectors.  These were repaired before packaging for shipment, but not necessarily guaranteed to withstand a thermal cycle.</w:t>
      </w:r>
    </w:p>
    <w:p w14:paraId="129E0025" w14:textId="77777777" w:rsidR="002C7E0A" w:rsidRDefault="002C7E0A" w:rsidP="002C7E0A">
      <w:pPr>
        <w:ind w:left="432" w:hanging="432"/>
      </w:pPr>
    </w:p>
    <w:p w14:paraId="527846C9" w14:textId="77777777" w:rsidR="002C7E0A" w:rsidRDefault="002C7E0A" w:rsidP="002C7E0A">
      <w:pPr>
        <w:ind w:left="432" w:hanging="432"/>
      </w:pPr>
    </w:p>
    <w:p w14:paraId="6B406176" w14:textId="77777777" w:rsidR="002C7E0A" w:rsidRDefault="002C7E0A" w:rsidP="002C7E0A">
      <w:pPr>
        <w:ind w:left="432" w:hanging="432"/>
      </w:pPr>
    </w:p>
    <w:p w14:paraId="1FE7E0E8" w14:textId="77777777" w:rsidR="002C7E0A" w:rsidRDefault="002C7E0A" w:rsidP="002C7E0A">
      <w:pPr>
        <w:ind w:left="432" w:hanging="432"/>
      </w:pPr>
    </w:p>
    <w:p w14:paraId="1DABF3A2" w14:textId="77777777" w:rsidR="002C7E0A" w:rsidRPr="00421D26" w:rsidRDefault="002C7E0A" w:rsidP="002C7E0A">
      <w:pPr>
        <w:ind w:firstLine="0"/>
        <w:rPr>
          <w:b/>
          <w:sz w:val="28"/>
        </w:rPr>
      </w:pPr>
      <w:r w:rsidRPr="00421D26">
        <w:rPr>
          <w:b/>
          <w:sz w:val="28"/>
        </w:rPr>
        <w:t>References</w:t>
      </w:r>
    </w:p>
    <w:p w14:paraId="68AE4F09" w14:textId="77777777" w:rsidR="002C7E0A" w:rsidRPr="00421D26" w:rsidRDefault="002C7E0A" w:rsidP="002C7E0A">
      <w:pPr>
        <w:ind w:firstLine="0"/>
        <w:rPr>
          <w:b/>
          <w:sz w:val="28"/>
        </w:rPr>
      </w:pPr>
    </w:p>
    <w:p w14:paraId="021B0D86" w14:textId="77777777" w:rsidR="002C7E0A" w:rsidRDefault="002C7E0A" w:rsidP="002C7E0A">
      <w:pPr>
        <w:ind w:left="432" w:hanging="432"/>
      </w:pPr>
      <w:r>
        <w:t>[1]</w:t>
      </w:r>
      <w:r>
        <w:tab/>
      </w:r>
      <w:r w:rsidRPr="00736E27">
        <w:rPr>
          <w:lang w:val="it-IT"/>
        </w:rPr>
        <w:t xml:space="preserve">G. Ambrosio, P. Ferracin, et al., </w:t>
      </w:r>
      <w:r w:rsidRPr="00736E27">
        <w:rPr>
          <w:szCs w:val="24"/>
          <w:lang w:val="it-IT"/>
        </w:rPr>
        <w:t>“</w:t>
      </w:r>
      <w:r w:rsidRPr="00736E27">
        <w:rPr>
          <w:lang w:val="it-IT"/>
        </w:rPr>
        <w:t xml:space="preserve">MQXFS1 </w:t>
      </w:r>
      <w:r>
        <w:rPr>
          <w:lang w:val="it-IT"/>
        </w:rPr>
        <w:t>Design R</w:t>
      </w:r>
      <w:r w:rsidRPr="00736E27">
        <w:rPr>
          <w:lang w:val="it-IT"/>
        </w:rPr>
        <w:t>eport”</w:t>
      </w:r>
      <w:r>
        <w:rPr>
          <w:lang w:val="it-IT"/>
        </w:rPr>
        <w:t xml:space="preserve"> (</w:t>
      </w:r>
      <w:r w:rsidRPr="004E58B1">
        <w:rPr>
          <w:lang w:val="it-IT"/>
        </w:rPr>
        <w:t>http://larpdocs.fnal.gov//LARP-public/DocDB/ShowDocument?docid=1074</w:t>
      </w:r>
      <w:r>
        <w:rPr>
          <w:lang w:val="it-IT"/>
        </w:rPr>
        <w:t>).</w:t>
      </w:r>
      <w:r>
        <w:t xml:space="preserve"> </w:t>
      </w:r>
    </w:p>
    <w:p w14:paraId="62E28DD1" w14:textId="77777777" w:rsidR="002C7E0A" w:rsidRDefault="002C7E0A" w:rsidP="002C7E0A">
      <w:pPr>
        <w:ind w:left="432" w:hanging="432"/>
      </w:pPr>
      <w:r>
        <w:t>[2]</w:t>
      </w:r>
      <w:r>
        <w:tab/>
        <w:t xml:space="preserve">Plone link </w:t>
      </w:r>
      <w:hyperlink r:id="rId60" w:history="1">
        <w:r w:rsidRPr="006633BC">
          <w:rPr>
            <w:rStyle w:val="Hyperlink"/>
          </w:rPr>
          <w:t>http://plone.uslarp.org/MagnetRD/qxf/meetings/2015/20150408structureWG/2015_04_08_MQXFS_D_assembly_summary.pptx</w:t>
        </w:r>
      </w:hyperlink>
      <w:r>
        <w:t xml:space="preserve"> </w:t>
      </w:r>
    </w:p>
    <w:p w14:paraId="2867775A" w14:textId="77777777" w:rsidR="002C7E0A" w:rsidRDefault="002C7E0A" w:rsidP="002C7E0A">
      <w:pPr>
        <w:ind w:left="432" w:hanging="432"/>
        <w:rPr>
          <w:rStyle w:val="Hyperlink"/>
        </w:rPr>
      </w:pPr>
      <w:r>
        <w:t>[3]</w:t>
      </w:r>
      <w:r>
        <w:tab/>
        <w:t xml:space="preserve">Plone link </w:t>
      </w:r>
      <w:hyperlink r:id="rId61" w:history="1">
        <w:r w:rsidRPr="00A71AA0">
          <w:rPr>
            <w:rStyle w:val="Hyperlink"/>
          </w:rPr>
          <w:t>http://plone.uslarp.org/MagnetRD/qxf/meetings/2015/20150624structurecoilWG/2015_06_23_MQXFS1_radial_shim_proposal.pptx</w:t>
        </w:r>
      </w:hyperlink>
    </w:p>
    <w:p w14:paraId="245A7BCF" w14:textId="77777777" w:rsidR="002C7E0A" w:rsidRDefault="002C7E0A" w:rsidP="002C7E0A">
      <w:pPr>
        <w:ind w:left="432" w:hanging="432"/>
      </w:pPr>
      <w:r>
        <w:t>[4]</w:t>
      </w:r>
      <w:r>
        <w:tab/>
      </w:r>
      <w:r w:rsidRPr="00B01577">
        <w:t>Indi</w:t>
      </w:r>
      <w:r>
        <w:t>co Meeting Notes and discussion</w:t>
      </w:r>
    </w:p>
    <w:p w14:paraId="3E4C6BF2" w14:textId="77777777" w:rsidR="002C7E0A" w:rsidRPr="00B01577" w:rsidRDefault="007327D2" w:rsidP="002C7E0A">
      <w:pPr>
        <w:ind w:left="432" w:firstLine="0"/>
      </w:pPr>
      <w:hyperlink r:id="rId62" w:history="1">
        <w:r w:rsidR="002C7E0A" w:rsidRPr="00B01577">
          <w:rPr>
            <w:rStyle w:val="Hyperlink"/>
          </w:rPr>
          <w:t>https://indico.fnal.gov/conferenceDisplay.py?confId=10192</w:t>
        </w:r>
      </w:hyperlink>
      <w:r w:rsidR="002C7E0A" w:rsidRPr="00B01577">
        <w:t xml:space="preserve"> </w:t>
      </w:r>
    </w:p>
    <w:p w14:paraId="14D60227" w14:textId="77777777" w:rsidR="002C7E0A" w:rsidRPr="00B01577" w:rsidRDefault="002C7E0A" w:rsidP="002C7E0A">
      <w:pPr>
        <w:ind w:left="432" w:hanging="432"/>
      </w:pPr>
      <w:r>
        <w:t>[5]</w:t>
      </w:r>
      <w:r>
        <w:tab/>
      </w:r>
      <w:r w:rsidRPr="00B01577">
        <w:t xml:space="preserve">Indico Meeting Notes: </w:t>
      </w:r>
    </w:p>
    <w:p w14:paraId="711D4079" w14:textId="77777777" w:rsidR="002C7E0A" w:rsidRPr="00B01577" w:rsidRDefault="007327D2" w:rsidP="002C7E0A">
      <w:pPr>
        <w:ind w:left="432" w:firstLine="0"/>
      </w:pPr>
      <w:hyperlink r:id="rId63" w:history="1">
        <w:r w:rsidR="002C7E0A" w:rsidRPr="00B01577">
          <w:rPr>
            <w:rStyle w:val="Hyperlink"/>
          </w:rPr>
          <w:t>https://indico.fnal.gov/conferenceDisplay.py?confId=10283</w:t>
        </w:r>
      </w:hyperlink>
    </w:p>
    <w:p w14:paraId="0A3F458A" w14:textId="77777777" w:rsidR="002C7E0A" w:rsidRDefault="002C7E0A" w:rsidP="002C7E0A">
      <w:pPr>
        <w:ind w:left="432" w:hanging="432"/>
      </w:pPr>
      <w:r>
        <w:t>[6</w:t>
      </w:r>
      <w:r w:rsidRPr="00421D26">
        <w:t>]</w:t>
      </w:r>
      <w:r>
        <w:t xml:space="preserve"> “MQXFS1 Wiring connectors”, X. Wang, November 19, 2015.</w:t>
      </w:r>
    </w:p>
    <w:p w14:paraId="385B820B" w14:textId="77777777" w:rsidR="002C7E0A" w:rsidRDefault="002C7E0A" w:rsidP="002C7E0A">
      <w:pPr>
        <w:ind w:left="432" w:hanging="432"/>
      </w:pPr>
      <w:r>
        <w:t>[7</w:t>
      </w:r>
      <w:r w:rsidRPr="00421D26">
        <w:t>]</w:t>
      </w:r>
      <w:r>
        <w:t xml:space="preserve"> “</w:t>
      </w:r>
      <w:r w:rsidRPr="003C0959">
        <w:t>MQXFS1 OL heater strip connections in coils #3 and #5</w:t>
      </w:r>
      <w:r>
        <w:t xml:space="preserve">”; G. </w:t>
      </w:r>
      <w:r w:rsidRPr="003C0959">
        <w:t>Chlachidze,</w:t>
      </w:r>
      <w:r>
        <w:t xml:space="preserve"> Jan 28.2016.</w:t>
      </w:r>
    </w:p>
    <w:p w14:paraId="2998C1B4" w14:textId="77777777" w:rsidR="002C7E0A" w:rsidRDefault="002C7E0A" w:rsidP="002C7E0A">
      <w:pPr>
        <w:ind w:firstLine="0"/>
      </w:pPr>
      <w:r>
        <w:br w:type="page"/>
      </w:r>
    </w:p>
    <w:p w14:paraId="644BEAD5" w14:textId="77777777" w:rsidR="002C7E0A" w:rsidRDefault="002C7E0A" w:rsidP="002C7E0A">
      <w:pPr>
        <w:pStyle w:val="Heading1"/>
      </w:pPr>
      <w:r>
        <w:lastRenderedPageBreak/>
        <w:t>QUENCH PROTECTION</w:t>
      </w:r>
    </w:p>
    <w:p w14:paraId="4F7CE26B" w14:textId="77777777" w:rsidR="002C7E0A" w:rsidRPr="009C6E9C" w:rsidRDefault="002C7E0A" w:rsidP="002C7E0A"/>
    <w:p w14:paraId="0506F213" w14:textId="77777777" w:rsidR="002C7E0A" w:rsidRDefault="002C7E0A" w:rsidP="002C7E0A">
      <w:r>
        <w:t>This model magnet is equipped with quench heater strips and with CLIQ terminals. Dedicated experimental studies are foreseen, aimed at demonstrating the quench protection of the MQXF magnets in the LHC tunnel and at assessing the performance of different types of quench heater strips, of alternative CLIQ configurations, and of combinations of these.</w:t>
      </w:r>
    </w:p>
    <w:p w14:paraId="76817626" w14:textId="77777777" w:rsidR="002C7E0A" w:rsidRDefault="002C7E0A" w:rsidP="002C7E0A"/>
    <w:p w14:paraId="5F9E994C" w14:textId="77777777" w:rsidR="002C7E0A" w:rsidRDefault="002C7E0A" w:rsidP="000C3B9A">
      <w:pPr>
        <w:pStyle w:val="Heading2"/>
        <w:numPr>
          <w:ilvl w:val="0"/>
          <w:numId w:val="13"/>
        </w:numPr>
      </w:pPr>
      <w:r w:rsidRPr="00EF2B03">
        <w:t>Quench heater strips</w:t>
      </w:r>
    </w:p>
    <w:p w14:paraId="626BDE6F" w14:textId="77777777" w:rsidR="002C7E0A" w:rsidRPr="009C6E9C" w:rsidRDefault="002C7E0A" w:rsidP="002C7E0A"/>
    <w:p w14:paraId="5F4142C1" w14:textId="77777777" w:rsidR="002C7E0A" w:rsidRDefault="002C7E0A" w:rsidP="002C7E0A">
      <w:r>
        <w:t>Six quench heater strips were attached to each pole:</w:t>
      </w:r>
    </w:p>
    <w:p w14:paraId="65AADEAC" w14:textId="77777777" w:rsidR="002C7E0A" w:rsidRPr="00520F1C" w:rsidRDefault="002C7E0A" w:rsidP="000C3B9A">
      <w:pPr>
        <w:pStyle w:val="ListParagraph"/>
        <w:numPr>
          <w:ilvl w:val="0"/>
          <w:numId w:val="6"/>
        </w:numPr>
        <w:rPr>
          <w:rFonts w:ascii="Times New Roman" w:hAnsi="Times New Roman"/>
          <w:sz w:val="24"/>
          <w:szCs w:val="24"/>
        </w:rPr>
      </w:pPr>
      <w:r w:rsidRPr="00520F1C">
        <w:rPr>
          <w:rFonts w:ascii="Times New Roman" w:hAnsi="Times New Roman"/>
          <w:sz w:val="24"/>
          <w:szCs w:val="24"/>
        </w:rPr>
        <w:t>Two strips to the inner layer (A01, A02)</w:t>
      </w:r>
    </w:p>
    <w:p w14:paraId="672D5049" w14:textId="77777777" w:rsidR="002C7E0A" w:rsidRPr="00520F1C" w:rsidRDefault="002C7E0A" w:rsidP="000C3B9A">
      <w:pPr>
        <w:pStyle w:val="ListParagraph"/>
        <w:numPr>
          <w:ilvl w:val="0"/>
          <w:numId w:val="6"/>
        </w:numPr>
        <w:rPr>
          <w:rFonts w:ascii="Times New Roman" w:hAnsi="Times New Roman"/>
          <w:sz w:val="24"/>
          <w:szCs w:val="24"/>
        </w:rPr>
      </w:pPr>
      <w:r w:rsidRPr="00520F1C">
        <w:rPr>
          <w:rFonts w:ascii="Times New Roman" w:hAnsi="Times New Roman"/>
          <w:sz w:val="24"/>
          <w:szCs w:val="24"/>
        </w:rPr>
        <w:t>Two strips to the outer layer in the mid-plane low-field region (B01, B04)</w:t>
      </w:r>
    </w:p>
    <w:p w14:paraId="506DFEA0" w14:textId="77777777" w:rsidR="002C7E0A" w:rsidRPr="00520F1C" w:rsidRDefault="002C7E0A" w:rsidP="000C3B9A">
      <w:pPr>
        <w:pStyle w:val="ListParagraph"/>
        <w:numPr>
          <w:ilvl w:val="0"/>
          <w:numId w:val="6"/>
        </w:numPr>
        <w:rPr>
          <w:rFonts w:ascii="Times New Roman" w:hAnsi="Times New Roman"/>
          <w:sz w:val="24"/>
          <w:szCs w:val="24"/>
        </w:rPr>
      </w:pPr>
      <w:r w:rsidRPr="00520F1C">
        <w:rPr>
          <w:rFonts w:ascii="Times New Roman" w:hAnsi="Times New Roman"/>
          <w:sz w:val="24"/>
          <w:szCs w:val="24"/>
        </w:rPr>
        <w:t>Two strips to the outer layer in the high-field region (B02, B03)</w:t>
      </w:r>
    </w:p>
    <w:p w14:paraId="26CE0E80" w14:textId="77777777" w:rsidR="002C7E0A" w:rsidRDefault="002C7E0A" w:rsidP="002C7E0A">
      <w:r w:rsidRPr="00520F1C">
        <w:rPr>
          <w:szCs w:val="24"/>
        </w:rPr>
        <w:t xml:space="preserve">Different types of strips were </w:t>
      </w:r>
      <w:r>
        <w:rPr>
          <w:szCs w:val="24"/>
        </w:rPr>
        <w:t>attached</w:t>
      </w:r>
      <w:r w:rsidRPr="00520F1C">
        <w:rPr>
          <w:szCs w:val="24"/>
        </w:rPr>
        <w:t xml:space="preserve"> to poles manufactured by CERN and by</w:t>
      </w:r>
      <w:r>
        <w:t xml:space="preserve"> LARP. The designs chosen for the strips of each pole are listed in Table X1, with reference to the naming used in the</w:t>
      </w:r>
      <w:r w:rsidRPr="00914200">
        <w:t xml:space="preserve"> </w:t>
      </w:r>
      <w:r>
        <w:t>MQXFS1 design report [1] and in [2]. The position of the heater strips is schematized in Fig. 4.1. Note that the strips of each pole are numbered starting from the strip closest to the lead end.</w:t>
      </w:r>
    </w:p>
    <w:p w14:paraId="4A0F1E30" w14:textId="77777777" w:rsidR="002C7E0A" w:rsidRDefault="002C7E0A" w:rsidP="002C7E0A"/>
    <w:p w14:paraId="41060189" w14:textId="77777777" w:rsidR="002C7E0A" w:rsidRDefault="002C7E0A" w:rsidP="002C7E0A">
      <w:pPr>
        <w:spacing w:line="360" w:lineRule="auto"/>
        <w:jc w:val="center"/>
      </w:pPr>
      <w:r>
        <w:t>Table 4.1: Design implemented for the quench heater strips of the MQXFS1 magnet</w:t>
      </w:r>
    </w:p>
    <w:tbl>
      <w:tblPr>
        <w:tblStyle w:val="TableGrid"/>
        <w:tblW w:w="9724" w:type="dxa"/>
        <w:jc w:val="center"/>
        <w:tblLook w:val="04A0" w:firstRow="1" w:lastRow="0" w:firstColumn="1" w:lastColumn="0" w:noHBand="0" w:noVBand="1"/>
      </w:tblPr>
      <w:tblGrid>
        <w:gridCol w:w="763"/>
        <w:gridCol w:w="950"/>
        <w:gridCol w:w="1063"/>
        <w:gridCol w:w="3398"/>
        <w:gridCol w:w="3550"/>
      </w:tblGrid>
      <w:tr w:rsidR="002C7E0A" w:rsidRPr="00CF552B" w14:paraId="1BEB29B3" w14:textId="77777777" w:rsidTr="00E176BF">
        <w:trPr>
          <w:jc w:val="center"/>
        </w:trPr>
        <w:tc>
          <w:tcPr>
            <w:tcW w:w="763" w:type="dxa"/>
          </w:tcPr>
          <w:p w14:paraId="1E75C667" w14:textId="77777777" w:rsidR="002C7E0A" w:rsidRPr="009A0C26" w:rsidRDefault="002C7E0A" w:rsidP="00E176BF">
            <w:pPr>
              <w:ind w:firstLine="0"/>
              <w:jc w:val="center"/>
              <w:rPr>
                <w:rFonts w:ascii="Times New Roman" w:hAnsi="Times New Roman"/>
              </w:rPr>
            </w:pPr>
            <w:r w:rsidRPr="009A0C26">
              <w:rPr>
                <w:rFonts w:ascii="Times New Roman" w:hAnsi="Times New Roman"/>
              </w:rPr>
              <w:t>Pole</w:t>
            </w:r>
          </w:p>
        </w:tc>
        <w:tc>
          <w:tcPr>
            <w:tcW w:w="950" w:type="dxa"/>
          </w:tcPr>
          <w:p w14:paraId="27492AE5" w14:textId="77777777" w:rsidR="002C7E0A" w:rsidRPr="009A0C26" w:rsidRDefault="002C7E0A" w:rsidP="00E176BF">
            <w:pPr>
              <w:ind w:firstLine="0"/>
              <w:jc w:val="center"/>
              <w:rPr>
                <w:rFonts w:ascii="Times New Roman" w:hAnsi="Times New Roman"/>
              </w:rPr>
            </w:pPr>
            <w:r>
              <w:rPr>
                <w:rFonts w:ascii="Times New Roman" w:hAnsi="Times New Roman"/>
              </w:rPr>
              <w:t>Sector</w:t>
            </w:r>
          </w:p>
        </w:tc>
        <w:tc>
          <w:tcPr>
            <w:tcW w:w="1063" w:type="dxa"/>
          </w:tcPr>
          <w:p w14:paraId="3CFF65FD" w14:textId="77777777" w:rsidR="002C7E0A" w:rsidRPr="009A0C26" w:rsidRDefault="002C7E0A" w:rsidP="00E176BF">
            <w:pPr>
              <w:ind w:firstLine="0"/>
              <w:jc w:val="center"/>
              <w:rPr>
                <w:rFonts w:ascii="Times New Roman" w:hAnsi="Times New Roman"/>
              </w:rPr>
            </w:pPr>
            <w:r w:rsidRPr="009A0C26">
              <w:rPr>
                <w:rFonts w:ascii="Times New Roman" w:hAnsi="Times New Roman"/>
              </w:rPr>
              <w:t>Coil ID</w:t>
            </w:r>
          </w:p>
        </w:tc>
        <w:tc>
          <w:tcPr>
            <w:tcW w:w="3398" w:type="dxa"/>
          </w:tcPr>
          <w:p w14:paraId="2CF869BC" w14:textId="77777777" w:rsidR="002C7E0A" w:rsidRPr="009A0C26" w:rsidRDefault="002C7E0A" w:rsidP="00E176BF">
            <w:pPr>
              <w:ind w:firstLine="0"/>
              <w:jc w:val="center"/>
              <w:rPr>
                <w:rFonts w:ascii="Times New Roman" w:hAnsi="Times New Roman"/>
              </w:rPr>
            </w:pPr>
            <w:r w:rsidRPr="009A0C26">
              <w:rPr>
                <w:rFonts w:ascii="Times New Roman" w:hAnsi="Times New Roman"/>
              </w:rPr>
              <w:t>Inner Quench heaters</w:t>
            </w:r>
          </w:p>
        </w:tc>
        <w:tc>
          <w:tcPr>
            <w:tcW w:w="3550" w:type="dxa"/>
          </w:tcPr>
          <w:p w14:paraId="50FD2E6F" w14:textId="77777777" w:rsidR="002C7E0A" w:rsidRPr="009A0C26" w:rsidRDefault="002C7E0A" w:rsidP="00E176BF">
            <w:pPr>
              <w:ind w:firstLine="0"/>
              <w:jc w:val="center"/>
              <w:rPr>
                <w:rFonts w:ascii="Times New Roman" w:hAnsi="Times New Roman"/>
              </w:rPr>
            </w:pPr>
            <w:r w:rsidRPr="009A0C26">
              <w:rPr>
                <w:rFonts w:ascii="Times New Roman" w:hAnsi="Times New Roman"/>
              </w:rPr>
              <w:t>Outer Quench heaters</w:t>
            </w:r>
          </w:p>
        </w:tc>
      </w:tr>
      <w:tr w:rsidR="002C7E0A" w:rsidRPr="00CF552B" w14:paraId="207F86A8" w14:textId="77777777" w:rsidTr="00E176BF">
        <w:trPr>
          <w:jc w:val="center"/>
        </w:trPr>
        <w:tc>
          <w:tcPr>
            <w:tcW w:w="763" w:type="dxa"/>
          </w:tcPr>
          <w:p w14:paraId="27AB758C" w14:textId="77777777" w:rsidR="002C7E0A" w:rsidRPr="009A0C26" w:rsidRDefault="002C7E0A" w:rsidP="00E176BF">
            <w:pPr>
              <w:ind w:firstLine="0"/>
              <w:jc w:val="center"/>
              <w:rPr>
                <w:rFonts w:ascii="Times New Roman" w:hAnsi="Times New Roman"/>
              </w:rPr>
            </w:pPr>
            <w:r>
              <w:rPr>
                <w:rFonts w:ascii="Times New Roman" w:hAnsi="Times New Roman"/>
              </w:rPr>
              <w:t>Q-1</w:t>
            </w:r>
          </w:p>
        </w:tc>
        <w:tc>
          <w:tcPr>
            <w:tcW w:w="950" w:type="dxa"/>
          </w:tcPr>
          <w:p w14:paraId="77C93434" w14:textId="77777777" w:rsidR="002C7E0A" w:rsidRPr="009A0C26" w:rsidRDefault="002C7E0A" w:rsidP="00E176BF">
            <w:pPr>
              <w:ind w:firstLine="0"/>
              <w:jc w:val="center"/>
              <w:rPr>
                <w:rFonts w:ascii="Times New Roman" w:hAnsi="Times New Roman"/>
              </w:rPr>
            </w:pPr>
            <w:r>
              <w:rPr>
                <w:rFonts w:ascii="Times New Roman" w:hAnsi="Times New Roman"/>
              </w:rPr>
              <w:t>D</w:t>
            </w:r>
          </w:p>
        </w:tc>
        <w:tc>
          <w:tcPr>
            <w:tcW w:w="1063" w:type="dxa"/>
          </w:tcPr>
          <w:p w14:paraId="7CE49F81" w14:textId="77777777" w:rsidR="002C7E0A" w:rsidRPr="009A0C26" w:rsidRDefault="002C7E0A" w:rsidP="00E176BF">
            <w:pPr>
              <w:ind w:firstLine="0"/>
              <w:jc w:val="center"/>
              <w:rPr>
                <w:rFonts w:ascii="Times New Roman" w:hAnsi="Times New Roman"/>
              </w:rPr>
            </w:pPr>
            <w:r w:rsidRPr="009A0C26">
              <w:rPr>
                <w:rFonts w:ascii="Times New Roman" w:hAnsi="Times New Roman"/>
              </w:rPr>
              <w:t>3</w:t>
            </w:r>
          </w:p>
        </w:tc>
        <w:tc>
          <w:tcPr>
            <w:tcW w:w="3398" w:type="dxa"/>
          </w:tcPr>
          <w:p w14:paraId="69C8185D" w14:textId="77777777" w:rsidR="002C7E0A" w:rsidRPr="009A0C26" w:rsidRDefault="002C7E0A" w:rsidP="00E176BF">
            <w:pPr>
              <w:ind w:firstLine="0"/>
              <w:jc w:val="center"/>
              <w:rPr>
                <w:rFonts w:ascii="Times New Roman" w:hAnsi="Times New Roman"/>
              </w:rPr>
            </w:pPr>
            <w:r w:rsidRPr="009A0C26">
              <w:rPr>
                <w:rFonts w:ascii="Times New Roman" w:hAnsi="Times New Roman"/>
              </w:rPr>
              <w:t>Copper-plated heater design 1</w:t>
            </w:r>
          </w:p>
        </w:tc>
        <w:tc>
          <w:tcPr>
            <w:tcW w:w="3550" w:type="dxa"/>
          </w:tcPr>
          <w:p w14:paraId="3C5B9568" w14:textId="77777777" w:rsidR="002C7E0A" w:rsidRPr="009A0C26" w:rsidRDefault="002C7E0A" w:rsidP="00E176BF">
            <w:pPr>
              <w:ind w:firstLine="0"/>
              <w:jc w:val="center"/>
              <w:rPr>
                <w:rFonts w:ascii="Times New Roman" w:hAnsi="Times New Roman"/>
              </w:rPr>
            </w:pPr>
            <w:r w:rsidRPr="009A0C26">
              <w:rPr>
                <w:rFonts w:ascii="Times New Roman" w:hAnsi="Times New Roman"/>
              </w:rPr>
              <w:t>Stainless steel-only design</w:t>
            </w:r>
          </w:p>
        </w:tc>
      </w:tr>
      <w:tr w:rsidR="002C7E0A" w:rsidRPr="00CF552B" w14:paraId="629C833A" w14:textId="77777777" w:rsidTr="00E176BF">
        <w:trPr>
          <w:jc w:val="center"/>
        </w:trPr>
        <w:tc>
          <w:tcPr>
            <w:tcW w:w="763" w:type="dxa"/>
          </w:tcPr>
          <w:p w14:paraId="575DA6A2" w14:textId="77777777" w:rsidR="002C7E0A" w:rsidRPr="009A0C26" w:rsidRDefault="002C7E0A" w:rsidP="00E176BF">
            <w:pPr>
              <w:ind w:firstLine="0"/>
              <w:jc w:val="center"/>
              <w:rPr>
                <w:rFonts w:ascii="Times New Roman" w:hAnsi="Times New Roman"/>
              </w:rPr>
            </w:pPr>
            <w:r>
              <w:rPr>
                <w:rFonts w:ascii="Times New Roman" w:hAnsi="Times New Roman"/>
              </w:rPr>
              <w:t>Q-2</w:t>
            </w:r>
          </w:p>
        </w:tc>
        <w:tc>
          <w:tcPr>
            <w:tcW w:w="950" w:type="dxa"/>
          </w:tcPr>
          <w:p w14:paraId="3ECE7942" w14:textId="77777777" w:rsidR="002C7E0A" w:rsidRPr="009A0C26" w:rsidRDefault="002C7E0A" w:rsidP="00E176BF">
            <w:pPr>
              <w:ind w:firstLine="0"/>
              <w:jc w:val="center"/>
              <w:rPr>
                <w:rFonts w:ascii="Times New Roman" w:hAnsi="Times New Roman"/>
              </w:rPr>
            </w:pPr>
            <w:r>
              <w:rPr>
                <w:rFonts w:ascii="Times New Roman" w:hAnsi="Times New Roman"/>
              </w:rPr>
              <w:t>C</w:t>
            </w:r>
          </w:p>
        </w:tc>
        <w:tc>
          <w:tcPr>
            <w:tcW w:w="1063" w:type="dxa"/>
          </w:tcPr>
          <w:p w14:paraId="120E9BBE" w14:textId="77777777" w:rsidR="002C7E0A" w:rsidRPr="009A0C26" w:rsidRDefault="002C7E0A" w:rsidP="00E176BF">
            <w:pPr>
              <w:ind w:firstLine="0"/>
              <w:jc w:val="center"/>
              <w:rPr>
                <w:rFonts w:ascii="Times New Roman" w:hAnsi="Times New Roman"/>
              </w:rPr>
            </w:pPr>
            <w:r w:rsidRPr="009A0C26">
              <w:rPr>
                <w:rFonts w:ascii="Times New Roman" w:hAnsi="Times New Roman"/>
              </w:rPr>
              <w:t>104</w:t>
            </w:r>
          </w:p>
        </w:tc>
        <w:tc>
          <w:tcPr>
            <w:tcW w:w="3398" w:type="dxa"/>
          </w:tcPr>
          <w:p w14:paraId="5579756E" w14:textId="77777777" w:rsidR="002C7E0A" w:rsidRPr="009A0C26" w:rsidRDefault="002C7E0A" w:rsidP="00E176BF">
            <w:pPr>
              <w:ind w:firstLine="0"/>
              <w:jc w:val="center"/>
              <w:rPr>
                <w:rFonts w:ascii="Times New Roman" w:hAnsi="Times New Roman"/>
              </w:rPr>
            </w:pPr>
            <w:r w:rsidRPr="009A0C26">
              <w:rPr>
                <w:rFonts w:ascii="Times New Roman" w:hAnsi="Times New Roman"/>
              </w:rPr>
              <w:t>Copper-plated heater design 2 IL</w:t>
            </w:r>
          </w:p>
        </w:tc>
        <w:tc>
          <w:tcPr>
            <w:tcW w:w="3550" w:type="dxa"/>
          </w:tcPr>
          <w:p w14:paraId="2F9AD9A6" w14:textId="77777777" w:rsidR="002C7E0A" w:rsidRPr="009A0C26" w:rsidRDefault="002C7E0A" w:rsidP="00E176BF">
            <w:pPr>
              <w:ind w:firstLine="0"/>
              <w:jc w:val="center"/>
              <w:rPr>
                <w:rFonts w:ascii="Times New Roman" w:hAnsi="Times New Roman"/>
              </w:rPr>
            </w:pPr>
            <w:r w:rsidRPr="009A0C26">
              <w:rPr>
                <w:rFonts w:ascii="Times New Roman" w:hAnsi="Times New Roman"/>
              </w:rPr>
              <w:t>Copper-plated heater design 2 OL</w:t>
            </w:r>
          </w:p>
        </w:tc>
      </w:tr>
      <w:tr w:rsidR="002C7E0A" w:rsidRPr="00CF552B" w14:paraId="69C0BA5F" w14:textId="77777777" w:rsidTr="00E176BF">
        <w:trPr>
          <w:jc w:val="center"/>
        </w:trPr>
        <w:tc>
          <w:tcPr>
            <w:tcW w:w="763" w:type="dxa"/>
          </w:tcPr>
          <w:p w14:paraId="296344AE" w14:textId="77777777" w:rsidR="002C7E0A" w:rsidRPr="009A0C26" w:rsidRDefault="002C7E0A" w:rsidP="00E176BF">
            <w:pPr>
              <w:ind w:firstLine="0"/>
              <w:jc w:val="center"/>
              <w:rPr>
                <w:rFonts w:ascii="Times New Roman" w:hAnsi="Times New Roman"/>
              </w:rPr>
            </w:pPr>
            <w:r>
              <w:rPr>
                <w:rFonts w:ascii="Times New Roman" w:hAnsi="Times New Roman"/>
              </w:rPr>
              <w:t>Q-3</w:t>
            </w:r>
          </w:p>
        </w:tc>
        <w:tc>
          <w:tcPr>
            <w:tcW w:w="950" w:type="dxa"/>
          </w:tcPr>
          <w:p w14:paraId="604E7D4F" w14:textId="77777777" w:rsidR="002C7E0A" w:rsidRPr="009A0C26" w:rsidRDefault="002C7E0A" w:rsidP="00E176BF">
            <w:pPr>
              <w:ind w:firstLine="0"/>
              <w:jc w:val="center"/>
              <w:rPr>
                <w:rFonts w:ascii="Times New Roman" w:hAnsi="Times New Roman"/>
              </w:rPr>
            </w:pPr>
            <w:r>
              <w:rPr>
                <w:rFonts w:ascii="Times New Roman" w:hAnsi="Times New Roman"/>
              </w:rPr>
              <w:t>B</w:t>
            </w:r>
          </w:p>
        </w:tc>
        <w:tc>
          <w:tcPr>
            <w:tcW w:w="1063" w:type="dxa"/>
          </w:tcPr>
          <w:p w14:paraId="3E2A1F15" w14:textId="77777777" w:rsidR="002C7E0A" w:rsidRPr="009A0C26" w:rsidRDefault="002C7E0A" w:rsidP="00E176BF">
            <w:pPr>
              <w:ind w:firstLine="0"/>
              <w:jc w:val="center"/>
              <w:rPr>
                <w:rFonts w:ascii="Times New Roman" w:hAnsi="Times New Roman"/>
              </w:rPr>
            </w:pPr>
            <w:r w:rsidRPr="009A0C26">
              <w:rPr>
                <w:rFonts w:ascii="Times New Roman" w:hAnsi="Times New Roman"/>
              </w:rPr>
              <w:t>5</w:t>
            </w:r>
          </w:p>
        </w:tc>
        <w:tc>
          <w:tcPr>
            <w:tcW w:w="3398" w:type="dxa"/>
          </w:tcPr>
          <w:p w14:paraId="70F74B3B" w14:textId="77777777" w:rsidR="002C7E0A" w:rsidRPr="009A0C26" w:rsidRDefault="002C7E0A" w:rsidP="00E176BF">
            <w:pPr>
              <w:ind w:firstLine="0"/>
              <w:jc w:val="center"/>
              <w:rPr>
                <w:rFonts w:ascii="Times New Roman" w:hAnsi="Times New Roman"/>
              </w:rPr>
            </w:pPr>
            <w:r w:rsidRPr="009A0C26">
              <w:rPr>
                <w:rFonts w:ascii="Times New Roman" w:hAnsi="Times New Roman"/>
              </w:rPr>
              <w:t>Copper-plated heater design 1</w:t>
            </w:r>
          </w:p>
        </w:tc>
        <w:tc>
          <w:tcPr>
            <w:tcW w:w="3550" w:type="dxa"/>
          </w:tcPr>
          <w:p w14:paraId="5A0E1822" w14:textId="77777777" w:rsidR="002C7E0A" w:rsidRPr="009A0C26" w:rsidRDefault="002C7E0A" w:rsidP="00E176BF">
            <w:pPr>
              <w:ind w:firstLine="0"/>
              <w:jc w:val="center"/>
              <w:rPr>
                <w:rFonts w:ascii="Times New Roman" w:hAnsi="Times New Roman"/>
              </w:rPr>
            </w:pPr>
            <w:r w:rsidRPr="009A0C26">
              <w:rPr>
                <w:rFonts w:ascii="Times New Roman" w:hAnsi="Times New Roman"/>
              </w:rPr>
              <w:t>Stainless steel-only design</w:t>
            </w:r>
          </w:p>
        </w:tc>
      </w:tr>
      <w:tr w:rsidR="002C7E0A" w:rsidRPr="00CF552B" w14:paraId="5AE29864" w14:textId="77777777" w:rsidTr="00E176BF">
        <w:trPr>
          <w:jc w:val="center"/>
        </w:trPr>
        <w:tc>
          <w:tcPr>
            <w:tcW w:w="763" w:type="dxa"/>
          </w:tcPr>
          <w:p w14:paraId="21BACF8A" w14:textId="77777777" w:rsidR="002C7E0A" w:rsidRPr="009A0C26" w:rsidRDefault="002C7E0A" w:rsidP="00E176BF">
            <w:pPr>
              <w:ind w:firstLine="0"/>
              <w:jc w:val="center"/>
              <w:rPr>
                <w:rFonts w:ascii="Times New Roman" w:hAnsi="Times New Roman"/>
              </w:rPr>
            </w:pPr>
            <w:r>
              <w:rPr>
                <w:rFonts w:ascii="Times New Roman" w:hAnsi="Times New Roman"/>
              </w:rPr>
              <w:t>Q-4</w:t>
            </w:r>
          </w:p>
        </w:tc>
        <w:tc>
          <w:tcPr>
            <w:tcW w:w="950" w:type="dxa"/>
          </w:tcPr>
          <w:p w14:paraId="16B8B2BC" w14:textId="77777777" w:rsidR="002C7E0A" w:rsidRPr="009A0C26" w:rsidRDefault="002C7E0A" w:rsidP="00E176BF">
            <w:pPr>
              <w:ind w:firstLine="0"/>
              <w:jc w:val="center"/>
              <w:rPr>
                <w:rFonts w:ascii="Times New Roman" w:hAnsi="Times New Roman"/>
              </w:rPr>
            </w:pPr>
            <w:r>
              <w:rPr>
                <w:rFonts w:ascii="Times New Roman" w:hAnsi="Times New Roman"/>
              </w:rPr>
              <w:t>A</w:t>
            </w:r>
          </w:p>
        </w:tc>
        <w:tc>
          <w:tcPr>
            <w:tcW w:w="1063" w:type="dxa"/>
          </w:tcPr>
          <w:p w14:paraId="46AD825B" w14:textId="77777777" w:rsidR="002C7E0A" w:rsidRPr="009A0C26" w:rsidRDefault="002C7E0A" w:rsidP="00E176BF">
            <w:pPr>
              <w:ind w:firstLine="0"/>
              <w:jc w:val="center"/>
              <w:rPr>
                <w:rFonts w:ascii="Times New Roman" w:hAnsi="Times New Roman"/>
              </w:rPr>
            </w:pPr>
            <w:r w:rsidRPr="009A0C26">
              <w:rPr>
                <w:rFonts w:ascii="Times New Roman" w:hAnsi="Times New Roman"/>
              </w:rPr>
              <w:t>103</w:t>
            </w:r>
          </w:p>
        </w:tc>
        <w:tc>
          <w:tcPr>
            <w:tcW w:w="3398" w:type="dxa"/>
          </w:tcPr>
          <w:p w14:paraId="096EAF69" w14:textId="77777777" w:rsidR="002C7E0A" w:rsidRPr="009A0C26" w:rsidRDefault="002C7E0A" w:rsidP="00E176BF">
            <w:pPr>
              <w:ind w:firstLine="0"/>
              <w:jc w:val="center"/>
              <w:rPr>
                <w:rFonts w:ascii="Times New Roman" w:hAnsi="Times New Roman"/>
              </w:rPr>
            </w:pPr>
            <w:r w:rsidRPr="009A0C26">
              <w:rPr>
                <w:rFonts w:ascii="Times New Roman" w:hAnsi="Times New Roman"/>
              </w:rPr>
              <w:t>Copper-plated heater design 2 IL</w:t>
            </w:r>
          </w:p>
        </w:tc>
        <w:tc>
          <w:tcPr>
            <w:tcW w:w="3550" w:type="dxa"/>
          </w:tcPr>
          <w:p w14:paraId="764BF428" w14:textId="77777777" w:rsidR="002C7E0A" w:rsidRPr="009A0C26" w:rsidRDefault="002C7E0A" w:rsidP="00E176BF">
            <w:pPr>
              <w:ind w:firstLine="0"/>
              <w:jc w:val="center"/>
              <w:rPr>
                <w:rFonts w:ascii="Times New Roman" w:hAnsi="Times New Roman"/>
              </w:rPr>
            </w:pPr>
            <w:r w:rsidRPr="009A0C26">
              <w:rPr>
                <w:rFonts w:ascii="Times New Roman" w:hAnsi="Times New Roman"/>
              </w:rPr>
              <w:t>Copper-plated heater design 2 OL</w:t>
            </w:r>
          </w:p>
        </w:tc>
      </w:tr>
    </w:tbl>
    <w:p w14:paraId="41FD29E4" w14:textId="77777777" w:rsidR="002C7E0A" w:rsidRDefault="002C7E0A" w:rsidP="002C7E0A">
      <w:pPr>
        <w:ind w:firstLine="0"/>
        <w:jc w:val="center"/>
      </w:pPr>
    </w:p>
    <w:p w14:paraId="283CE972" w14:textId="77777777" w:rsidR="002C7E0A" w:rsidRDefault="002C7E0A" w:rsidP="002C7E0A">
      <w:pPr>
        <w:ind w:firstLine="0"/>
        <w:jc w:val="center"/>
      </w:pPr>
      <w:r>
        <w:rPr>
          <w:noProof/>
        </w:rPr>
        <w:drawing>
          <wp:inline distT="0" distB="0" distL="0" distR="0" wp14:anchorId="208C626B" wp14:editId="44A874EB">
            <wp:extent cx="2766330" cy="243349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66330" cy="2433498"/>
                    </a:xfrm>
                    <a:prstGeom prst="rect">
                      <a:avLst/>
                    </a:prstGeom>
                    <a:noFill/>
                    <a:ln>
                      <a:noFill/>
                    </a:ln>
                  </pic:spPr>
                </pic:pic>
              </a:graphicData>
            </a:graphic>
          </wp:inline>
        </w:drawing>
      </w:r>
    </w:p>
    <w:p w14:paraId="43D4772E" w14:textId="77777777" w:rsidR="002C7E0A" w:rsidRDefault="002C7E0A" w:rsidP="002C7E0A">
      <w:pPr>
        <w:ind w:firstLine="0"/>
        <w:jc w:val="center"/>
      </w:pPr>
      <w:r>
        <w:t>Fig. 4.1: Position of the heater strips attached to the MQXFS1 magnet, viewed from the lead side. The adopted naming system is the same proposed in [2].</w:t>
      </w:r>
    </w:p>
    <w:p w14:paraId="48ED0577" w14:textId="77777777" w:rsidR="002C7E0A" w:rsidRPr="00E320CE" w:rsidRDefault="002C7E0A" w:rsidP="002C7E0A"/>
    <w:p w14:paraId="47F77355" w14:textId="77777777" w:rsidR="002C7E0A" w:rsidRDefault="002C7E0A" w:rsidP="002C7E0A">
      <w:r w:rsidRPr="00914200">
        <w:lastRenderedPageBreak/>
        <w:t xml:space="preserve">The </w:t>
      </w:r>
      <w:r>
        <w:t>main parameters of the four types of heater strips and their estimated resistances at cryogenic and room temperature are summarized in Table 4.2 [1]. For the resistance calculations, the applied magnetic field is considered nihil, the resistivity of stainless steel is assumed to be 5.00E-7 and 6.67E</w:t>
      </w:r>
      <w:r>
        <w:noBreakHyphen/>
        <w:t>7 Ωm at 10 and 293 K, respectively (RRR=1.33), and that of copper 6.54E-9 and 1.75E-8 Ωm, respectively (RRR=26).</w:t>
      </w:r>
    </w:p>
    <w:p w14:paraId="7B105A31" w14:textId="77777777" w:rsidR="002C7E0A" w:rsidRDefault="002C7E0A" w:rsidP="002C7E0A">
      <w:r>
        <w:t>The values of the quench heater strips measured at cryogenic and at room temperature, in absence of applied magnetic field, including the resistance of the copper leads connected to the strips, are listed in Tables 4.3 and 4.4, respectively.</w:t>
      </w:r>
    </w:p>
    <w:p w14:paraId="3D611398" w14:textId="77777777" w:rsidR="002C7E0A" w:rsidRPr="00B16B69" w:rsidRDefault="002C7E0A" w:rsidP="002C7E0A">
      <w:r>
        <w:t>In Tables 4.5 and 4.6, for each different design the measured strip resistances are compared to the design values at cryogenic and room temperature, respectively.</w:t>
      </w:r>
    </w:p>
    <w:p w14:paraId="5039898E" w14:textId="77777777" w:rsidR="002C7E0A" w:rsidRDefault="002C7E0A" w:rsidP="002C7E0A">
      <w:pPr>
        <w:rPr>
          <w:u w:val="single"/>
        </w:rPr>
      </w:pPr>
    </w:p>
    <w:p w14:paraId="4A5EF689" w14:textId="77777777" w:rsidR="002C7E0A" w:rsidRDefault="002C7E0A" w:rsidP="002C7E0A">
      <w:pPr>
        <w:spacing w:line="360" w:lineRule="auto"/>
        <w:jc w:val="center"/>
      </w:pPr>
      <w:r>
        <w:t>Table 4.</w:t>
      </w:r>
      <w:r w:rsidRPr="00914200">
        <w:t>2</w:t>
      </w:r>
      <w:r>
        <w:t>: Parameters of the quench heater strips attached to the MQXFS1 magnet [1]</w:t>
      </w:r>
    </w:p>
    <w:tbl>
      <w:tblPr>
        <w:tblStyle w:val="TableGrid"/>
        <w:tblW w:w="9973" w:type="dxa"/>
        <w:jc w:val="center"/>
        <w:tblLook w:val="04A0" w:firstRow="1" w:lastRow="0" w:firstColumn="1" w:lastColumn="0" w:noHBand="0" w:noVBand="1"/>
      </w:tblPr>
      <w:tblGrid>
        <w:gridCol w:w="3142"/>
        <w:gridCol w:w="1749"/>
        <w:gridCol w:w="1490"/>
        <w:gridCol w:w="1749"/>
        <w:gridCol w:w="1843"/>
      </w:tblGrid>
      <w:tr w:rsidR="002C7E0A" w14:paraId="69A4E3FD" w14:textId="77777777" w:rsidTr="00E176BF">
        <w:trPr>
          <w:jc w:val="center"/>
        </w:trPr>
        <w:tc>
          <w:tcPr>
            <w:tcW w:w="3142" w:type="dxa"/>
          </w:tcPr>
          <w:p w14:paraId="3824B977" w14:textId="77777777" w:rsidR="002C7E0A" w:rsidRPr="00DF310A" w:rsidRDefault="002C7E0A" w:rsidP="00E176BF">
            <w:pPr>
              <w:ind w:firstLine="0"/>
              <w:jc w:val="center"/>
              <w:rPr>
                <w:rFonts w:ascii="Times New Roman" w:hAnsi="Times New Roman"/>
                <w:szCs w:val="24"/>
              </w:rPr>
            </w:pPr>
          </w:p>
        </w:tc>
        <w:tc>
          <w:tcPr>
            <w:tcW w:w="1749" w:type="dxa"/>
          </w:tcPr>
          <w:p w14:paraId="73EBDFF2" w14:textId="77777777" w:rsidR="002C7E0A" w:rsidRPr="00DF310A" w:rsidRDefault="002C7E0A" w:rsidP="00E176BF">
            <w:pPr>
              <w:ind w:firstLine="0"/>
              <w:jc w:val="center"/>
              <w:rPr>
                <w:rFonts w:ascii="Times New Roman" w:hAnsi="Times New Roman"/>
                <w:szCs w:val="24"/>
              </w:rPr>
            </w:pPr>
            <w:r>
              <w:rPr>
                <w:rFonts w:ascii="Times New Roman" w:hAnsi="Times New Roman"/>
                <w:szCs w:val="24"/>
              </w:rPr>
              <w:t>C</w:t>
            </w:r>
            <w:r w:rsidRPr="00DF310A">
              <w:rPr>
                <w:rFonts w:ascii="Times New Roman" w:hAnsi="Times New Roman"/>
                <w:szCs w:val="24"/>
              </w:rPr>
              <w:t xml:space="preserve">u-plated 1 </w:t>
            </w:r>
            <w:r>
              <w:rPr>
                <w:rFonts w:ascii="Times New Roman" w:hAnsi="Times New Roman"/>
                <w:szCs w:val="24"/>
              </w:rPr>
              <w:t>I</w:t>
            </w:r>
            <w:r w:rsidRPr="00DF310A">
              <w:rPr>
                <w:rFonts w:ascii="Times New Roman" w:hAnsi="Times New Roman"/>
                <w:szCs w:val="24"/>
              </w:rPr>
              <w:t>L</w:t>
            </w:r>
          </w:p>
        </w:tc>
        <w:tc>
          <w:tcPr>
            <w:tcW w:w="1490" w:type="dxa"/>
          </w:tcPr>
          <w:p w14:paraId="3AFB3F5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 xml:space="preserve">SS-only </w:t>
            </w:r>
            <w:r>
              <w:rPr>
                <w:rFonts w:ascii="Times New Roman" w:hAnsi="Times New Roman"/>
                <w:szCs w:val="24"/>
              </w:rPr>
              <w:t>O</w:t>
            </w:r>
            <w:r w:rsidRPr="00DF310A">
              <w:rPr>
                <w:rFonts w:ascii="Times New Roman" w:hAnsi="Times New Roman"/>
                <w:szCs w:val="24"/>
              </w:rPr>
              <w:t>L</w:t>
            </w:r>
          </w:p>
        </w:tc>
        <w:tc>
          <w:tcPr>
            <w:tcW w:w="1749" w:type="dxa"/>
          </w:tcPr>
          <w:p w14:paraId="53B92918"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Cu-plated 2 IL</w:t>
            </w:r>
          </w:p>
        </w:tc>
        <w:tc>
          <w:tcPr>
            <w:tcW w:w="1843" w:type="dxa"/>
          </w:tcPr>
          <w:p w14:paraId="016A64AD"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Cu-plated 2 OL</w:t>
            </w:r>
            <w:r>
              <w:rPr>
                <w:rFonts w:ascii="Times New Roman" w:hAnsi="Times New Roman"/>
                <w:szCs w:val="24"/>
              </w:rPr>
              <w:t>*</w:t>
            </w:r>
          </w:p>
        </w:tc>
      </w:tr>
      <w:tr w:rsidR="002C7E0A" w14:paraId="3D066A36" w14:textId="77777777" w:rsidTr="00E176BF">
        <w:trPr>
          <w:jc w:val="center"/>
        </w:trPr>
        <w:tc>
          <w:tcPr>
            <w:tcW w:w="3142" w:type="dxa"/>
            <w:vAlign w:val="center"/>
          </w:tcPr>
          <w:p w14:paraId="75CB4204" w14:textId="77777777" w:rsidR="002C7E0A" w:rsidRPr="00DF310A" w:rsidRDefault="002C7E0A" w:rsidP="00E176BF">
            <w:pPr>
              <w:ind w:firstLine="0"/>
              <w:jc w:val="center"/>
              <w:rPr>
                <w:rFonts w:ascii="Times New Roman" w:hAnsi="Times New Roman"/>
                <w:color w:val="000000"/>
                <w:szCs w:val="24"/>
              </w:rPr>
            </w:pPr>
            <w:r w:rsidRPr="00DF310A">
              <w:rPr>
                <w:rFonts w:ascii="Times New Roman" w:hAnsi="Times New Roman"/>
                <w:color w:val="000000"/>
                <w:szCs w:val="24"/>
              </w:rPr>
              <w:t>Strip length [m]</w:t>
            </w:r>
          </w:p>
        </w:tc>
        <w:tc>
          <w:tcPr>
            <w:tcW w:w="1749" w:type="dxa"/>
          </w:tcPr>
          <w:p w14:paraId="11B08858"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w:t>
            </w:r>
          </w:p>
        </w:tc>
        <w:tc>
          <w:tcPr>
            <w:tcW w:w="1490" w:type="dxa"/>
          </w:tcPr>
          <w:p w14:paraId="3C6B593B"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w:t>
            </w:r>
          </w:p>
        </w:tc>
        <w:tc>
          <w:tcPr>
            <w:tcW w:w="1749" w:type="dxa"/>
          </w:tcPr>
          <w:p w14:paraId="7D4B0E49"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w:t>
            </w:r>
          </w:p>
        </w:tc>
        <w:tc>
          <w:tcPr>
            <w:tcW w:w="1843" w:type="dxa"/>
          </w:tcPr>
          <w:p w14:paraId="43700F44"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w:t>
            </w:r>
          </w:p>
        </w:tc>
      </w:tr>
      <w:tr w:rsidR="002C7E0A" w14:paraId="59C392F8" w14:textId="77777777" w:rsidTr="00E176BF">
        <w:trPr>
          <w:jc w:val="center"/>
        </w:trPr>
        <w:tc>
          <w:tcPr>
            <w:tcW w:w="3142" w:type="dxa"/>
            <w:vAlign w:val="center"/>
          </w:tcPr>
          <w:p w14:paraId="3A257089" w14:textId="77777777" w:rsidR="002C7E0A" w:rsidRPr="00DF310A" w:rsidRDefault="002C7E0A" w:rsidP="00E176BF">
            <w:pPr>
              <w:ind w:firstLine="0"/>
              <w:jc w:val="center"/>
              <w:rPr>
                <w:rFonts w:ascii="Times New Roman" w:hAnsi="Times New Roman"/>
                <w:color w:val="000000"/>
                <w:szCs w:val="24"/>
              </w:rPr>
            </w:pPr>
            <w:r w:rsidRPr="00DF310A">
              <w:rPr>
                <w:rFonts w:ascii="Times New Roman" w:hAnsi="Times New Roman"/>
                <w:color w:val="000000"/>
                <w:szCs w:val="24"/>
              </w:rPr>
              <w:t>Heater SS width [mm]</w:t>
            </w:r>
          </w:p>
        </w:tc>
        <w:tc>
          <w:tcPr>
            <w:tcW w:w="1749" w:type="dxa"/>
          </w:tcPr>
          <w:p w14:paraId="495B0638"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10</w:t>
            </w:r>
          </w:p>
        </w:tc>
        <w:tc>
          <w:tcPr>
            <w:tcW w:w="1490" w:type="dxa"/>
          </w:tcPr>
          <w:p w14:paraId="440A7300" w14:textId="77777777" w:rsidR="002C7E0A" w:rsidRPr="00DF310A" w:rsidRDefault="002C7E0A" w:rsidP="00E176BF">
            <w:pPr>
              <w:ind w:firstLine="0"/>
              <w:jc w:val="center"/>
              <w:rPr>
                <w:rFonts w:ascii="Times New Roman" w:hAnsi="Times New Roman"/>
                <w:szCs w:val="24"/>
              </w:rPr>
            </w:pPr>
          </w:p>
        </w:tc>
        <w:tc>
          <w:tcPr>
            <w:tcW w:w="1749" w:type="dxa"/>
          </w:tcPr>
          <w:p w14:paraId="5FEAACFA"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20</w:t>
            </w:r>
          </w:p>
        </w:tc>
        <w:tc>
          <w:tcPr>
            <w:tcW w:w="1843" w:type="dxa"/>
          </w:tcPr>
          <w:p w14:paraId="48FAD4D4"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20</w:t>
            </w:r>
          </w:p>
        </w:tc>
      </w:tr>
      <w:tr w:rsidR="002C7E0A" w14:paraId="16D7BF0A" w14:textId="77777777" w:rsidTr="00E176BF">
        <w:trPr>
          <w:jc w:val="center"/>
        </w:trPr>
        <w:tc>
          <w:tcPr>
            <w:tcW w:w="3142" w:type="dxa"/>
            <w:vAlign w:val="center"/>
          </w:tcPr>
          <w:p w14:paraId="3EEA18A6" w14:textId="77777777" w:rsidR="002C7E0A" w:rsidRPr="00DF310A" w:rsidRDefault="002C7E0A" w:rsidP="00E176BF">
            <w:pPr>
              <w:ind w:firstLine="0"/>
              <w:jc w:val="center"/>
              <w:rPr>
                <w:rFonts w:ascii="Times New Roman" w:hAnsi="Times New Roman"/>
                <w:color w:val="000000"/>
                <w:szCs w:val="24"/>
              </w:rPr>
            </w:pPr>
            <w:r w:rsidRPr="00DF310A">
              <w:rPr>
                <w:rFonts w:ascii="Times New Roman" w:hAnsi="Times New Roman"/>
                <w:color w:val="000000"/>
                <w:szCs w:val="24"/>
              </w:rPr>
              <w:t>Heater Cu width [mm]</w:t>
            </w:r>
          </w:p>
        </w:tc>
        <w:tc>
          <w:tcPr>
            <w:tcW w:w="1749" w:type="dxa"/>
          </w:tcPr>
          <w:p w14:paraId="35C06901"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9.4</w:t>
            </w:r>
          </w:p>
        </w:tc>
        <w:tc>
          <w:tcPr>
            <w:tcW w:w="1490" w:type="dxa"/>
          </w:tcPr>
          <w:p w14:paraId="318916E4" w14:textId="77777777" w:rsidR="002C7E0A" w:rsidRPr="00DF310A" w:rsidRDefault="002C7E0A" w:rsidP="00E176BF">
            <w:pPr>
              <w:ind w:firstLine="0"/>
              <w:jc w:val="center"/>
              <w:rPr>
                <w:rFonts w:ascii="Times New Roman" w:hAnsi="Times New Roman"/>
                <w:szCs w:val="24"/>
              </w:rPr>
            </w:pPr>
            <w:r>
              <w:rPr>
                <w:rFonts w:ascii="Times New Roman" w:hAnsi="Times New Roman"/>
                <w:szCs w:val="24"/>
              </w:rPr>
              <w:t>-</w:t>
            </w:r>
          </w:p>
        </w:tc>
        <w:tc>
          <w:tcPr>
            <w:tcW w:w="1749" w:type="dxa"/>
          </w:tcPr>
          <w:p w14:paraId="7340064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5</w:t>
            </w:r>
          </w:p>
        </w:tc>
        <w:tc>
          <w:tcPr>
            <w:tcW w:w="1843" w:type="dxa"/>
          </w:tcPr>
          <w:p w14:paraId="7A3D2595"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20</w:t>
            </w:r>
          </w:p>
        </w:tc>
      </w:tr>
      <w:tr w:rsidR="002C7E0A" w14:paraId="649333E2" w14:textId="77777777" w:rsidTr="00E176BF">
        <w:trPr>
          <w:jc w:val="center"/>
        </w:trPr>
        <w:tc>
          <w:tcPr>
            <w:tcW w:w="3142" w:type="dxa"/>
            <w:vAlign w:val="center"/>
          </w:tcPr>
          <w:p w14:paraId="6DC8AA7D" w14:textId="77777777" w:rsidR="002C7E0A" w:rsidRPr="00DF310A" w:rsidRDefault="002C7E0A" w:rsidP="00E176BF">
            <w:pPr>
              <w:ind w:firstLine="0"/>
              <w:jc w:val="center"/>
              <w:rPr>
                <w:rFonts w:ascii="Times New Roman" w:hAnsi="Times New Roman"/>
                <w:color w:val="000000"/>
                <w:szCs w:val="24"/>
              </w:rPr>
            </w:pPr>
            <w:r w:rsidRPr="00DF310A">
              <w:rPr>
                <w:rFonts w:ascii="Times New Roman" w:hAnsi="Times New Roman"/>
                <w:color w:val="000000"/>
                <w:szCs w:val="24"/>
              </w:rPr>
              <w:t>Heater SS thickness [mm]</w:t>
            </w:r>
          </w:p>
        </w:tc>
        <w:tc>
          <w:tcPr>
            <w:tcW w:w="1749" w:type="dxa"/>
          </w:tcPr>
          <w:p w14:paraId="46415EAB"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0.025</w:t>
            </w:r>
          </w:p>
        </w:tc>
        <w:tc>
          <w:tcPr>
            <w:tcW w:w="1490" w:type="dxa"/>
          </w:tcPr>
          <w:p w14:paraId="54D99744"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0.025</w:t>
            </w:r>
          </w:p>
        </w:tc>
        <w:tc>
          <w:tcPr>
            <w:tcW w:w="1749" w:type="dxa"/>
          </w:tcPr>
          <w:p w14:paraId="3A8D010B"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0.025</w:t>
            </w:r>
          </w:p>
        </w:tc>
        <w:tc>
          <w:tcPr>
            <w:tcW w:w="1843" w:type="dxa"/>
          </w:tcPr>
          <w:p w14:paraId="4E6DC7B4"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0.025</w:t>
            </w:r>
          </w:p>
        </w:tc>
      </w:tr>
      <w:tr w:rsidR="002C7E0A" w14:paraId="386D790D" w14:textId="77777777" w:rsidTr="00E176BF">
        <w:trPr>
          <w:jc w:val="center"/>
        </w:trPr>
        <w:tc>
          <w:tcPr>
            <w:tcW w:w="3142" w:type="dxa"/>
            <w:vAlign w:val="center"/>
          </w:tcPr>
          <w:p w14:paraId="7E3A49BA" w14:textId="77777777" w:rsidR="002C7E0A" w:rsidRPr="00DF310A" w:rsidRDefault="002C7E0A" w:rsidP="00E176BF">
            <w:pPr>
              <w:ind w:firstLine="0"/>
              <w:jc w:val="center"/>
              <w:rPr>
                <w:rFonts w:ascii="Times New Roman" w:hAnsi="Times New Roman"/>
                <w:color w:val="000000"/>
                <w:szCs w:val="24"/>
              </w:rPr>
            </w:pPr>
            <w:r w:rsidRPr="00DF310A">
              <w:rPr>
                <w:rFonts w:ascii="Times New Roman" w:hAnsi="Times New Roman"/>
                <w:color w:val="000000"/>
                <w:szCs w:val="24"/>
              </w:rPr>
              <w:t>Heater Cu thickness [mm]</w:t>
            </w:r>
          </w:p>
        </w:tc>
        <w:tc>
          <w:tcPr>
            <w:tcW w:w="1749" w:type="dxa"/>
          </w:tcPr>
          <w:p w14:paraId="1D2B629A"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0.01</w:t>
            </w:r>
          </w:p>
        </w:tc>
        <w:tc>
          <w:tcPr>
            <w:tcW w:w="1490" w:type="dxa"/>
          </w:tcPr>
          <w:p w14:paraId="24727581" w14:textId="77777777" w:rsidR="002C7E0A" w:rsidRPr="00DF310A" w:rsidRDefault="002C7E0A" w:rsidP="00E176BF">
            <w:pPr>
              <w:ind w:firstLine="0"/>
              <w:jc w:val="center"/>
              <w:rPr>
                <w:rFonts w:ascii="Times New Roman" w:hAnsi="Times New Roman"/>
                <w:szCs w:val="24"/>
              </w:rPr>
            </w:pPr>
            <w:r>
              <w:rPr>
                <w:rFonts w:ascii="Times New Roman" w:hAnsi="Times New Roman"/>
                <w:szCs w:val="24"/>
              </w:rPr>
              <w:t>-</w:t>
            </w:r>
          </w:p>
        </w:tc>
        <w:tc>
          <w:tcPr>
            <w:tcW w:w="1749" w:type="dxa"/>
          </w:tcPr>
          <w:p w14:paraId="56129B3F"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0.01</w:t>
            </w:r>
          </w:p>
        </w:tc>
        <w:tc>
          <w:tcPr>
            <w:tcW w:w="1843" w:type="dxa"/>
          </w:tcPr>
          <w:p w14:paraId="22DAA15F"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0.01</w:t>
            </w:r>
          </w:p>
        </w:tc>
      </w:tr>
      <w:tr w:rsidR="002C7E0A" w14:paraId="3A8E15D2" w14:textId="77777777" w:rsidTr="00E176BF">
        <w:trPr>
          <w:jc w:val="center"/>
        </w:trPr>
        <w:tc>
          <w:tcPr>
            <w:tcW w:w="3142" w:type="dxa"/>
            <w:vAlign w:val="center"/>
          </w:tcPr>
          <w:p w14:paraId="5AC9C2C2" w14:textId="77777777" w:rsidR="002C7E0A" w:rsidRPr="00DF310A" w:rsidRDefault="002C7E0A" w:rsidP="00E176BF">
            <w:pPr>
              <w:ind w:firstLine="0"/>
              <w:jc w:val="center"/>
              <w:rPr>
                <w:rFonts w:ascii="Times New Roman" w:hAnsi="Times New Roman"/>
                <w:color w:val="000000"/>
                <w:szCs w:val="24"/>
              </w:rPr>
            </w:pPr>
            <w:r w:rsidRPr="00DF310A">
              <w:rPr>
                <w:rFonts w:ascii="Times New Roman" w:hAnsi="Times New Roman"/>
                <w:color w:val="000000"/>
                <w:szCs w:val="24"/>
              </w:rPr>
              <w:t>Station length [mm]</w:t>
            </w:r>
          </w:p>
        </w:tc>
        <w:tc>
          <w:tcPr>
            <w:tcW w:w="1749" w:type="dxa"/>
          </w:tcPr>
          <w:p w14:paraId="094180EB"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18.3</w:t>
            </w:r>
          </w:p>
        </w:tc>
        <w:tc>
          <w:tcPr>
            <w:tcW w:w="1490" w:type="dxa"/>
          </w:tcPr>
          <w:p w14:paraId="30FB7530" w14:textId="77777777" w:rsidR="002C7E0A" w:rsidRPr="00DF310A" w:rsidRDefault="002C7E0A" w:rsidP="00E176BF">
            <w:pPr>
              <w:ind w:firstLine="0"/>
              <w:jc w:val="center"/>
              <w:rPr>
                <w:rFonts w:ascii="Times New Roman" w:hAnsi="Times New Roman"/>
                <w:szCs w:val="24"/>
              </w:rPr>
            </w:pPr>
          </w:p>
        </w:tc>
        <w:tc>
          <w:tcPr>
            <w:tcW w:w="1749" w:type="dxa"/>
          </w:tcPr>
          <w:p w14:paraId="39CB86A8"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25</w:t>
            </w:r>
          </w:p>
        </w:tc>
        <w:tc>
          <w:tcPr>
            <w:tcW w:w="1843" w:type="dxa"/>
          </w:tcPr>
          <w:p w14:paraId="4FF9BB2A"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40</w:t>
            </w:r>
          </w:p>
        </w:tc>
      </w:tr>
      <w:tr w:rsidR="002C7E0A" w14:paraId="3FE1A93E" w14:textId="77777777" w:rsidTr="00E176BF">
        <w:trPr>
          <w:jc w:val="center"/>
        </w:trPr>
        <w:tc>
          <w:tcPr>
            <w:tcW w:w="3142" w:type="dxa"/>
            <w:vAlign w:val="center"/>
          </w:tcPr>
          <w:p w14:paraId="77E7F1C7" w14:textId="77777777" w:rsidR="002C7E0A" w:rsidRPr="00DF310A" w:rsidRDefault="002C7E0A" w:rsidP="00E176BF">
            <w:pPr>
              <w:ind w:firstLine="0"/>
              <w:jc w:val="center"/>
              <w:rPr>
                <w:rFonts w:ascii="Times New Roman" w:hAnsi="Times New Roman"/>
                <w:color w:val="000000"/>
                <w:szCs w:val="24"/>
              </w:rPr>
            </w:pPr>
            <w:r w:rsidRPr="00DF310A">
              <w:rPr>
                <w:rFonts w:ascii="Times New Roman" w:hAnsi="Times New Roman"/>
                <w:color w:val="000000"/>
                <w:szCs w:val="24"/>
              </w:rPr>
              <w:t xml:space="preserve">Station </w:t>
            </w:r>
            <w:r>
              <w:rPr>
                <w:rFonts w:ascii="Times New Roman" w:hAnsi="Times New Roman"/>
                <w:color w:val="000000"/>
                <w:szCs w:val="24"/>
              </w:rPr>
              <w:t>period</w:t>
            </w:r>
            <w:r w:rsidRPr="00DF310A">
              <w:rPr>
                <w:rFonts w:ascii="Times New Roman" w:hAnsi="Times New Roman"/>
                <w:color w:val="000000"/>
                <w:szCs w:val="24"/>
              </w:rPr>
              <w:t xml:space="preserve"> [mm]</w:t>
            </w:r>
          </w:p>
        </w:tc>
        <w:tc>
          <w:tcPr>
            <w:tcW w:w="1749" w:type="dxa"/>
          </w:tcPr>
          <w:p w14:paraId="18334CFE" w14:textId="77777777" w:rsidR="002C7E0A" w:rsidRPr="00DF310A" w:rsidRDefault="002C7E0A" w:rsidP="00E176BF">
            <w:pPr>
              <w:ind w:firstLine="0"/>
              <w:jc w:val="center"/>
              <w:rPr>
                <w:rFonts w:ascii="Times New Roman" w:hAnsi="Times New Roman"/>
                <w:szCs w:val="24"/>
              </w:rPr>
            </w:pPr>
            <w:r>
              <w:rPr>
                <w:rFonts w:ascii="Times New Roman" w:hAnsi="Times New Roman"/>
                <w:szCs w:val="24"/>
              </w:rPr>
              <w:t>91</w:t>
            </w:r>
          </w:p>
        </w:tc>
        <w:tc>
          <w:tcPr>
            <w:tcW w:w="1490" w:type="dxa"/>
          </w:tcPr>
          <w:p w14:paraId="031D5CC2" w14:textId="77777777" w:rsidR="002C7E0A" w:rsidRPr="00DF310A" w:rsidRDefault="002C7E0A" w:rsidP="00E176BF">
            <w:pPr>
              <w:ind w:firstLine="0"/>
              <w:jc w:val="center"/>
              <w:rPr>
                <w:rFonts w:ascii="Times New Roman" w:hAnsi="Times New Roman"/>
                <w:szCs w:val="24"/>
              </w:rPr>
            </w:pPr>
          </w:p>
        </w:tc>
        <w:tc>
          <w:tcPr>
            <w:tcW w:w="1749" w:type="dxa"/>
          </w:tcPr>
          <w:p w14:paraId="187C1F99" w14:textId="77777777" w:rsidR="002C7E0A" w:rsidRPr="00DF310A" w:rsidRDefault="002C7E0A" w:rsidP="00E176BF">
            <w:pPr>
              <w:ind w:firstLine="0"/>
              <w:jc w:val="center"/>
              <w:rPr>
                <w:rFonts w:ascii="Times New Roman" w:hAnsi="Times New Roman"/>
                <w:szCs w:val="24"/>
              </w:rPr>
            </w:pPr>
            <w:r>
              <w:rPr>
                <w:rFonts w:ascii="Times New Roman" w:hAnsi="Times New Roman"/>
                <w:szCs w:val="24"/>
              </w:rPr>
              <w:t>65</w:t>
            </w:r>
          </w:p>
        </w:tc>
        <w:tc>
          <w:tcPr>
            <w:tcW w:w="1843" w:type="dxa"/>
          </w:tcPr>
          <w:p w14:paraId="6CD4EEFF"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w:t>
            </w:r>
            <w:r>
              <w:rPr>
                <w:rFonts w:ascii="Times New Roman" w:hAnsi="Times New Roman"/>
                <w:szCs w:val="24"/>
              </w:rPr>
              <w:t>6</w:t>
            </w:r>
            <w:r w:rsidRPr="00DF310A">
              <w:rPr>
                <w:rFonts w:ascii="Times New Roman" w:hAnsi="Times New Roman"/>
                <w:szCs w:val="24"/>
              </w:rPr>
              <w:t>0</w:t>
            </w:r>
          </w:p>
        </w:tc>
      </w:tr>
      <w:tr w:rsidR="002C7E0A" w14:paraId="1980D4BD" w14:textId="77777777" w:rsidTr="00E176BF">
        <w:trPr>
          <w:jc w:val="center"/>
        </w:trPr>
        <w:tc>
          <w:tcPr>
            <w:tcW w:w="3142" w:type="dxa"/>
            <w:vAlign w:val="center"/>
          </w:tcPr>
          <w:p w14:paraId="4F268C0F" w14:textId="77777777" w:rsidR="002C7E0A" w:rsidRPr="00DF310A" w:rsidRDefault="002C7E0A" w:rsidP="00E176BF">
            <w:pPr>
              <w:ind w:firstLine="0"/>
              <w:jc w:val="center"/>
              <w:rPr>
                <w:rFonts w:ascii="Times New Roman" w:hAnsi="Times New Roman"/>
                <w:color w:val="000000"/>
                <w:szCs w:val="24"/>
              </w:rPr>
            </w:pPr>
            <w:r w:rsidRPr="00DF310A">
              <w:rPr>
                <w:rFonts w:ascii="Times New Roman" w:hAnsi="Times New Roman"/>
                <w:color w:val="000000"/>
                <w:szCs w:val="24"/>
              </w:rPr>
              <w:t>Number of stations</w:t>
            </w:r>
          </w:p>
        </w:tc>
        <w:tc>
          <w:tcPr>
            <w:tcW w:w="1749" w:type="dxa"/>
          </w:tcPr>
          <w:p w14:paraId="14D801CE"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20</w:t>
            </w:r>
          </w:p>
        </w:tc>
        <w:tc>
          <w:tcPr>
            <w:tcW w:w="1490" w:type="dxa"/>
          </w:tcPr>
          <w:p w14:paraId="3DC9F3F5" w14:textId="77777777" w:rsidR="002C7E0A" w:rsidRPr="00DF310A" w:rsidRDefault="002C7E0A" w:rsidP="00E176BF">
            <w:pPr>
              <w:ind w:firstLine="0"/>
              <w:jc w:val="center"/>
              <w:rPr>
                <w:rFonts w:ascii="Times New Roman" w:hAnsi="Times New Roman"/>
                <w:szCs w:val="24"/>
              </w:rPr>
            </w:pPr>
            <w:r>
              <w:rPr>
                <w:rFonts w:ascii="Times New Roman" w:hAnsi="Times New Roman"/>
                <w:szCs w:val="24"/>
              </w:rPr>
              <w:t>16</w:t>
            </w:r>
          </w:p>
        </w:tc>
        <w:tc>
          <w:tcPr>
            <w:tcW w:w="1749" w:type="dxa"/>
          </w:tcPr>
          <w:p w14:paraId="07A0D9B8"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19</w:t>
            </w:r>
          </w:p>
        </w:tc>
        <w:tc>
          <w:tcPr>
            <w:tcW w:w="1843" w:type="dxa"/>
          </w:tcPr>
          <w:p w14:paraId="40CD27E8"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8</w:t>
            </w:r>
            <w:r>
              <w:rPr>
                <w:rFonts w:ascii="Times New Roman" w:hAnsi="Times New Roman"/>
                <w:szCs w:val="24"/>
              </w:rPr>
              <w:t>-9</w:t>
            </w:r>
          </w:p>
        </w:tc>
      </w:tr>
      <w:tr w:rsidR="002C7E0A" w14:paraId="037B3438" w14:textId="77777777" w:rsidTr="00E176BF">
        <w:trPr>
          <w:jc w:val="center"/>
        </w:trPr>
        <w:tc>
          <w:tcPr>
            <w:tcW w:w="3142" w:type="dxa"/>
            <w:vAlign w:val="center"/>
          </w:tcPr>
          <w:p w14:paraId="7E6E07E2" w14:textId="77777777" w:rsidR="002C7E0A" w:rsidRPr="00DF310A" w:rsidRDefault="002C7E0A" w:rsidP="00E176BF">
            <w:pPr>
              <w:ind w:firstLine="0"/>
              <w:jc w:val="center"/>
              <w:rPr>
                <w:rFonts w:ascii="Times New Roman" w:hAnsi="Times New Roman"/>
                <w:color w:val="000000"/>
                <w:szCs w:val="24"/>
              </w:rPr>
            </w:pPr>
            <w:r>
              <w:rPr>
                <w:rFonts w:ascii="Times New Roman" w:hAnsi="Times New Roman"/>
                <w:color w:val="000000"/>
                <w:szCs w:val="24"/>
              </w:rPr>
              <w:t>Strip</w:t>
            </w:r>
            <w:r w:rsidRPr="00DF310A">
              <w:rPr>
                <w:rFonts w:ascii="Times New Roman" w:hAnsi="Times New Roman"/>
                <w:color w:val="000000"/>
                <w:szCs w:val="24"/>
              </w:rPr>
              <w:t xml:space="preserve"> resistance @ 10 K [Ω]</w:t>
            </w:r>
          </w:p>
        </w:tc>
        <w:tc>
          <w:tcPr>
            <w:tcW w:w="1749" w:type="dxa"/>
          </w:tcPr>
          <w:p w14:paraId="5E317644"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0.83</w:t>
            </w:r>
          </w:p>
        </w:tc>
        <w:tc>
          <w:tcPr>
            <w:tcW w:w="1490" w:type="dxa"/>
          </w:tcPr>
          <w:p w14:paraId="2A92F0A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1.43</w:t>
            </w:r>
          </w:p>
        </w:tc>
        <w:tc>
          <w:tcPr>
            <w:tcW w:w="1749" w:type="dxa"/>
          </w:tcPr>
          <w:p w14:paraId="6226603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0.5</w:t>
            </w:r>
            <w:r>
              <w:rPr>
                <w:rFonts w:ascii="Times New Roman" w:hAnsi="Times New Roman"/>
                <w:szCs w:val="24"/>
              </w:rPr>
              <w:t>7</w:t>
            </w:r>
          </w:p>
        </w:tc>
        <w:tc>
          <w:tcPr>
            <w:tcW w:w="1843" w:type="dxa"/>
          </w:tcPr>
          <w:p w14:paraId="75456D3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0.35</w:t>
            </w:r>
            <w:r>
              <w:rPr>
                <w:rFonts w:ascii="Times New Roman" w:hAnsi="Times New Roman"/>
                <w:szCs w:val="24"/>
              </w:rPr>
              <w:t>-0.40</w:t>
            </w:r>
          </w:p>
        </w:tc>
      </w:tr>
      <w:tr w:rsidR="002C7E0A" w14:paraId="2BDFABE5" w14:textId="77777777" w:rsidTr="00E176BF">
        <w:trPr>
          <w:jc w:val="center"/>
        </w:trPr>
        <w:tc>
          <w:tcPr>
            <w:tcW w:w="3142" w:type="dxa"/>
          </w:tcPr>
          <w:p w14:paraId="288EF108" w14:textId="77777777" w:rsidR="002C7E0A" w:rsidRPr="00B950E2" w:rsidRDefault="002C7E0A" w:rsidP="00E176BF">
            <w:pPr>
              <w:ind w:firstLine="0"/>
              <w:jc w:val="center"/>
              <w:rPr>
                <w:rFonts w:ascii="Times New Roman" w:hAnsi="Times New Roman"/>
                <w:szCs w:val="24"/>
              </w:rPr>
            </w:pPr>
            <w:r w:rsidRPr="00B950E2">
              <w:rPr>
                <w:color w:val="000000"/>
                <w:szCs w:val="24"/>
              </w:rPr>
              <w:t>Strip resistance @ 293 K [Ω]</w:t>
            </w:r>
          </w:p>
        </w:tc>
        <w:tc>
          <w:tcPr>
            <w:tcW w:w="1749" w:type="dxa"/>
          </w:tcPr>
          <w:p w14:paraId="0EC18B96"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1.25</w:t>
            </w:r>
          </w:p>
        </w:tc>
        <w:tc>
          <w:tcPr>
            <w:tcW w:w="1490" w:type="dxa"/>
          </w:tcPr>
          <w:p w14:paraId="3214BE81"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1.91</w:t>
            </w:r>
          </w:p>
        </w:tc>
        <w:tc>
          <w:tcPr>
            <w:tcW w:w="1749" w:type="dxa"/>
          </w:tcPr>
          <w:p w14:paraId="60DD1980"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0.9</w:t>
            </w:r>
            <w:r>
              <w:rPr>
                <w:rFonts w:ascii="Times New Roman" w:hAnsi="Times New Roman"/>
                <w:szCs w:val="24"/>
              </w:rPr>
              <w:t>0</w:t>
            </w:r>
          </w:p>
        </w:tc>
        <w:tc>
          <w:tcPr>
            <w:tcW w:w="1843" w:type="dxa"/>
          </w:tcPr>
          <w:p w14:paraId="1D283E0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0.51</w:t>
            </w:r>
            <w:r>
              <w:rPr>
                <w:rFonts w:ascii="Times New Roman" w:hAnsi="Times New Roman"/>
                <w:szCs w:val="24"/>
              </w:rPr>
              <w:t>-0.57</w:t>
            </w:r>
          </w:p>
        </w:tc>
      </w:tr>
      <w:tr w:rsidR="002C7E0A" w14:paraId="1F8F5EB5" w14:textId="77777777" w:rsidTr="00E176BF">
        <w:trPr>
          <w:jc w:val="center"/>
        </w:trPr>
        <w:tc>
          <w:tcPr>
            <w:tcW w:w="9973" w:type="dxa"/>
            <w:gridSpan w:val="5"/>
          </w:tcPr>
          <w:p w14:paraId="3ED22983" w14:textId="77777777" w:rsidR="002C7E0A" w:rsidRPr="005877A8" w:rsidRDefault="002C7E0A" w:rsidP="00E176BF">
            <w:pPr>
              <w:ind w:firstLine="0"/>
              <w:jc w:val="center"/>
              <w:rPr>
                <w:rFonts w:ascii="Times New Roman" w:hAnsi="Times New Roman"/>
                <w:szCs w:val="24"/>
              </w:rPr>
            </w:pPr>
            <w:r w:rsidRPr="00B950E2">
              <w:rPr>
                <w:szCs w:val="24"/>
              </w:rPr>
              <w:t>*Note: Heater strips featuring a “Cu-plated 2 OL” design have 8 or 9 heating stations when located in the high- or low-field region of the coil, respectively.</w:t>
            </w:r>
          </w:p>
        </w:tc>
      </w:tr>
    </w:tbl>
    <w:p w14:paraId="5A31109B" w14:textId="77777777" w:rsidR="002C7E0A" w:rsidRPr="00914200" w:rsidRDefault="002C7E0A" w:rsidP="002C7E0A">
      <w:pPr>
        <w:jc w:val="center"/>
      </w:pPr>
    </w:p>
    <w:p w14:paraId="2756F5C2" w14:textId="77777777" w:rsidR="002C7E0A" w:rsidRDefault="002C7E0A" w:rsidP="002C7E0A">
      <w:pPr>
        <w:jc w:val="center"/>
      </w:pPr>
      <w:r>
        <w:t>Table 4.3: Measured cryogenic-temperature resistances of the heater strips attached to the MQXFS1 magnet, including copper leads connected to the strips</w:t>
      </w:r>
    </w:p>
    <w:tbl>
      <w:tblPr>
        <w:tblStyle w:val="TableGrid"/>
        <w:tblW w:w="9781" w:type="dxa"/>
        <w:jc w:val="center"/>
        <w:tblLook w:val="04A0" w:firstRow="1" w:lastRow="0" w:firstColumn="1" w:lastColumn="0" w:noHBand="0" w:noVBand="1"/>
      </w:tblPr>
      <w:tblGrid>
        <w:gridCol w:w="3114"/>
        <w:gridCol w:w="1438"/>
        <w:gridCol w:w="1776"/>
        <w:gridCol w:w="1677"/>
        <w:gridCol w:w="1776"/>
      </w:tblGrid>
      <w:tr w:rsidR="002C7E0A" w14:paraId="68789454" w14:textId="77777777" w:rsidTr="00E176BF">
        <w:trPr>
          <w:jc w:val="center"/>
        </w:trPr>
        <w:tc>
          <w:tcPr>
            <w:tcW w:w="3114" w:type="dxa"/>
          </w:tcPr>
          <w:p w14:paraId="4E1ED916" w14:textId="77777777" w:rsidR="002C7E0A" w:rsidRPr="008A00A2" w:rsidRDefault="002C7E0A" w:rsidP="00E176BF">
            <w:pPr>
              <w:ind w:firstLine="0"/>
              <w:jc w:val="center"/>
              <w:rPr>
                <w:rFonts w:ascii="Times New Roman" w:hAnsi="Times New Roman"/>
                <w:szCs w:val="24"/>
              </w:rPr>
            </w:pPr>
          </w:p>
        </w:tc>
        <w:tc>
          <w:tcPr>
            <w:tcW w:w="1438" w:type="dxa"/>
          </w:tcPr>
          <w:p w14:paraId="107AF105" w14:textId="77777777" w:rsidR="002C7E0A" w:rsidRPr="008A00A2" w:rsidRDefault="002C7E0A" w:rsidP="00E176BF">
            <w:pPr>
              <w:ind w:firstLine="0"/>
              <w:jc w:val="center"/>
              <w:rPr>
                <w:rFonts w:ascii="Times New Roman" w:hAnsi="Times New Roman"/>
                <w:szCs w:val="24"/>
              </w:rPr>
            </w:pPr>
            <w:r w:rsidRPr="008A00A2">
              <w:rPr>
                <w:szCs w:val="24"/>
              </w:rPr>
              <w:t>Coil 3</w:t>
            </w:r>
          </w:p>
        </w:tc>
        <w:tc>
          <w:tcPr>
            <w:tcW w:w="1776" w:type="dxa"/>
          </w:tcPr>
          <w:p w14:paraId="577CFFFE" w14:textId="77777777" w:rsidR="002C7E0A" w:rsidRPr="008A00A2" w:rsidRDefault="002C7E0A" w:rsidP="00E176BF">
            <w:pPr>
              <w:ind w:firstLine="0"/>
              <w:jc w:val="center"/>
              <w:rPr>
                <w:rFonts w:ascii="Times New Roman" w:hAnsi="Times New Roman"/>
                <w:szCs w:val="24"/>
              </w:rPr>
            </w:pPr>
            <w:r w:rsidRPr="008A00A2">
              <w:rPr>
                <w:szCs w:val="24"/>
              </w:rPr>
              <w:t>Coil 104</w:t>
            </w:r>
          </w:p>
        </w:tc>
        <w:tc>
          <w:tcPr>
            <w:tcW w:w="1677" w:type="dxa"/>
          </w:tcPr>
          <w:p w14:paraId="71758F6F" w14:textId="77777777" w:rsidR="002C7E0A" w:rsidRPr="008A00A2" w:rsidRDefault="002C7E0A" w:rsidP="00E176BF">
            <w:pPr>
              <w:ind w:firstLine="0"/>
              <w:jc w:val="center"/>
              <w:rPr>
                <w:rFonts w:ascii="Times New Roman" w:hAnsi="Times New Roman"/>
                <w:szCs w:val="24"/>
              </w:rPr>
            </w:pPr>
            <w:r w:rsidRPr="008A00A2">
              <w:rPr>
                <w:szCs w:val="24"/>
              </w:rPr>
              <w:t>Coil 5</w:t>
            </w:r>
          </w:p>
        </w:tc>
        <w:tc>
          <w:tcPr>
            <w:tcW w:w="1776" w:type="dxa"/>
          </w:tcPr>
          <w:p w14:paraId="460C7F33" w14:textId="77777777" w:rsidR="002C7E0A" w:rsidRPr="008A00A2" w:rsidRDefault="002C7E0A" w:rsidP="00E176BF">
            <w:pPr>
              <w:ind w:firstLine="0"/>
              <w:jc w:val="center"/>
              <w:rPr>
                <w:rFonts w:ascii="Times New Roman" w:hAnsi="Times New Roman"/>
                <w:szCs w:val="24"/>
              </w:rPr>
            </w:pPr>
            <w:r w:rsidRPr="008A00A2">
              <w:rPr>
                <w:szCs w:val="24"/>
              </w:rPr>
              <w:t>Coil 103</w:t>
            </w:r>
          </w:p>
        </w:tc>
      </w:tr>
      <w:tr w:rsidR="002C7E0A" w14:paraId="7BBEDFC0" w14:textId="77777777" w:rsidTr="00E176BF">
        <w:trPr>
          <w:jc w:val="center"/>
        </w:trPr>
        <w:tc>
          <w:tcPr>
            <w:tcW w:w="3114" w:type="dxa"/>
          </w:tcPr>
          <w:p w14:paraId="74DF3B52" w14:textId="77777777" w:rsidR="002C7E0A" w:rsidRPr="008A00A2" w:rsidRDefault="002C7E0A" w:rsidP="00E176BF">
            <w:pPr>
              <w:ind w:firstLine="0"/>
              <w:jc w:val="center"/>
              <w:rPr>
                <w:rFonts w:ascii="Times New Roman" w:hAnsi="Times New Roman"/>
                <w:szCs w:val="24"/>
              </w:rPr>
            </w:pPr>
            <w:r w:rsidRPr="008A00A2">
              <w:rPr>
                <w:szCs w:val="24"/>
              </w:rPr>
              <w:t>A01 (</w:t>
            </w:r>
            <w:r>
              <w:rPr>
                <w:rFonts w:ascii="Times New Roman" w:hAnsi="Times New Roman"/>
                <w:szCs w:val="24"/>
              </w:rPr>
              <w:t>Inner</w:t>
            </w:r>
            <w:r w:rsidRPr="008A00A2">
              <w:rPr>
                <w:szCs w:val="24"/>
              </w:rPr>
              <w:t>, R)</w:t>
            </w:r>
          </w:p>
        </w:tc>
        <w:tc>
          <w:tcPr>
            <w:tcW w:w="1438" w:type="dxa"/>
            <w:vAlign w:val="center"/>
          </w:tcPr>
          <w:p w14:paraId="32F3ACB4" w14:textId="77777777" w:rsidR="002C7E0A" w:rsidRPr="00880D4F" w:rsidRDefault="002C7E0A" w:rsidP="00E176BF">
            <w:pPr>
              <w:jc w:val="center"/>
              <w:rPr>
                <w:rFonts w:ascii="Times New Roman" w:hAnsi="Times New Roman"/>
                <w:szCs w:val="24"/>
              </w:rPr>
            </w:pPr>
            <w:r w:rsidRPr="005877A8">
              <w:rPr>
                <w:rFonts w:ascii="Times New Roman" w:hAnsi="Times New Roman"/>
                <w:szCs w:val="24"/>
              </w:rPr>
              <w:t>0.794</w:t>
            </w:r>
          </w:p>
        </w:tc>
        <w:tc>
          <w:tcPr>
            <w:tcW w:w="1776" w:type="dxa"/>
            <w:vAlign w:val="center"/>
          </w:tcPr>
          <w:p w14:paraId="49354F3B"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0.52</w:t>
            </w:r>
            <w:r>
              <w:rPr>
                <w:rFonts w:ascii="Times New Roman" w:hAnsi="Times New Roman"/>
                <w:szCs w:val="24"/>
              </w:rPr>
              <w:t>0</w:t>
            </w:r>
          </w:p>
        </w:tc>
        <w:tc>
          <w:tcPr>
            <w:tcW w:w="1677" w:type="dxa"/>
            <w:vAlign w:val="center"/>
          </w:tcPr>
          <w:p w14:paraId="1D2D5C1C"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0.783</w:t>
            </w:r>
          </w:p>
        </w:tc>
        <w:tc>
          <w:tcPr>
            <w:tcW w:w="1776" w:type="dxa"/>
            <w:vAlign w:val="center"/>
          </w:tcPr>
          <w:p w14:paraId="70335132"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0.512</w:t>
            </w:r>
          </w:p>
        </w:tc>
      </w:tr>
      <w:tr w:rsidR="002C7E0A" w14:paraId="119AE3DB" w14:textId="77777777" w:rsidTr="00E176BF">
        <w:trPr>
          <w:jc w:val="center"/>
        </w:trPr>
        <w:tc>
          <w:tcPr>
            <w:tcW w:w="3114" w:type="dxa"/>
          </w:tcPr>
          <w:p w14:paraId="649ABADD" w14:textId="77777777" w:rsidR="002C7E0A" w:rsidRPr="008A00A2" w:rsidRDefault="002C7E0A" w:rsidP="00E176BF">
            <w:pPr>
              <w:ind w:firstLine="0"/>
              <w:jc w:val="center"/>
              <w:rPr>
                <w:rFonts w:ascii="Times New Roman" w:hAnsi="Times New Roman"/>
                <w:szCs w:val="24"/>
              </w:rPr>
            </w:pPr>
            <w:r w:rsidRPr="008A00A2">
              <w:rPr>
                <w:szCs w:val="24"/>
              </w:rPr>
              <w:t>A02 (</w:t>
            </w:r>
            <w:r>
              <w:rPr>
                <w:rFonts w:ascii="Times New Roman" w:hAnsi="Times New Roman"/>
                <w:szCs w:val="24"/>
              </w:rPr>
              <w:t>Inner</w:t>
            </w:r>
            <w:r w:rsidRPr="008A00A2">
              <w:rPr>
                <w:szCs w:val="24"/>
              </w:rPr>
              <w:t>, L)</w:t>
            </w:r>
          </w:p>
        </w:tc>
        <w:tc>
          <w:tcPr>
            <w:tcW w:w="1438" w:type="dxa"/>
            <w:vAlign w:val="center"/>
          </w:tcPr>
          <w:p w14:paraId="1EFFA2B4" w14:textId="77777777" w:rsidR="002C7E0A" w:rsidRPr="00880D4F" w:rsidRDefault="002C7E0A" w:rsidP="00E176BF">
            <w:pPr>
              <w:jc w:val="center"/>
              <w:rPr>
                <w:rFonts w:ascii="Times New Roman" w:hAnsi="Times New Roman"/>
                <w:szCs w:val="24"/>
              </w:rPr>
            </w:pPr>
            <w:r w:rsidRPr="005877A8">
              <w:rPr>
                <w:rFonts w:ascii="Times New Roman" w:hAnsi="Times New Roman"/>
                <w:szCs w:val="24"/>
              </w:rPr>
              <w:t>0.855</w:t>
            </w:r>
          </w:p>
        </w:tc>
        <w:tc>
          <w:tcPr>
            <w:tcW w:w="1776" w:type="dxa"/>
            <w:vAlign w:val="center"/>
          </w:tcPr>
          <w:p w14:paraId="501194E1"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0.524</w:t>
            </w:r>
          </w:p>
        </w:tc>
        <w:tc>
          <w:tcPr>
            <w:tcW w:w="1677" w:type="dxa"/>
            <w:vAlign w:val="center"/>
          </w:tcPr>
          <w:p w14:paraId="4D894C23"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0.821</w:t>
            </w:r>
          </w:p>
        </w:tc>
        <w:tc>
          <w:tcPr>
            <w:tcW w:w="1776" w:type="dxa"/>
            <w:vAlign w:val="center"/>
          </w:tcPr>
          <w:p w14:paraId="273AB0BC"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0.515</w:t>
            </w:r>
          </w:p>
        </w:tc>
      </w:tr>
      <w:tr w:rsidR="002C7E0A" w14:paraId="43A5AC2E" w14:textId="77777777" w:rsidTr="00E176BF">
        <w:trPr>
          <w:jc w:val="center"/>
        </w:trPr>
        <w:tc>
          <w:tcPr>
            <w:tcW w:w="3114" w:type="dxa"/>
          </w:tcPr>
          <w:p w14:paraId="7E240DF0" w14:textId="77777777" w:rsidR="002C7E0A" w:rsidRPr="008A00A2" w:rsidRDefault="002C7E0A" w:rsidP="00E176BF">
            <w:pPr>
              <w:ind w:firstLine="0"/>
              <w:jc w:val="center"/>
              <w:rPr>
                <w:rFonts w:ascii="Times New Roman" w:hAnsi="Times New Roman"/>
                <w:szCs w:val="24"/>
              </w:rPr>
            </w:pPr>
            <w:r w:rsidRPr="008A00A2">
              <w:rPr>
                <w:szCs w:val="24"/>
              </w:rPr>
              <w:t>B02+B03 (High-field, L+R)</w:t>
            </w:r>
          </w:p>
        </w:tc>
        <w:tc>
          <w:tcPr>
            <w:tcW w:w="1438" w:type="dxa"/>
            <w:vAlign w:val="center"/>
          </w:tcPr>
          <w:p w14:paraId="4837B808" w14:textId="77777777" w:rsidR="002C7E0A" w:rsidRPr="00880D4F" w:rsidRDefault="002C7E0A" w:rsidP="00E176BF">
            <w:pPr>
              <w:jc w:val="center"/>
              <w:rPr>
                <w:rFonts w:ascii="Times New Roman" w:hAnsi="Times New Roman"/>
                <w:szCs w:val="24"/>
              </w:rPr>
            </w:pPr>
            <w:r w:rsidRPr="005877A8">
              <w:rPr>
                <w:rFonts w:ascii="Times New Roman" w:hAnsi="Times New Roman"/>
                <w:szCs w:val="24"/>
              </w:rPr>
              <w:t>4.64</w:t>
            </w:r>
          </w:p>
        </w:tc>
        <w:tc>
          <w:tcPr>
            <w:tcW w:w="1776" w:type="dxa"/>
            <w:vAlign w:val="center"/>
          </w:tcPr>
          <w:p w14:paraId="1C9BF0E3"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0.693</w:t>
            </w:r>
          </w:p>
        </w:tc>
        <w:tc>
          <w:tcPr>
            <w:tcW w:w="1677" w:type="dxa"/>
            <w:vAlign w:val="center"/>
          </w:tcPr>
          <w:p w14:paraId="2574F01C"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4.45</w:t>
            </w:r>
          </w:p>
        </w:tc>
        <w:tc>
          <w:tcPr>
            <w:tcW w:w="1776" w:type="dxa"/>
            <w:vAlign w:val="center"/>
          </w:tcPr>
          <w:p w14:paraId="122C2C21"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0.695</w:t>
            </w:r>
          </w:p>
        </w:tc>
      </w:tr>
      <w:tr w:rsidR="002C7E0A" w14:paraId="519AD2F4" w14:textId="77777777" w:rsidTr="00E176BF">
        <w:trPr>
          <w:jc w:val="center"/>
        </w:trPr>
        <w:tc>
          <w:tcPr>
            <w:tcW w:w="3114" w:type="dxa"/>
          </w:tcPr>
          <w:p w14:paraId="45CB3169" w14:textId="77777777" w:rsidR="002C7E0A" w:rsidRPr="008A00A2" w:rsidRDefault="002C7E0A" w:rsidP="00E176BF">
            <w:pPr>
              <w:ind w:firstLine="0"/>
              <w:jc w:val="center"/>
              <w:rPr>
                <w:rFonts w:ascii="Times New Roman" w:hAnsi="Times New Roman"/>
                <w:szCs w:val="24"/>
              </w:rPr>
            </w:pPr>
            <w:r w:rsidRPr="008A00A2">
              <w:rPr>
                <w:szCs w:val="24"/>
              </w:rPr>
              <w:t>B01+B04 (Low-field, L+R)</w:t>
            </w:r>
          </w:p>
        </w:tc>
        <w:tc>
          <w:tcPr>
            <w:tcW w:w="1438" w:type="dxa"/>
            <w:vAlign w:val="center"/>
          </w:tcPr>
          <w:p w14:paraId="1F3354AD" w14:textId="77777777" w:rsidR="002C7E0A" w:rsidRPr="00880D4F" w:rsidRDefault="002C7E0A" w:rsidP="00E176BF">
            <w:pPr>
              <w:jc w:val="center"/>
              <w:rPr>
                <w:rFonts w:ascii="Times New Roman" w:hAnsi="Times New Roman"/>
                <w:szCs w:val="24"/>
              </w:rPr>
            </w:pPr>
            <w:r w:rsidRPr="005877A8">
              <w:rPr>
                <w:rFonts w:ascii="Times New Roman" w:hAnsi="Times New Roman"/>
                <w:szCs w:val="24"/>
              </w:rPr>
              <w:t>4.37</w:t>
            </w:r>
          </w:p>
        </w:tc>
        <w:tc>
          <w:tcPr>
            <w:tcW w:w="1776" w:type="dxa"/>
            <w:vAlign w:val="center"/>
          </w:tcPr>
          <w:p w14:paraId="0F4427EC"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0.782</w:t>
            </w:r>
          </w:p>
        </w:tc>
        <w:tc>
          <w:tcPr>
            <w:tcW w:w="1677" w:type="dxa"/>
            <w:vAlign w:val="center"/>
          </w:tcPr>
          <w:p w14:paraId="44BC4F9E"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4.36</w:t>
            </w:r>
          </w:p>
        </w:tc>
        <w:tc>
          <w:tcPr>
            <w:tcW w:w="1776" w:type="dxa"/>
            <w:vAlign w:val="center"/>
          </w:tcPr>
          <w:p w14:paraId="074733CC" w14:textId="77777777" w:rsidR="002C7E0A" w:rsidRPr="00880D4F" w:rsidRDefault="002C7E0A" w:rsidP="00E176BF">
            <w:pPr>
              <w:ind w:firstLine="0"/>
              <w:jc w:val="center"/>
              <w:rPr>
                <w:rFonts w:ascii="Times New Roman" w:hAnsi="Times New Roman"/>
                <w:szCs w:val="24"/>
              </w:rPr>
            </w:pPr>
            <w:r w:rsidRPr="005877A8">
              <w:rPr>
                <w:rFonts w:ascii="Times New Roman" w:hAnsi="Times New Roman"/>
                <w:szCs w:val="24"/>
              </w:rPr>
              <w:t>0.78</w:t>
            </w:r>
          </w:p>
        </w:tc>
      </w:tr>
      <w:tr w:rsidR="002C7E0A" w14:paraId="60B5155A" w14:textId="77777777" w:rsidTr="00E176BF">
        <w:trPr>
          <w:jc w:val="center"/>
        </w:trPr>
        <w:tc>
          <w:tcPr>
            <w:tcW w:w="9781" w:type="dxa"/>
            <w:gridSpan w:val="5"/>
          </w:tcPr>
          <w:p w14:paraId="3B9BBD2C" w14:textId="77777777" w:rsidR="002C7E0A" w:rsidRPr="005877A8" w:rsidRDefault="002C7E0A" w:rsidP="00E176BF">
            <w:pPr>
              <w:ind w:firstLine="0"/>
              <w:jc w:val="center"/>
              <w:rPr>
                <w:rFonts w:ascii="Times New Roman" w:hAnsi="Times New Roman"/>
                <w:szCs w:val="24"/>
              </w:rPr>
            </w:pPr>
            <w:r w:rsidRPr="00104ED0">
              <w:rPr>
                <w:szCs w:val="24"/>
              </w:rPr>
              <w:t>Note:</w:t>
            </w:r>
            <w:r>
              <w:rPr>
                <w:rFonts w:ascii="Times New Roman" w:hAnsi="Times New Roman"/>
                <w:szCs w:val="24"/>
              </w:rPr>
              <w:t xml:space="preserve"> The resistances of the heater strips attached to the outer layer of the magnet were measured in pairs, connecting in series two high-field or low-field strips.</w:t>
            </w:r>
          </w:p>
        </w:tc>
      </w:tr>
    </w:tbl>
    <w:p w14:paraId="1E010BC4" w14:textId="77777777" w:rsidR="002C7E0A" w:rsidRDefault="002C7E0A" w:rsidP="002C7E0A">
      <w:pPr>
        <w:jc w:val="center"/>
        <w:rPr>
          <w:szCs w:val="24"/>
          <w:u w:val="single"/>
        </w:rPr>
      </w:pPr>
    </w:p>
    <w:p w14:paraId="292D3186" w14:textId="77777777" w:rsidR="002C7E0A" w:rsidRDefault="002C7E0A" w:rsidP="002C7E0A">
      <w:pPr>
        <w:jc w:val="center"/>
      </w:pPr>
      <w:r>
        <w:t>Table 4.4: Measured room-temperature resistances of the heater strips attached to the MQXFS1 magnet, including copper leads connected to the strips</w:t>
      </w:r>
    </w:p>
    <w:tbl>
      <w:tblPr>
        <w:tblStyle w:val="TableGrid"/>
        <w:tblW w:w="8963" w:type="dxa"/>
        <w:jc w:val="center"/>
        <w:tblLook w:val="04A0" w:firstRow="1" w:lastRow="0" w:firstColumn="1" w:lastColumn="0" w:noHBand="0" w:noVBand="1"/>
      </w:tblPr>
      <w:tblGrid>
        <w:gridCol w:w="2296"/>
        <w:gridCol w:w="1438"/>
        <w:gridCol w:w="1776"/>
        <w:gridCol w:w="1677"/>
        <w:gridCol w:w="1776"/>
      </w:tblGrid>
      <w:tr w:rsidR="002C7E0A" w14:paraId="7C7023E1" w14:textId="77777777" w:rsidTr="00E176BF">
        <w:trPr>
          <w:jc w:val="center"/>
        </w:trPr>
        <w:tc>
          <w:tcPr>
            <w:tcW w:w="2296" w:type="dxa"/>
          </w:tcPr>
          <w:p w14:paraId="45D1BAEB" w14:textId="77777777" w:rsidR="002C7E0A" w:rsidRPr="00DF310A" w:rsidRDefault="002C7E0A" w:rsidP="00E176BF">
            <w:pPr>
              <w:ind w:firstLine="0"/>
              <w:jc w:val="center"/>
              <w:rPr>
                <w:rFonts w:ascii="Times New Roman" w:hAnsi="Times New Roman"/>
                <w:szCs w:val="24"/>
              </w:rPr>
            </w:pPr>
          </w:p>
        </w:tc>
        <w:tc>
          <w:tcPr>
            <w:tcW w:w="1438" w:type="dxa"/>
          </w:tcPr>
          <w:p w14:paraId="19FCB007"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Coil 3</w:t>
            </w:r>
          </w:p>
        </w:tc>
        <w:tc>
          <w:tcPr>
            <w:tcW w:w="1776" w:type="dxa"/>
          </w:tcPr>
          <w:p w14:paraId="0DF9AA2D"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Coil 104</w:t>
            </w:r>
          </w:p>
        </w:tc>
        <w:tc>
          <w:tcPr>
            <w:tcW w:w="1677" w:type="dxa"/>
          </w:tcPr>
          <w:p w14:paraId="3E024B9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Coil 5</w:t>
            </w:r>
          </w:p>
        </w:tc>
        <w:tc>
          <w:tcPr>
            <w:tcW w:w="1776" w:type="dxa"/>
          </w:tcPr>
          <w:p w14:paraId="791A2E5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Coil 103</w:t>
            </w:r>
          </w:p>
        </w:tc>
      </w:tr>
      <w:tr w:rsidR="002C7E0A" w14:paraId="20449F7F" w14:textId="77777777" w:rsidTr="00E176BF">
        <w:trPr>
          <w:jc w:val="center"/>
        </w:trPr>
        <w:tc>
          <w:tcPr>
            <w:tcW w:w="2296" w:type="dxa"/>
          </w:tcPr>
          <w:p w14:paraId="751D6725"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A01 (</w:t>
            </w:r>
            <w:r>
              <w:rPr>
                <w:rFonts w:ascii="Times New Roman" w:hAnsi="Times New Roman"/>
                <w:szCs w:val="24"/>
              </w:rPr>
              <w:t>Inner</w:t>
            </w:r>
            <w:r w:rsidRPr="00DF310A">
              <w:rPr>
                <w:rFonts w:ascii="Times New Roman" w:hAnsi="Times New Roman"/>
                <w:szCs w:val="24"/>
              </w:rPr>
              <w:t>,</w:t>
            </w:r>
            <w:r>
              <w:rPr>
                <w:rFonts w:ascii="Times New Roman" w:hAnsi="Times New Roman"/>
                <w:szCs w:val="24"/>
              </w:rPr>
              <w:t xml:space="preserve"> </w:t>
            </w:r>
            <w:r w:rsidRPr="00DF310A">
              <w:rPr>
                <w:rFonts w:ascii="Times New Roman" w:hAnsi="Times New Roman"/>
                <w:szCs w:val="24"/>
              </w:rPr>
              <w:t>R)</w:t>
            </w:r>
          </w:p>
        </w:tc>
        <w:tc>
          <w:tcPr>
            <w:tcW w:w="1438" w:type="dxa"/>
          </w:tcPr>
          <w:p w14:paraId="040AF2C0" w14:textId="77777777" w:rsidR="002C7E0A" w:rsidRPr="00DF310A" w:rsidRDefault="002C7E0A" w:rsidP="00E176BF">
            <w:pPr>
              <w:jc w:val="center"/>
              <w:rPr>
                <w:rFonts w:ascii="Times New Roman" w:hAnsi="Times New Roman"/>
                <w:szCs w:val="24"/>
              </w:rPr>
            </w:pPr>
            <w:r w:rsidRPr="00DF310A">
              <w:rPr>
                <w:rFonts w:ascii="Times New Roman" w:hAnsi="Times New Roman"/>
                <w:szCs w:val="24"/>
              </w:rPr>
              <w:t>1.37</w:t>
            </w:r>
          </w:p>
        </w:tc>
        <w:tc>
          <w:tcPr>
            <w:tcW w:w="1776" w:type="dxa"/>
            <w:vAlign w:val="center"/>
          </w:tcPr>
          <w:p w14:paraId="330F706A"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0.9748</w:t>
            </w:r>
          </w:p>
        </w:tc>
        <w:tc>
          <w:tcPr>
            <w:tcW w:w="1677" w:type="dxa"/>
          </w:tcPr>
          <w:p w14:paraId="725862FA"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1.379</w:t>
            </w:r>
          </w:p>
        </w:tc>
        <w:tc>
          <w:tcPr>
            <w:tcW w:w="1776" w:type="dxa"/>
            <w:vAlign w:val="center"/>
          </w:tcPr>
          <w:p w14:paraId="43DA142B"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0.9318</w:t>
            </w:r>
          </w:p>
        </w:tc>
      </w:tr>
      <w:tr w:rsidR="002C7E0A" w14:paraId="7ABB8BD2" w14:textId="77777777" w:rsidTr="00E176BF">
        <w:trPr>
          <w:jc w:val="center"/>
        </w:trPr>
        <w:tc>
          <w:tcPr>
            <w:tcW w:w="2296" w:type="dxa"/>
          </w:tcPr>
          <w:p w14:paraId="03A797DE"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A02 (</w:t>
            </w:r>
            <w:r>
              <w:rPr>
                <w:rFonts w:ascii="Times New Roman" w:hAnsi="Times New Roman"/>
                <w:szCs w:val="24"/>
              </w:rPr>
              <w:t>Inner</w:t>
            </w:r>
            <w:r w:rsidRPr="00DF310A">
              <w:rPr>
                <w:rFonts w:ascii="Times New Roman" w:hAnsi="Times New Roman"/>
                <w:szCs w:val="24"/>
              </w:rPr>
              <w:t>,</w:t>
            </w:r>
            <w:r>
              <w:rPr>
                <w:rFonts w:ascii="Times New Roman" w:hAnsi="Times New Roman"/>
                <w:szCs w:val="24"/>
              </w:rPr>
              <w:t xml:space="preserve"> </w:t>
            </w:r>
            <w:r w:rsidRPr="00DF310A">
              <w:rPr>
                <w:rFonts w:ascii="Times New Roman" w:hAnsi="Times New Roman"/>
                <w:szCs w:val="24"/>
              </w:rPr>
              <w:t>L)</w:t>
            </w:r>
          </w:p>
        </w:tc>
        <w:tc>
          <w:tcPr>
            <w:tcW w:w="1438" w:type="dxa"/>
          </w:tcPr>
          <w:p w14:paraId="4F79D320" w14:textId="77777777" w:rsidR="002C7E0A" w:rsidRPr="00DF310A" w:rsidRDefault="002C7E0A" w:rsidP="00E176BF">
            <w:pPr>
              <w:jc w:val="center"/>
              <w:rPr>
                <w:rFonts w:ascii="Times New Roman" w:hAnsi="Times New Roman"/>
                <w:szCs w:val="24"/>
              </w:rPr>
            </w:pPr>
            <w:r w:rsidRPr="00DF310A">
              <w:rPr>
                <w:rFonts w:ascii="Times New Roman" w:hAnsi="Times New Roman"/>
                <w:szCs w:val="24"/>
              </w:rPr>
              <w:t>1.42</w:t>
            </w:r>
          </w:p>
        </w:tc>
        <w:tc>
          <w:tcPr>
            <w:tcW w:w="1776" w:type="dxa"/>
            <w:vAlign w:val="center"/>
          </w:tcPr>
          <w:p w14:paraId="0FA5444D"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0.9667</w:t>
            </w:r>
          </w:p>
        </w:tc>
        <w:tc>
          <w:tcPr>
            <w:tcW w:w="1677" w:type="dxa"/>
          </w:tcPr>
          <w:p w14:paraId="5239F0FF"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1.386</w:t>
            </w:r>
          </w:p>
        </w:tc>
        <w:tc>
          <w:tcPr>
            <w:tcW w:w="1776" w:type="dxa"/>
            <w:vAlign w:val="center"/>
          </w:tcPr>
          <w:p w14:paraId="13DF5B3A"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0.9285</w:t>
            </w:r>
          </w:p>
        </w:tc>
      </w:tr>
      <w:tr w:rsidR="002C7E0A" w14:paraId="6143F1B3" w14:textId="77777777" w:rsidTr="00E176BF">
        <w:trPr>
          <w:jc w:val="center"/>
        </w:trPr>
        <w:tc>
          <w:tcPr>
            <w:tcW w:w="2296" w:type="dxa"/>
          </w:tcPr>
          <w:p w14:paraId="07EFE9A2"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B01 (Low</w:t>
            </w:r>
            <w:r>
              <w:rPr>
                <w:rFonts w:ascii="Times New Roman" w:hAnsi="Times New Roman"/>
                <w:szCs w:val="24"/>
              </w:rPr>
              <w:t>-field</w:t>
            </w:r>
            <w:r w:rsidRPr="00DF310A">
              <w:rPr>
                <w:rFonts w:ascii="Times New Roman" w:hAnsi="Times New Roman"/>
                <w:szCs w:val="24"/>
              </w:rPr>
              <w:t>,</w:t>
            </w:r>
            <w:r>
              <w:rPr>
                <w:rFonts w:ascii="Times New Roman" w:hAnsi="Times New Roman"/>
                <w:szCs w:val="24"/>
              </w:rPr>
              <w:t xml:space="preserve"> </w:t>
            </w:r>
            <w:r w:rsidRPr="00DF310A">
              <w:rPr>
                <w:rFonts w:ascii="Times New Roman" w:hAnsi="Times New Roman"/>
                <w:szCs w:val="24"/>
              </w:rPr>
              <w:t>L)</w:t>
            </w:r>
          </w:p>
        </w:tc>
        <w:tc>
          <w:tcPr>
            <w:tcW w:w="1438" w:type="dxa"/>
          </w:tcPr>
          <w:p w14:paraId="19E2A686" w14:textId="77777777" w:rsidR="002C7E0A" w:rsidRPr="00DF310A" w:rsidRDefault="002C7E0A" w:rsidP="00E176BF">
            <w:pPr>
              <w:jc w:val="center"/>
              <w:rPr>
                <w:rFonts w:ascii="Times New Roman" w:hAnsi="Times New Roman"/>
                <w:szCs w:val="24"/>
              </w:rPr>
            </w:pPr>
            <w:r w:rsidRPr="00DF310A">
              <w:rPr>
                <w:rFonts w:ascii="Times New Roman" w:hAnsi="Times New Roman"/>
                <w:szCs w:val="24"/>
              </w:rPr>
              <w:t>3.23</w:t>
            </w:r>
          </w:p>
        </w:tc>
        <w:tc>
          <w:tcPr>
            <w:tcW w:w="1776" w:type="dxa"/>
            <w:vAlign w:val="center"/>
          </w:tcPr>
          <w:p w14:paraId="271B1EC6"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0.6621</w:t>
            </w:r>
          </w:p>
        </w:tc>
        <w:tc>
          <w:tcPr>
            <w:tcW w:w="1677" w:type="dxa"/>
          </w:tcPr>
          <w:p w14:paraId="56785F54"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3.132</w:t>
            </w:r>
          </w:p>
        </w:tc>
        <w:tc>
          <w:tcPr>
            <w:tcW w:w="1776" w:type="dxa"/>
            <w:vAlign w:val="center"/>
          </w:tcPr>
          <w:p w14:paraId="62EE0BB4"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0.6481</w:t>
            </w:r>
          </w:p>
        </w:tc>
      </w:tr>
      <w:tr w:rsidR="002C7E0A" w14:paraId="70F4C0E0" w14:textId="77777777" w:rsidTr="00E176BF">
        <w:trPr>
          <w:jc w:val="center"/>
        </w:trPr>
        <w:tc>
          <w:tcPr>
            <w:tcW w:w="2296" w:type="dxa"/>
          </w:tcPr>
          <w:p w14:paraId="069C3CCB"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B02 (High</w:t>
            </w:r>
            <w:r>
              <w:rPr>
                <w:rFonts w:ascii="Times New Roman" w:hAnsi="Times New Roman"/>
                <w:szCs w:val="24"/>
              </w:rPr>
              <w:t>-field</w:t>
            </w:r>
            <w:r w:rsidRPr="00DF310A">
              <w:rPr>
                <w:rFonts w:ascii="Times New Roman" w:hAnsi="Times New Roman"/>
                <w:szCs w:val="24"/>
              </w:rPr>
              <w:t>,</w:t>
            </w:r>
            <w:r>
              <w:rPr>
                <w:rFonts w:ascii="Times New Roman" w:hAnsi="Times New Roman"/>
                <w:szCs w:val="24"/>
              </w:rPr>
              <w:t xml:space="preserve"> </w:t>
            </w:r>
            <w:r w:rsidRPr="00DF310A">
              <w:rPr>
                <w:rFonts w:ascii="Times New Roman" w:hAnsi="Times New Roman"/>
                <w:szCs w:val="24"/>
              </w:rPr>
              <w:t>L)</w:t>
            </w:r>
          </w:p>
        </w:tc>
        <w:tc>
          <w:tcPr>
            <w:tcW w:w="1438" w:type="dxa"/>
          </w:tcPr>
          <w:p w14:paraId="32D4E647" w14:textId="77777777" w:rsidR="002C7E0A" w:rsidRPr="00DF310A" w:rsidRDefault="002C7E0A" w:rsidP="00E176BF">
            <w:pPr>
              <w:jc w:val="center"/>
              <w:rPr>
                <w:rFonts w:ascii="Times New Roman" w:hAnsi="Times New Roman"/>
                <w:szCs w:val="24"/>
              </w:rPr>
            </w:pPr>
            <w:r w:rsidRPr="00DF310A">
              <w:rPr>
                <w:rFonts w:ascii="Times New Roman" w:hAnsi="Times New Roman"/>
                <w:szCs w:val="24"/>
              </w:rPr>
              <w:t>3.21</w:t>
            </w:r>
          </w:p>
        </w:tc>
        <w:tc>
          <w:tcPr>
            <w:tcW w:w="1776" w:type="dxa"/>
            <w:vAlign w:val="center"/>
          </w:tcPr>
          <w:p w14:paraId="2C9303EA"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0.6157</w:t>
            </w:r>
          </w:p>
        </w:tc>
        <w:tc>
          <w:tcPr>
            <w:tcW w:w="1677" w:type="dxa"/>
          </w:tcPr>
          <w:p w14:paraId="1F0A04D9"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3.123</w:t>
            </w:r>
          </w:p>
        </w:tc>
        <w:tc>
          <w:tcPr>
            <w:tcW w:w="1776" w:type="dxa"/>
            <w:vAlign w:val="center"/>
          </w:tcPr>
          <w:p w14:paraId="5E68AE54"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0.5995</w:t>
            </w:r>
          </w:p>
        </w:tc>
      </w:tr>
      <w:tr w:rsidR="002C7E0A" w14:paraId="22263E17" w14:textId="77777777" w:rsidTr="00E176BF">
        <w:trPr>
          <w:jc w:val="center"/>
        </w:trPr>
        <w:tc>
          <w:tcPr>
            <w:tcW w:w="2296" w:type="dxa"/>
          </w:tcPr>
          <w:p w14:paraId="789854F2"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B03 (High</w:t>
            </w:r>
            <w:r>
              <w:rPr>
                <w:rFonts w:ascii="Times New Roman" w:hAnsi="Times New Roman"/>
                <w:szCs w:val="24"/>
              </w:rPr>
              <w:t>-field</w:t>
            </w:r>
            <w:r w:rsidRPr="00DF310A">
              <w:rPr>
                <w:rFonts w:ascii="Times New Roman" w:hAnsi="Times New Roman"/>
                <w:szCs w:val="24"/>
              </w:rPr>
              <w:t>,</w:t>
            </w:r>
            <w:r>
              <w:rPr>
                <w:rFonts w:ascii="Times New Roman" w:hAnsi="Times New Roman"/>
                <w:szCs w:val="24"/>
              </w:rPr>
              <w:t xml:space="preserve"> </w:t>
            </w:r>
            <w:r w:rsidRPr="00DF310A">
              <w:rPr>
                <w:rFonts w:ascii="Times New Roman" w:hAnsi="Times New Roman"/>
                <w:szCs w:val="24"/>
              </w:rPr>
              <w:t>R)</w:t>
            </w:r>
          </w:p>
        </w:tc>
        <w:tc>
          <w:tcPr>
            <w:tcW w:w="1438" w:type="dxa"/>
          </w:tcPr>
          <w:p w14:paraId="06FFC69F" w14:textId="77777777" w:rsidR="002C7E0A" w:rsidRPr="00DF310A" w:rsidRDefault="002C7E0A" w:rsidP="00E176BF">
            <w:pPr>
              <w:jc w:val="center"/>
              <w:rPr>
                <w:rFonts w:ascii="Times New Roman" w:hAnsi="Times New Roman"/>
                <w:szCs w:val="24"/>
              </w:rPr>
            </w:pPr>
            <w:r w:rsidRPr="00DF310A">
              <w:rPr>
                <w:rFonts w:ascii="Times New Roman" w:hAnsi="Times New Roman"/>
                <w:szCs w:val="24"/>
              </w:rPr>
              <w:t>3.27</w:t>
            </w:r>
          </w:p>
        </w:tc>
        <w:tc>
          <w:tcPr>
            <w:tcW w:w="1776" w:type="dxa"/>
            <w:vAlign w:val="center"/>
          </w:tcPr>
          <w:p w14:paraId="1D737B3C"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0.6215</w:t>
            </w:r>
          </w:p>
        </w:tc>
        <w:tc>
          <w:tcPr>
            <w:tcW w:w="1677" w:type="dxa"/>
          </w:tcPr>
          <w:p w14:paraId="724B6C7C"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3.182</w:t>
            </w:r>
          </w:p>
        </w:tc>
        <w:tc>
          <w:tcPr>
            <w:tcW w:w="1776" w:type="dxa"/>
            <w:vAlign w:val="center"/>
          </w:tcPr>
          <w:p w14:paraId="528DBA05"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0.6076</w:t>
            </w:r>
          </w:p>
        </w:tc>
      </w:tr>
      <w:tr w:rsidR="002C7E0A" w14:paraId="593E71A6" w14:textId="77777777" w:rsidTr="00E176BF">
        <w:trPr>
          <w:jc w:val="center"/>
        </w:trPr>
        <w:tc>
          <w:tcPr>
            <w:tcW w:w="2296" w:type="dxa"/>
          </w:tcPr>
          <w:p w14:paraId="3028BDE4"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B04 (Low</w:t>
            </w:r>
            <w:r>
              <w:rPr>
                <w:rFonts w:ascii="Times New Roman" w:hAnsi="Times New Roman"/>
                <w:szCs w:val="24"/>
              </w:rPr>
              <w:t>-field</w:t>
            </w:r>
            <w:r w:rsidRPr="00DF310A">
              <w:rPr>
                <w:rFonts w:ascii="Times New Roman" w:hAnsi="Times New Roman"/>
                <w:szCs w:val="24"/>
              </w:rPr>
              <w:t>,</w:t>
            </w:r>
            <w:r>
              <w:rPr>
                <w:rFonts w:ascii="Times New Roman" w:hAnsi="Times New Roman"/>
                <w:szCs w:val="24"/>
              </w:rPr>
              <w:t xml:space="preserve"> </w:t>
            </w:r>
            <w:r w:rsidRPr="00DF310A">
              <w:rPr>
                <w:rFonts w:ascii="Times New Roman" w:hAnsi="Times New Roman"/>
                <w:szCs w:val="24"/>
              </w:rPr>
              <w:t>R)</w:t>
            </w:r>
          </w:p>
        </w:tc>
        <w:tc>
          <w:tcPr>
            <w:tcW w:w="1438" w:type="dxa"/>
          </w:tcPr>
          <w:p w14:paraId="26099CE3" w14:textId="77777777" w:rsidR="002C7E0A" w:rsidRPr="00DF310A" w:rsidRDefault="002C7E0A" w:rsidP="00E176BF">
            <w:pPr>
              <w:jc w:val="center"/>
              <w:rPr>
                <w:rFonts w:ascii="Times New Roman" w:hAnsi="Times New Roman"/>
                <w:szCs w:val="24"/>
              </w:rPr>
            </w:pPr>
            <w:r w:rsidRPr="00DF310A">
              <w:rPr>
                <w:rFonts w:ascii="Times New Roman" w:hAnsi="Times New Roman"/>
                <w:szCs w:val="24"/>
              </w:rPr>
              <w:t>3.31</w:t>
            </w:r>
          </w:p>
        </w:tc>
        <w:tc>
          <w:tcPr>
            <w:tcW w:w="1776" w:type="dxa"/>
            <w:vAlign w:val="center"/>
          </w:tcPr>
          <w:p w14:paraId="59D467C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0.6692</w:t>
            </w:r>
          </w:p>
        </w:tc>
        <w:tc>
          <w:tcPr>
            <w:tcW w:w="1677" w:type="dxa"/>
          </w:tcPr>
          <w:p w14:paraId="449D7FA1"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3.195</w:t>
            </w:r>
          </w:p>
        </w:tc>
        <w:tc>
          <w:tcPr>
            <w:tcW w:w="1776" w:type="dxa"/>
            <w:vAlign w:val="center"/>
          </w:tcPr>
          <w:p w14:paraId="69360A85"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0.6551</w:t>
            </w:r>
          </w:p>
        </w:tc>
      </w:tr>
    </w:tbl>
    <w:p w14:paraId="4B9AC545" w14:textId="77777777" w:rsidR="002C7E0A" w:rsidRDefault="002C7E0A" w:rsidP="002C7E0A">
      <w:pPr>
        <w:ind w:firstLine="0"/>
        <w:jc w:val="center"/>
      </w:pPr>
      <w:r>
        <w:lastRenderedPageBreak/>
        <w:t>Table 4.5: Comparison between design and measured cryogenic-temperature resistances of the heater strips attached to the MQXFS1 magnet, including copper leads connected to the strips</w:t>
      </w:r>
    </w:p>
    <w:tbl>
      <w:tblPr>
        <w:tblStyle w:val="TableGrid"/>
        <w:tblW w:w="10383" w:type="dxa"/>
        <w:jc w:val="center"/>
        <w:tblLook w:val="04A0" w:firstRow="1" w:lastRow="0" w:firstColumn="1" w:lastColumn="0" w:noHBand="0" w:noVBand="1"/>
      </w:tblPr>
      <w:tblGrid>
        <w:gridCol w:w="3397"/>
        <w:gridCol w:w="1749"/>
        <w:gridCol w:w="1365"/>
        <w:gridCol w:w="1611"/>
        <w:gridCol w:w="965"/>
        <w:gridCol w:w="1296"/>
      </w:tblGrid>
      <w:tr w:rsidR="002C7E0A" w14:paraId="3F18AE2B" w14:textId="77777777" w:rsidTr="00E176BF">
        <w:trPr>
          <w:jc w:val="center"/>
        </w:trPr>
        <w:tc>
          <w:tcPr>
            <w:tcW w:w="3397" w:type="dxa"/>
          </w:tcPr>
          <w:p w14:paraId="0B8ECB5A" w14:textId="77777777" w:rsidR="002C7E0A" w:rsidRPr="00603E59" w:rsidRDefault="002C7E0A" w:rsidP="00E176BF">
            <w:pPr>
              <w:ind w:firstLine="0"/>
              <w:jc w:val="center"/>
              <w:rPr>
                <w:rFonts w:ascii="Times New Roman" w:hAnsi="Times New Roman"/>
                <w:szCs w:val="24"/>
              </w:rPr>
            </w:pPr>
          </w:p>
        </w:tc>
        <w:tc>
          <w:tcPr>
            <w:tcW w:w="1749" w:type="dxa"/>
          </w:tcPr>
          <w:p w14:paraId="001BE2AA" w14:textId="77777777" w:rsidR="002C7E0A" w:rsidRPr="00DF310A" w:rsidRDefault="002C7E0A" w:rsidP="00E176BF">
            <w:pPr>
              <w:ind w:firstLine="0"/>
              <w:jc w:val="center"/>
              <w:rPr>
                <w:rFonts w:ascii="Times New Roman" w:hAnsi="Times New Roman"/>
                <w:szCs w:val="24"/>
              </w:rPr>
            </w:pPr>
            <w:r>
              <w:rPr>
                <w:rFonts w:ascii="Times New Roman" w:hAnsi="Times New Roman"/>
                <w:szCs w:val="24"/>
              </w:rPr>
              <w:t>C</w:t>
            </w:r>
            <w:r w:rsidRPr="00DF310A">
              <w:rPr>
                <w:rFonts w:ascii="Times New Roman" w:hAnsi="Times New Roman"/>
                <w:szCs w:val="24"/>
              </w:rPr>
              <w:t xml:space="preserve">u-plated 1 </w:t>
            </w:r>
            <w:r>
              <w:rPr>
                <w:rFonts w:ascii="Times New Roman" w:hAnsi="Times New Roman"/>
                <w:szCs w:val="24"/>
              </w:rPr>
              <w:t>I</w:t>
            </w:r>
            <w:r w:rsidRPr="00DF310A">
              <w:rPr>
                <w:rFonts w:ascii="Times New Roman" w:hAnsi="Times New Roman"/>
                <w:szCs w:val="24"/>
              </w:rPr>
              <w:t>L</w:t>
            </w:r>
          </w:p>
        </w:tc>
        <w:tc>
          <w:tcPr>
            <w:tcW w:w="1365" w:type="dxa"/>
          </w:tcPr>
          <w:p w14:paraId="48D33241"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 xml:space="preserve">SS-only </w:t>
            </w:r>
            <w:r>
              <w:rPr>
                <w:rFonts w:ascii="Times New Roman" w:hAnsi="Times New Roman"/>
                <w:szCs w:val="24"/>
              </w:rPr>
              <w:t>O</w:t>
            </w:r>
            <w:r w:rsidRPr="00DF310A">
              <w:rPr>
                <w:rFonts w:ascii="Times New Roman" w:hAnsi="Times New Roman"/>
                <w:szCs w:val="24"/>
              </w:rPr>
              <w:t>L</w:t>
            </w:r>
          </w:p>
        </w:tc>
        <w:tc>
          <w:tcPr>
            <w:tcW w:w="1611" w:type="dxa"/>
          </w:tcPr>
          <w:p w14:paraId="693BBEAE"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Cu-plated 2 IL</w:t>
            </w:r>
          </w:p>
        </w:tc>
        <w:tc>
          <w:tcPr>
            <w:tcW w:w="2261" w:type="dxa"/>
            <w:gridSpan w:val="2"/>
          </w:tcPr>
          <w:p w14:paraId="340F03FC"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Cu-plated 2 OL</w:t>
            </w:r>
          </w:p>
        </w:tc>
      </w:tr>
      <w:tr w:rsidR="002C7E0A" w14:paraId="5D0F55C7" w14:textId="77777777" w:rsidTr="00E176BF">
        <w:trPr>
          <w:jc w:val="center"/>
        </w:trPr>
        <w:tc>
          <w:tcPr>
            <w:tcW w:w="3397" w:type="dxa"/>
          </w:tcPr>
          <w:p w14:paraId="30DE765F" w14:textId="77777777" w:rsidR="002C7E0A" w:rsidRPr="00603E59" w:rsidRDefault="002C7E0A" w:rsidP="00E176BF">
            <w:pPr>
              <w:ind w:firstLine="0"/>
              <w:jc w:val="center"/>
              <w:rPr>
                <w:rFonts w:ascii="Times New Roman" w:hAnsi="Times New Roman"/>
                <w:szCs w:val="24"/>
              </w:rPr>
            </w:pPr>
            <w:r w:rsidRPr="00603E59">
              <w:rPr>
                <w:rFonts w:ascii="Times New Roman" w:hAnsi="Times New Roman"/>
                <w:szCs w:val="24"/>
              </w:rPr>
              <w:t>Design resistance [Ω]</w:t>
            </w:r>
          </w:p>
        </w:tc>
        <w:tc>
          <w:tcPr>
            <w:tcW w:w="1749" w:type="dxa"/>
          </w:tcPr>
          <w:p w14:paraId="616FF0AD" w14:textId="77777777" w:rsidR="002C7E0A" w:rsidRPr="004C6071" w:rsidRDefault="002C7E0A" w:rsidP="00E176BF">
            <w:pPr>
              <w:ind w:firstLine="0"/>
              <w:jc w:val="center"/>
              <w:rPr>
                <w:rFonts w:ascii="Times New Roman" w:hAnsi="Times New Roman"/>
                <w:b/>
              </w:rPr>
            </w:pPr>
            <w:r>
              <w:rPr>
                <w:rFonts w:ascii="Times New Roman" w:hAnsi="Times New Roman"/>
                <w:b/>
              </w:rPr>
              <w:t>0.83</w:t>
            </w:r>
          </w:p>
        </w:tc>
        <w:tc>
          <w:tcPr>
            <w:tcW w:w="1365" w:type="dxa"/>
          </w:tcPr>
          <w:p w14:paraId="1E7118B5" w14:textId="77777777" w:rsidR="002C7E0A" w:rsidRPr="004C6071" w:rsidRDefault="002C7E0A" w:rsidP="00E176BF">
            <w:pPr>
              <w:ind w:firstLine="0"/>
              <w:jc w:val="center"/>
              <w:rPr>
                <w:rFonts w:ascii="Times New Roman" w:hAnsi="Times New Roman"/>
                <w:b/>
              </w:rPr>
            </w:pPr>
            <w:r>
              <w:rPr>
                <w:rFonts w:ascii="Times New Roman" w:hAnsi="Times New Roman"/>
                <w:b/>
              </w:rPr>
              <w:t>1.43</w:t>
            </w:r>
          </w:p>
        </w:tc>
        <w:tc>
          <w:tcPr>
            <w:tcW w:w="1611" w:type="dxa"/>
          </w:tcPr>
          <w:p w14:paraId="73CD94E4" w14:textId="77777777" w:rsidR="002C7E0A" w:rsidRPr="004C6071" w:rsidRDefault="002C7E0A" w:rsidP="00E176BF">
            <w:pPr>
              <w:ind w:firstLine="0"/>
              <w:jc w:val="center"/>
              <w:rPr>
                <w:rFonts w:ascii="Times New Roman" w:hAnsi="Times New Roman"/>
                <w:b/>
              </w:rPr>
            </w:pPr>
            <w:r>
              <w:rPr>
                <w:rFonts w:ascii="Times New Roman" w:hAnsi="Times New Roman"/>
                <w:b/>
              </w:rPr>
              <w:t>0.57</w:t>
            </w:r>
          </w:p>
        </w:tc>
        <w:tc>
          <w:tcPr>
            <w:tcW w:w="965" w:type="dxa"/>
          </w:tcPr>
          <w:p w14:paraId="30D5F76C" w14:textId="77777777" w:rsidR="002C7E0A" w:rsidRPr="005877A8" w:rsidRDefault="002C7E0A" w:rsidP="00E176BF">
            <w:pPr>
              <w:ind w:firstLine="0"/>
              <w:jc w:val="center"/>
              <w:rPr>
                <w:rFonts w:ascii="Times New Roman" w:hAnsi="Times New Roman"/>
                <w:b/>
              </w:rPr>
            </w:pPr>
            <w:r w:rsidRPr="005266F1">
              <w:rPr>
                <w:b/>
              </w:rPr>
              <w:t>0.35</w:t>
            </w:r>
          </w:p>
        </w:tc>
        <w:tc>
          <w:tcPr>
            <w:tcW w:w="1296" w:type="dxa"/>
          </w:tcPr>
          <w:p w14:paraId="1B81C92C" w14:textId="77777777" w:rsidR="002C7E0A" w:rsidRPr="004C6071" w:rsidRDefault="002C7E0A" w:rsidP="00E176BF">
            <w:pPr>
              <w:ind w:firstLine="0"/>
              <w:jc w:val="center"/>
              <w:rPr>
                <w:rFonts w:ascii="Times New Roman" w:hAnsi="Times New Roman"/>
                <w:b/>
              </w:rPr>
            </w:pPr>
            <w:r>
              <w:rPr>
                <w:rFonts w:ascii="Times New Roman" w:hAnsi="Times New Roman"/>
                <w:b/>
              </w:rPr>
              <w:t>0.40</w:t>
            </w:r>
          </w:p>
        </w:tc>
      </w:tr>
      <w:tr w:rsidR="002C7E0A" w14:paraId="28620693" w14:textId="77777777" w:rsidTr="00E176BF">
        <w:trPr>
          <w:jc w:val="center"/>
        </w:trPr>
        <w:tc>
          <w:tcPr>
            <w:tcW w:w="3397" w:type="dxa"/>
          </w:tcPr>
          <w:p w14:paraId="305AA75C" w14:textId="77777777" w:rsidR="002C7E0A" w:rsidRPr="00603E59" w:rsidRDefault="002C7E0A" w:rsidP="00E176BF">
            <w:pPr>
              <w:ind w:firstLine="0"/>
              <w:jc w:val="center"/>
              <w:rPr>
                <w:rFonts w:ascii="Times New Roman" w:hAnsi="Times New Roman"/>
                <w:szCs w:val="24"/>
              </w:rPr>
            </w:pPr>
            <w:r w:rsidRPr="00603E59">
              <w:rPr>
                <w:rFonts w:ascii="Times New Roman" w:hAnsi="Times New Roman"/>
                <w:szCs w:val="24"/>
              </w:rPr>
              <w:t>Average measured resistance [Ω]</w:t>
            </w:r>
          </w:p>
        </w:tc>
        <w:tc>
          <w:tcPr>
            <w:tcW w:w="1749" w:type="dxa"/>
            <w:vAlign w:val="center"/>
          </w:tcPr>
          <w:p w14:paraId="20D335C3"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0.813</w:t>
            </w:r>
          </w:p>
        </w:tc>
        <w:tc>
          <w:tcPr>
            <w:tcW w:w="1365" w:type="dxa"/>
            <w:vAlign w:val="center"/>
          </w:tcPr>
          <w:p w14:paraId="61C23C4D"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2.228</w:t>
            </w:r>
          </w:p>
        </w:tc>
        <w:tc>
          <w:tcPr>
            <w:tcW w:w="1611" w:type="dxa"/>
            <w:vAlign w:val="center"/>
          </w:tcPr>
          <w:p w14:paraId="7390343B"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0.518</w:t>
            </w:r>
          </w:p>
        </w:tc>
        <w:tc>
          <w:tcPr>
            <w:tcW w:w="965" w:type="dxa"/>
            <w:vAlign w:val="center"/>
          </w:tcPr>
          <w:p w14:paraId="7E30A89A" w14:textId="77777777" w:rsidR="002C7E0A" w:rsidRPr="005877A8"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0.347</w:t>
            </w:r>
          </w:p>
        </w:tc>
        <w:tc>
          <w:tcPr>
            <w:tcW w:w="1296" w:type="dxa"/>
            <w:vAlign w:val="center"/>
          </w:tcPr>
          <w:p w14:paraId="2BC10ED0" w14:textId="77777777" w:rsidR="002C7E0A" w:rsidRPr="005877A8"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0.391</w:t>
            </w:r>
          </w:p>
        </w:tc>
      </w:tr>
      <w:tr w:rsidR="002C7E0A" w14:paraId="1FEB6D4F" w14:textId="77777777" w:rsidTr="00E176BF">
        <w:trPr>
          <w:jc w:val="center"/>
        </w:trPr>
        <w:tc>
          <w:tcPr>
            <w:tcW w:w="3397" w:type="dxa"/>
          </w:tcPr>
          <w:p w14:paraId="53A2F40B" w14:textId="77777777" w:rsidR="002C7E0A" w:rsidRPr="00603E59" w:rsidRDefault="002C7E0A" w:rsidP="00E176BF">
            <w:pPr>
              <w:ind w:firstLine="0"/>
              <w:jc w:val="center"/>
              <w:rPr>
                <w:rFonts w:ascii="Times New Roman" w:hAnsi="Times New Roman"/>
                <w:szCs w:val="24"/>
              </w:rPr>
            </w:pPr>
            <w:r w:rsidRPr="00603E59">
              <w:rPr>
                <w:rFonts w:ascii="Times New Roman" w:hAnsi="Times New Roman"/>
                <w:szCs w:val="24"/>
              </w:rPr>
              <w:t>Max measured resistance [Ω]</w:t>
            </w:r>
          </w:p>
        </w:tc>
        <w:tc>
          <w:tcPr>
            <w:tcW w:w="1749" w:type="dxa"/>
            <w:vAlign w:val="center"/>
          </w:tcPr>
          <w:p w14:paraId="2D791E24"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0.855</w:t>
            </w:r>
          </w:p>
        </w:tc>
        <w:tc>
          <w:tcPr>
            <w:tcW w:w="1365" w:type="dxa"/>
            <w:vAlign w:val="center"/>
          </w:tcPr>
          <w:p w14:paraId="1A86243F"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2.320</w:t>
            </w:r>
          </w:p>
        </w:tc>
        <w:tc>
          <w:tcPr>
            <w:tcW w:w="1611" w:type="dxa"/>
            <w:vAlign w:val="center"/>
          </w:tcPr>
          <w:p w14:paraId="27293E35"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0.524</w:t>
            </w:r>
          </w:p>
        </w:tc>
        <w:tc>
          <w:tcPr>
            <w:tcW w:w="965" w:type="dxa"/>
            <w:vAlign w:val="center"/>
          </w:tcPr>
          <w:p w14:paraId="74444F5E" w14:textId="77777777" w:rsidR="002C7E0A" w:rsidRPr="005877A8"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0.348</w:t>
            </w:r>
          </w:p>
        </w:tc>
        <w:tc>
          <w:tcPr>
            <w:tcW w:w="1296" w:type="dxa"/>
            <w:vAlign w:val="center"/>
          </w:tcPr>
          <w:p w14:paraId="7BA5BA5D"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0.391</w:t>
            </w:r>
          </w:p>
        </w:tc>
      </w:tr>
      <w:tr w:rsidR="002C7E0A" w14:paraId="370D3BB0" w14:textId="77777777" w:rsidTr="00E176BF">
        <w:trPr>
          <w:jc w:val="center"/>
        </w:trPr>
        <w:tc>
          <w:tcPr>
            <w:tcW w:w="3397" w:type="dxa"/>
          </w:tcPr>
          <w:p w14:paraId="25CD3C5A" w14:textId="77777777" w:rsidR="002C7E0A" w:rsidRPr="00603E59" w:rsidRDefault="002C7E0A" w:rsidP="00E176BF">
            <w:pPr>
              <w:ind w:firstLine="0"/>
              <w:jc w:val="center"/>
              <w:rPr>
                <w:rFonts w:ascii="Times New Roman" w:hAnsi="Times New Roman"/>
                <w:szCs w:val="24"/>
              </w:rPr>
            </w:pPr>
            <w:r w:rsidRPr="00603E59">
              <w:rPr>
                <w:rFonts w:ascii="Times New Roman" w:hAnsi="Times New Roman"/>
                <w:szCs w:val="24"/>
              </w:rPr>
              <w:t>Min measured resistance [Ω]</w:t>
            </w:r>
          </w:p>
        </w:tc>
        <w:tc>
          <w:tcPr>
            <w:tcW w:w="1749" w:type="dxa"/>
            <w:vAlign w:val="center"/>
          </w:tcPr>
          <w:p w14:paraId="4D911B91"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0.783</w:t>
            </w:r>
          </w:p>
        </w:tc>
        <w:tc>
          <w:tcPr>
            <w:tcW w:w="1365" w:type="dxa"/>
            <w:vAlign w:val="center"/>
          </w:tcPr>
          <w:p w14:paraId="52DB5F78"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2.180</w:t>
            </w:r>
          </w:p>
        </w:tc>
        <w:tc>
          <w:tcPr>
            <w:tcW w:w="1611" w:type="dxa"/>
            <w:vAlign w:val="center"/>
          </w:tcPr>
          <w:p w14:paraId="44EA579C" w14:textId="77777777" w:rsidR="002C7E0A" w:rsidRPr="00C92EED"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0.512</w:t>
            </w:r>
          </w:p>
        </w:tc>
        <w:tc>
          <w:tcPr>
            <w:tcW w:w="965" w:type="dxa"/>
            <w:vAlign w:val="center"/>
          </w:tcPr>
          <w:p w14:paraId="6D2FCD6B" w14:textId="77777777" w:rsidR="002C7E0A" w:rsidRPr="005877A8"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0.347</w:t>
            </w:r>
          </w:p>
        </w:tc>
        <w:tc>
          <w:tcPr>
            <w:tcW w:w="1296" w:type="dxa"/>
            <w:vAlign w:val="center"/>
          </w:tcPr>
          <w:p w14:paraId="5DE8623A" w14:textId="77777777" w:rsidR="002C7E0A" w:rsidRPr="005877A8" w:rsidRDefault="002C7E0A" w:rsidP="00E176BF">
            <w:pPr>
              <w:ind w:firstLine="0"/>
              <w:jc w:val="center"/>
              <w:rPr>
                <w:rFonts w:ascii="Times New Roman" w:hAnsi="Times New Roman"/>
                <w:color w:val="000000"/>
                <w:szCs w:val="24"/>
              </w:rPr>
            </w:pPr>
            <w:r w:rsidRPr="005877A8">
              <w:rPr>
                <w:rFonts w:ascii="Times New Roman" w:hAnsi="Times New Roman"/>
                <w:color w:val="000000"/>
                <w:szCs w:val="24"/>
              </w:rPr>
              <w:t>0.390</w:t>
            </w:r>
          </w:p>
        </w:tc>
      </w:tr>
    </w:tbl>
    <w:p w14:paraId="11B7A901" w14:textId="77777777" w:rsidR="002C7E0A" w:rsidRDefault="002C7E0A" w:rsidP="002C7E0A">
      <w:pPr>
        <w:jc w:val="center"/>
        <w:rPr>
          <w:szCs w:val="24"/>
          <w:u w:val="single"/>
        </w:rPr>
      </w:pPr>
    </w:p>
    <w:p w14:paraId="4DDB4B94" w14:textId="77777777" w:rsidR="002C7E0A" w:rsidRDefault="002C7E0A" w:rsidP="002C7E0A">
      <w:pPr>
        <w:jc w:val="center"/>
      </w:pPr>
      <w:r>
        <w:t>Table 4.6: Comparison between design and measured room-temperature resistances of the heater strips attached to the MQXFS1 magnet, including copper leads connected to the strips</w:t>
      </w:r>
    </w:p>
    <w:tbl>
      <w:tblPr>
        <w:tblStyle w:val="TableGrid"/>
        <w:tblW w:w="10149" w:type="dxa"/>
        <w:jc w:val="center"/>
        <w:tblLook w:val="04A0" w:firstRow="1" w:lastRow="0" w:firstColumn="1" w:lastColumn="0" w:noHBand="0" w:noVBand="1"/>
      </w:tblPr>
      <w:tblGrid>
        <w:gridCol w:w="3469"/>
        <w:gridCol w:w="1636"/>
        <w:gridCol w:w="1370"/>
        <w:gridCol w:w="1636"/>
        <w:gridCol w:w="982"/>
        <w:gridCol w:w="1056"/>
      </w:tblGrid>
      <w:tr w:rsidR="002C7E0A" w14:paraId="2211C5B4" w14:textId="77777777" w:rsidTr="00E176BF">
        <w:trPr>
          <w:jc w:val="center"/>
        </w:trPr>
        <w:tc>
          <w:tcPr>
            <w:tcW w:w="3469" w:type="dxa"/>
          </w:tcPr>
          <w:p w14:paraId="70EF39CA" w14:textId="77777777" w:rsidR="002C7E0A" w:rsidRPr="00603E59" w:rsidRDefault="002C7E0A" w:rsidP="00E176BF">
            <w:pPr>
              <w:ind w:firstLine="0"/>
              <w:jc w:val="center"/>
              <w:rPr>
                <w:rFonts w:ascii="Times New Roman" w:hAnsi="Times New Roman"/>
                <w:szCs w:val="24"/>
              </w:rPr>
            </w:pPr>
          </w:p>
        </w:tc>
        <w:tc>
          <w:tcPr>
            <w:tcW w:w="1636" w:type="dxa"/>
          </w:tcPr>
          <w:p w14:paraId="2488F019" w14:textId="77777777" w:rsidR="002C7E0A" w:rsidRPr="00DF310A" w:rsidRDefault="002C7E0A" w:rsidP="00E176BF">
            <w:pPr>
              <w:ind w:firstLine="0"/>
              <w:jc w:val="center"/>
              <w:rPr>
                <w:rFonts w:ascii="Times New Roman" w:hAnsi="Times New Roman"/>
                <w:szCs w:val="24"/>
              </w:rPr>
            </w:pPr>
            <w:r>
              <w:rPr>
                <w:rFonts w:ascii="Times New Roman" w:hAnsi="Times New Roman"/>
                <w:szCs w:val="24"/>
              </w:rPr>
              <w:t>C</w:t>
            </w:r>
            <w:r w:rsidRPr="00DF310A">
              <w:rPr>
                <w:rFonts w:ascii="Times New Roman" w:hAnsi="Times New Roman"/>
                <w:szCs w:val="24"/>
              </w:rPr>
              <w:t xml:space="preserve">u-plated 1 </w:t>
            </w:r>
            <w:r>
              <w:rPr>
                <w:rFonts w:ascii="Times New Roman" w:hAnsi="Times New Roman"/>
                <w:szCs w:val="24"/>
              </w:rPr>
              <w:t>I</w:t>
            </w:r>
            <w:r w:rsidRPr="00DF310A">
              <w:rPr>
                <w:rFonts w:ascii="Times New Roman" w:hAnsi="Times New Roman"/>
                <w:szCs w:val="24"/>
              </w:rPr>
              <w:t>L</w:t>
            </w:r>
          </w:p>
        </w:tc>
        <w:tc>
          <w:tcPr>
            <w:tcW w:w="1370" w:type="dxa"/>
          </w:tcPr>
          <w:p w14:paraId="346FB058"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 xml:space="preserve">SS-only </w:t>
            </w:r>
            <w:r>
              <w:rPr>
                <w:rFonts w:ascii="Times New Roman" w:hAnsi="Times New Roman"/>
                <w:szCs w:val="24"/>
              </w:rPr>
              <w:t>O</w:t>
            </w:r>
            <w:r w:rsidRPr="00DF310A">
              <w:rPr>
                <w:rFonts w:ascii="Times New Roman" w:hAnsi="Times New Roman"/>
                <w:szCs w:val="24"/>
              </w:rPr>
              <w:t>L</w:t>
            </w:r>
          </w:p>
        </w:tc>
        <w:tc>
          <w:tcPr>
            <w:tcW w:w="1636" w:type="dxa"/>
          </w:tcPr>
          <w:p w14:paraId="3BCD01D3"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Cu-plated 2 IL</w:t>
            </w:r>
          </w:p>
        </w:tc>
        <w:tc>
          <w:tcPr>
            <w:tcW w:w="2038" w:type="dxa"/>
            <w:gridSpan w:val="2"/>
          </w:tcPr>
          <w:p w14:paraId="42CBDE09" w14:textId="77777777" w:rsidR="002C7E0A" w:rsidRPr="00DF310A" w:rsidRDefault="002C7E0A" w:rsidP="00E176BF">
            <w:pPr>
              <w:ind w:firstLine="0"/>
              <w:jc w:val="center"/>
              <w:rPr>
                <w:rFonts w:ascii="Times New Roman" w:hAnsi="Times New Roman"/>
                <w:szCs w:val="24"/>
              </w:rPr>
            </w:pPr>
            <w:r w:rsidRPr="00DF310A">
              <w:rPr>
                <w:rFonts w:ascii="Times New Roman" w:hAnsi="Times New Roman"/>
                <w:szCs w:val="24"/>
              </w:rPr>
              <w:t>Cu-plated 2 OL</w:t>
            </w:r>
          </w:p>
        </w:tc>
      </w:tr>
      <w:tr w:rsidR="002C7E0A" w14:paraId="408AADC5" w14:textId="77777777" w:rsidTr="00E176BF">
        <w:trPr>
          <w:jc w:val="center"/>
        </w:trPr>
        <w:tc>
          <w:tcPr>
            <w:tcW w:w="3469" w:type="dxa"/>
          </w:tcPr>
          <w:p w14:paraId="1EDA5A57" w14:textId="77777777" w:rsidR="002C7E0A" w:rsidRPr="00603E59" w:rsidRDefault="002C7E0A" w:rsidP="00E176BF">
            <w:pPr>
              <w:ind w:firstLine="0"/>
              <w:jc w:val="center"/>
              <w:rPr>
                <w:rFonts w:ascii="Times New Roman" w:hAnsi="Times New Roman"/>
                <w:szCs w:val="24"/>
              </w:rPr>
            </w:pPr>
            <w:r w:rsidRPr="00603E59">
              <w:rPr>
                <w:rFonts w:ascii="Times New Roman" w:hAnsi="Times New Roman"/>
                <w:szCs w:val="24"/>
              </w:rPr>
              <w:t>Design resistance [Ω]</w:t>
            </w:r>
          </w:p>
        </w:tc>
        <w:tc>
          <w:tcPr>
            <w:tcW w:w="1636" w:type="dxa"/>
          </w:tcPr>
          <w:p w14:paraId="39C88E2D" w14:textId="77777777" w:rsidR="002C7E0A" w:rsidRPr="004C6071" w:rsidRDefault="002C7E0A" w:rsidP="00E176BF">
            <w:pPr>
              <w:ind w:firstLine="0"/>
              <w:jc w:val="center"/>
              <w:rPr>
                <w:rFonts w:ascii="Times New Roman" w:hAnsi="Times New Roman"/>
                <w:b/>
              </w:rPr>
            </w:pPr>
            <w:r w:rsidRPr="004C6071">
              <w:rPr>
                <w:rFonts w:ascii="Times New Roman" w:hAnsi="Times New Roman"/>
                <w:b/>
              </w:rPr>
              <w:t>1.</w:t>
            </w:r>
            <w:r>
              <w:rPr>
                <w:rFonts w:ascii="Times New Roman" w:hAnsi="Times New Roman"/>
                <w:b/>
              </w:rPr>
              <w:t>25</w:t>
            </w:r>
          </w:p>
        </w:tc>
        <w:tc>
          <w:tcPr>
            <w:tcW w:w="1370" w:type="dxa"/>
          </w:tcPr>
          <w:p w14:paraId="5E0334A1" w14:textId="77777777" w:rsidR="002C7E0A" w:rsidRPr="004C6071" w:rsidRDefault="002C7E0A" w:rsidP="00E176BF">
            <w:pPr>
              <w:ind w:firstLine="0"/>
              <w:jc w:val="center"/>
              <w:rPr>
                <w:rFonts w:ascii="Times New Roman" w:hAnsi="Times New Roman"/>
                <w:b/>
              </w:rPr>
            </w:pPr>
            <w:r w:rsidRPr="004C6071">
              <w:rPr>
                <w:rFonts w:ascii="Times New Roman" w:hAnsi="Times New Roman"/>
                <w:b/>
              </w:rPr>
              <w:t>1.</w:t>
            </w:r>
            <w:r>
              <w:rPr>
                <w:rFonts w:ascii="Times New Roman" w:hAnsi="Times New Roman"/>
                <w:b/>
              </w:rPr>
              <w:t>91</w:t>
            </w:r>
          </w:p>
        </w:tc>
        <w:tc>
          <w:tcPr>
            <w:tcW w:w="1636" w:type="dxa"/>
          </w:tcPr>
          <w:p w14:paraId="3C06EDFD" w14:textId="77777777" w:rsidR="002C7E0A" w:rsidRPr="004C6071" w:rsidRDefault="002C7E0A" w:rsidP="00E176BF">
            <w:pPr>
              <w:ind w:firstLine="0"/>
              <w:jc w:val="center"/>
              <w:rPr>
                <w:rFonts w:ascii="Times New Roman" w:hAnsi="Times New Roman"/>
                <w:b/>
              </w:rPr>
            </w:pPr>
            <w:r w:rsidRPr="004C6071">
              <w:rPr>
                <w:rFonts w:ascii="Times New Roman" w:hAnsi="Times New Roman"/>
                <w:b/>
              </w:rPr>
              <w:t>0.9</w:t>
            </w:r>
            <w:r>
              <w:rPr>
                <w:rFonts w:ascii="Times New Roman" w:hAnsi="Times New Roman"/>
                <w:b/>
              </w:rPr>
              <w:t>0</w:t>
            </w:r>
          </w:p>
        </w:tc>
        <w:tc>
          <w:tcPr>
            <w:tcW w:w="982" w:type="dxa"/>
          </w:tcPr>
          <w:p w14:paraId="70E4D328" w14:textId="77777777" w:rsidR="002C7E0A" w:rsidRPr="004C6071" w:rsidRDefault="002C7E0A" w:rsidP="00E176BF">
            <w:pPr>
              <w:ind w:firstLine="0"/>
              <w:jc w:val="center"/>
              <w:rPr>
                <w:b/>
              </w:rPr>
            </w:pPr>
            <w:r w:rsidRPr="004C6071">
              <w:rPr>
                <w:rFonts w:ascii="Times New Roman" w:hAnsi="Times New Roman"/>
                <w:b/>
              </w:rPr>
              <w:t>0.51</w:t>
            </w:r>
          </w:p>
        </w:tc>
        <w:tc>
          <w:tcPr>
            <w:tcW w:w="1056" w:type="dxa"/>
          </w:tcPr>
          <w:p w14:paraId="158593FA" w14:textId="77777777" w:rsidR="002C7E0A" w:rsidRPr="004C6071" w:rsidRDefault="002C7E0A" w:rsidP="00E176BF">
            <w:pPr>
              <w:ind w:firstLine="0"/>
              <w:jc w:val="center"/>
              <w:rPr>
                <w:rFonts w:ascii="Times New Roman" w:hAnsi="Times New Roman"/>
                <w:b/>
              </w:rPr>
            </w:pPr>
            <w:r>
              <w:rPr>
                <w:rFonts w:ascii="Times New Roman" w:hAnsi="Times New Roman"/>
                <w:b/>
              </w:rPr>
              <w:t>0.57</w:t>
            </w:r>
          </w:p>
        </w:tc>
      </w:tr>
      <w:tr w:rsidR="002C7E0A" w14:paraId="25693B6C" w14:textId="77777777" w:rsidTr="00E176BF">
        <w:trPr>
          <w:jc w:val="center"/>
        </w:trPr>
        <w:tc>
          <w:tcPr>
            <w:tcW w:w="3469" w:type="dxa"/>
          </w:tcPr>
          <w:p w14:paraId="23393124" w14:textId="77777777" w:rsidR="002C7E0A" w:rsidRPr="00603E59" w:rsidRDefault="002C7E0A" w:rsidP="00E176BF">
            <w:pPr>
              <w:ind w:firstLine="0"/>
              <w:jc w:val="center"/>
              <w:rPr>
                <w:rFonts w:ascii="Times New Roman" w:hAnsi="Times New Roman"/>
                <w:szCs w:val="24"/>
              </w:rPr>
            </w:pPr>
            <w:r w:rsidRPr="00603E59">
              <w:rPr>
                <w:rFonts w:ascii="Times New Roman" w:hAnsi="Times New Roman"/>
                <w:szCs w:val="24"/>
              </w:rPr>
              <w:t>Average measured resistance [Ω]</w:t>
            </w:r>
          </w:p>
        </w:tc>
        <w:tc>
          <w:tcPr>
            <w:tcW w:w="1636" w:type="dxa"/>
            <w:vAlign w:val="center"/>
          </w:tcPr>
          <w:p w14:paraId="641EEBFF"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1.389</w:t>
            </w:r>
          </w:p>
        </w:tc>
        <w:tc>
          <w:tcPr>
            <w:tcW w:w="1370" w:type="dxa"/>
            <w:vAlign w:val="center"/>
          </w:tcPr>
          <w:p w14:paraId="11507F24"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3.207</w:t>
            </w:r>
          </w:p>
        </w:tc>
        <w:tc>
          <w:tcPr>
            <w:tcW w:w="1636" w:type="dxa"/>
            <w:vAlign w:val="center"/>
          </w:tcPr>
          <w:p w14:paraId="582A31F6"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0.950</w:t>
            </w:r>
          </w:p>
        </w:tc>
        <w:tc>
          <w:tcPr>
            <w:tcW w:w="982" w:type="dxa"/>
            <w:vAlign w:val="center"/>
          </w:tcPr>
          <w:p w14:paraId="65CB98CF" w14:textId="77777777" w:rsidR="002C7E0A" w:rsidRPr="0005069F" w:rsidRDefault="002C7E0A" w:rsidP="00E176BF">
            <w:pPr>
              <w:ind w:firstLine="0"/>
              <w:jc w:val="center"/>
              <w:rPr>
                <w:color w:val="000000"/>
              </w:rPr>
            </w:pPr>
            <w:r w:rsidRPr="0005069F">
              <w:rPr>
                <w:rFonts w:ascii="Times New Roman" w:hAnsi="Times New Roman"/>
                <w:color w:val="000000"/>
              </w:rPr>
              <w:t>0.6</w:t>
            </w:r>
            <w:r>
              <w:rPr>
                <w:rFonts w:ascii="Times New Roman" w:hAnsi="Times New Roman"/>
                <w:color w:val="000000"/>
              </w:rPr>
              <w:t>11</w:t>
            </w:r>
          </w:p>
        </w:tc>
        <w:tc>
          <w:tcPr>
            <w:tcW w:w="1056" w:type="dxa"/>
            <w:vAlign w:val="center"/>
          </w:tcPr>
          <w:p w14:paraId="4EB2335C"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0.6</w:t>
            </w:r>
            <w:r>
              <w:rPr>
                <w:rFonts w:ascii="Times New Roman" w:hAnsi="Times New Roman"/>
                <w:color w:val="000000"/>
              </w:rPr>
              <w:t>59</w:t>
            </w:r>
          </w:p>
        </w:tc>
      </w:tr>
      <w:tr w:rsidR="002C7E0A" w14:paraId="6121014A" w14:textId="77777777" w:rsidTr="00E176BF">
        <w:trPr>
          <w:jc w:val="center"/>
        </w:trPr>
        <w:tc>
          <w:tcPr>
            <w:tcW w:w="3469" w:type="dxa"/>
          </w:tcPr>
          <w:p w14:paraId="51196065" w14:textId="77777777" w:rsidR="002C7E0A" w:rsidRPr="00603E59" w:rsidRDefault="002C7E0A" w:rsidP="00E176BF">
            <w:pPr>
              <w:ind w:firstLine="0"/>
              <w:jc w:val="center"/>
              <w:rPr>
                <w:rFonts w:ascii="Times New Roman" w:hAnsi="Times New Roman"/>
                <w:szCs w:val="24"/>
              </w:rPr>
            </w:pPr>
            <w:r w:rsidRPr="00603E59">
              <w:rPr>
                <w:rFonts w:ascii="Times New Roman" w:hAnsi="Times New Roman"/>
                <w:szCs w:val="24"/>
              </w:rPr>
              <w:t>Max measured resistance [Ω]</w:t>
            </w:r>
          </w:p>
        </w:tc>
        <w:tc>
          <w:tcPr>
            <w:tcW w:w="1636" w:type="dxa"/>
            <w:vAlign w:val="center"/>
          </w:tcPr>
          <w:p w14:paraId="5593EB71"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1.420</w:t>
            </w:r>
          </w:p>
        </w:tc>
        <w:tc>
          <w:tcPr>
            <w:tcW w:w="1370" w:type="dxa"/>
            <w:vAlign w:val="center"/>
          </w:tcPr>
          <w:p w14:paraId="26BC2558"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3.310</w:t>
            </w:r>
          </w:p>
        </w:tc>
        <w:tc>
          <w:tcPr>
            <w:tcW w:w="1636" w:type="dxa"/>
            <w:vAlign w:val="center"/>
          </w:tcPr>
          <w:p w14:paraId="1AF16BE6"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0.975</w:t>
            </w:r>
          </w:p>
        </w:tc>
        <w:tc>
          <w:tcPr>
            <w:tcW w:w="982" w:type="dxa"/>
            <w:vAlign w:val="center"/>
          </w:tcPr>
          <w:p w14:paraId="3AC5229C" w14:textId="77777777" w:rsidR="002C7E0A" w:rsidRPr="0005069F" w:rsidRDefault="002C7E0A" w:rsidP="00E176BF">
            <w:pPr>
              <w:ind w:firstLine="0"/>
              <w:jc w:val="center"/>
              <w:rPr>
                <w:color w:val="000000"/>
              </w:rPr>
            </w:pPr>
            <w:r w:rsidRPr="0005069F">
              <w:rPr>
                <w:rFonts w:ascii="Times New Roman" w:hAnsi="Times New Roman"/>
                <w:color w:val="000000"/>
              </w:rPr>
              <w:t>0.6</w:t>
            </w:r>
            <w:r>
              <w:rPr>
                <w:rFonts w:ascii="Times New Roman" w:hAnsi="Times New Roman"/>
                <w:color w:val="000000"/>
              </w:rPr>
              <w:t>22</w:t>
            </w:r>
          </w:p>
        </w:tc>
        <w:tc>
          <w:tcPr>
            <w:tcW w:w="1056" w:type="dxa"/>
            <w:vAlign w:val="center"/>
          </w:tcPr>
          <w:p w14:paraId="37CD7C29"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0.669</w:t>
            </w:r>
          </w:p>
        </w:tc>
      </w:tr>
      <w:tr w:rsidR="002C7E0A" w14:paraId="0C3EF698" w14:textId="77777777" w:rsidTr="00E176BF">
        <w:trPr>
          <w:jc w:val="center"/>
        </w:trPr>
        <w:tc>
          <w:tcPr>
            <w:tcW w:w="3469" w:type="dxa"/>
          </w:tcPr>
          <w:p w14:paraId="4A3B7043" w14:textId="77777777" w:rsidR="002C7E0A" w:rsidRPr="00603E59" w:rsidRDefault="002C7E0A" w:rsidP="00E176BF">
            <w:pPr>
              <w:ind w:firstLine="0"/>
              <w:jc w:val="center"/>
              <w:rPr>
                <w:rFonts w:ascii="Times New Roman" w:hAnsi="Times New Roman"/>
                <w:szCs w:val="24"/>
              </w:rPr>
            </w:pPr>
            <w:r w:rsidRPr="00603E59">
              <w:rPr>
                <w:rFonts w:ascii="Times New Roman" w:hAnsi="Times New Roman"/>
                <w:szCs w:val="24"/>
              </w:rPr>
              <w:t>Min measured resistance [Ω]</w:t>
            </w:r>
          </w:p>
        </w:tc>
        <w:tc>
          <w:tcPr>
            <w:tcW w:w="1636" w:type="dxa"/>
            <w:vAlign w:val="center"/>
          </w:tcPr>
          <w:p w14:paraId="654EA842"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1.370</w:t>
            </w:r>
          </w:p>
        </w:tc>
        <w:tc>
          <w:tcPr>
            <w:tcW w:w="1370" w:type="dxa"/>
            <w:vAlign w:val="center"/>
          </w:tcPr>
          <w:p w14:paraId="1599D7BA"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3.123</w:t>
            </w:r>
          </w:p>
        </w:tc>
        <w:tc>
          <w:tcPr>
            <w:tcW w:w="1636" w:type="dxa"/>
            <w:vAlign w:val="center"/>
          </w:tcPr>
          <w:p w14:paraId="49F5B5B0"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0.929</w:t>
            </w:r>
          </w:p>
        </w:tc>
        <w:tc>
          <w:tcPr>
            <w:tcW w:w="982" w:type="dxa"/>
            <w:vAlign w:val="center"/>
          </w:tcPr>
          <w:p w14:paraId="724806D6" w14:textId="77777777" w:rsidR="002C7E0A" w:rsidRPr="0005069F" w:rsidRDefault="002C7E0A" w:rsidP="00E176BF">
            <w:pPr>
              <w:ind w:firstLine="0"/>
              <w:jc w:val="center"/>
              <w:rPr>
                <w:color w:val="000000"/>
              </w:rPr>
            </w:pPr>
            <w:r w:rsidRPr="0005069F">
              <w:rPr>
                <w:rFonts w:ascii="Times New Roman" w:hAnsi="Times New Roman"/>
                <w:color w:val="000000"/>
              </w:rPr>
              <w:t>0.600</w:t>
            </w:r>
          </w:p>
        </w:tc>
        <w:tc>
          <w:tcPr>
            <w:tcW w:w="1056" w:type="dxa"/>
            <w:vAlign w:val="center"/>
          </w:tcPr>
          <w:p w14:paraId="503B4125" w14:textId="77777777" w:rsidR="002C7E0A" w:rsidRPr="0005069F" w:rsidRDefault="002C7E0A" w:rsidP="00E176BF">
            <w:pPr>
              <w:ind w:firstLine="0"/>
              <w:jc w:val="center"/>
              <w:rPr>
                <w:rFonts w:ascii="Times New Roman" w:hAnsi="Times New Roman"/>
                <w:color w:val="000000"/>
              </w:rPr>
            </w:pPr>
            <w:r w:rsidRPr="0005069F">
              <w:rPr>
                <w:rFonts w:ascii="Times New Roman" w:hAnsi="Times New Roman"/>
                <w:color w:val="000000"/>
              </w:rPr>
              <w:t>0.6</w:t>
            </w:r>
            <w:r>
              <w:rPr>
                <w:rFonts w:ascii="Times New Roman" w:hAnsi="Times New Roman"/>
                <w:color w:val="000000"/>
              </w:rPr>
              <w:t>48</w:t>
            </w:r>
          </w:p>
        </w:tc>
      </w:tr>
    </w:tbl>
    <w:p w14:paraId="6686EA00" w14:textId="77777777" w:rsidR="002C7E0A" w:rsidRPr="008A0A79" w:rsidRDefault="002C7E0A" w:rsidP="002C7E0A">
      <w:pPr>
        <w:rPr>
          <w:szCs w:val="24"/>
          <w:u w:val="single"/>
        </w:rPr>
      </w:pPr>
    </w:p>
    <w:p w14:paraId="60CBF876" w14:textId="77777777" w:rsidR="002C7E0A" w:rsidRPr="008A0A79" w:rsidRDefault="002C7E0A" w:rsidP="002C7E0A">
      <w:pPr>
        <w:rPr>
          <w:szCs w:val="24"/>
        </w:rPr>
      </w:pPr>
      <w:r w:rsidRPr="008A0A79">
        <w:rPr>
          <w:szCs w:val="24"/>
        </w:rPr>
        <w:t>The nominal heater connection scheme for this model magnet is as follows:</w:t>
      </w:r>
    </w:p>
    <w:p w14:paraId="0C07A761" w14:textId="77777777" w:rsidR="002C7E0A" w:rsidRPr="008A0A79" w:rsidRDefault="002C7E0A" w:rsidP="000C3B9A">
      <w:pPr>
        <w:pStyle w:val="ListParagraph"/>
        <w:numPr>
          <w:ilvl w:val="0"/>
          <w:numId w:val="7"/>
        </w:numPr>
        <w:rPr>
          <w:rFonts w:ascii="Times New Roman" w:hAnsi="Times New Roman"/>
          <w:sz w:val="24"/>
          <w:szCs w:val="24"/>
        </w:rPr>
      </w:pPr>
      <w:r w:rsidRPr="008A0A79">
        <w:rPr>
          <w:rFonts w:ascii="Times New Roman" w:hAnsi="Times New Roman"/>
          <w:sz w:val="24"/>
          <w:szCs w:val="24"/>
        </w:rPr>
        <w:t xml:space="preserve">Strip A01 </w:t>
      </w:r>
      <w:r>
        <w:rPr>
          <w:rFonts w:ascii="Times New Roman" w:hAnsi="Times New Roman"/>
          <w:sz w:val="24"/>
          <w:szCs w:val="24"/>
        </w:rPr>
        <w:t xml:space="preserve">of each pole are </w:t>
      </w:r>
      <w:r w:rsidRPr="008A0A79">
        <w:rPr>
          <w:rFonts w:ascii="Times New Roman" w:hAnsi="Times New Roman"/>
          <w:sz w:val="24"/>
          <w:szCs w:val="24"/>
        </w:rPr>
        <w:t>powered alone</w:t>
      </w:r>
    </w:p>
    <w:p w14:paraId="1CACE5EB" w14:textId="77777777" w:rsidR="002C7E0A" w:rsidRPr="008A0A79" w:rsidRDefault="002C7E0A" w:rsidP="000C3B9A">
      <w:pPr>
        <w:pStyle w:val="ListParagraph"/>
        <w:numPr>
          <w:ilvl w:val="0"/>
          <w:numId w:val="7"/>
        </w:numPr>
        <w:rPr>
          <w:rFonts w:ascii="Times New Roman" w:hAnsi="Times New Roman"/>
          <w:sz w:val="24"/>
          <w:szCs w:val="24"/>
        </w:rPr>
      </w:pPr>
      <w:r w:rsidRPr="00EE2134">
        <w:rPr>
          <w:rFonts w:ascii="Times New Roman" w:hAnsi="Times New Roman"/>
          <w:sz w:val="24"/>
          <w:szCs w:val="24"/>
        </w:rPr>
        <w:t xml:space="preserve">Strip A02 </w:t>
      </w:r>
      <w:r>
        <w:rPr>
          <w:rFonts w:ascii="Times New Roman" w:hAnsi="Times New Roman"/>
          <w:sz w:val="24"/>
          <w:szCs w:val="24"/>
        </w:rPr>
        <w:t xml:space="preserve">of each pole are </w:t>
      </w:r>
      <w:r w:rsidRPr="008A0A79">
        <w:rPr>
          <w:rFonts w:ascii="Times New Roman" w:hAnsi="Times New Roman"/>
          <w:sz w:val="24"/>
          <w:szCs w:val="24"/>
        </w:rPr>
        <w:t>powered alone</w:t>
      </w:r>
    </w:p>
    <w:p w14:paraId="2FFD2C42" w14:textId="77777777" w:rsidR="002C7E0A" w:rsidRPr="00EE2134" w:rsidRDefault="002C7E0A" w:rsidP="000C3B9A">
      <w:pPr>
        <w:pStyle w:val="ListParagraph"/>
        <w:numPr>
          <w:ilvl w:val="0"/>
          <w:numId w:val="7"/>
        </w:numPr>
        <w:rPr>
          <w:rFonts w:ascii="Times New Roman" w:hAnsi="Times New Roman"/>
          <w:sz w:val="24"/>
          <w:szCs w:val="24"/>
        </w:rPr>
      </w:pPr>
      <w:r w:rsidRPr="00EE2134">
        <w:rPr>
          <w:rFonts w:ascii="Times New Roman" w:hAnsi="Times New Roman"/>
          <w:sz w:val="24"/>
          <w:szCs w:val="24"/>
        </w:rPr>
        <w:t xml:space="preserve">Strips B01 and B04 </w:t>
      </w:r>
      <w:r>
        <w:rPr>
          <w:rFonts w:ascii="Times New Roman" w:hAnsi="Times New Roman"/>
          <w:sz w:val="24"/>
          <w:szCs w:val="24"/>
        </w:rPr>
        <w:t xml:space="preserve">of the same pole are </w:t>
      </w:r>
      <w:r w:rsidRPr="00EE2134">
        <w:rPr>
          <w:rFonts w:ascii="Times New Roman" w:hAnsi="Times New Roman"/>
          <w:sz w:val="24"/>
          <w:szCs w:val="24"/>
        </w:rPr>
        <w:t>connected in series and powered together</w:t>
      </w:r>
    </w:p>
    <w:p w14:paraId="1E97A92F" w14:textId="77777777" w:rsidR="002C7E0A" w:rsidRDefault="002C7E0A" w:rsidP="000C3B9A">
      <w:pPr>
        <w:pStyle w:val="ListParagraph"/>
        <w:numPr>
          <w:ilvl w:val="0"/>
          <w:numId w:val="7"/>
        </w:numPr>
        <w:rPr>
          <w:rFonts w:ascii="Times New Roman" w:hAnsi="Times New Roman"/>
          <w:sz w:val="24"/>
          <w:szCs w:val="24"/>
        </w:rPr>
      </w:pPr>
      <w:r w:rsidRPr="008A0A79">
        <w:rPr>
          <w:rFonts w:ascii="Times New Roman" w:hAnsi="Times New Roman"/>
          <w:sz w:val="24"/>
          <w:szCs w:val="24"/>
        </w:rPr>
        <w:t xml:space="preserve">Strips B02 and B03 </w:t>
      </w:r>
      <w:r>
        <w:rPr>
          <w:rFonts w:ascii="Times New Roman" w:hAnsi="Times New Roman"/>
          <w:sz w:val="24"/>
          <w:szCs w:val="24"/>
        </w:rPr>
        <w:t xml:space="preserve">of the same pole are </w:t>
      </w:r>
      <w:r w:rsidRPr="00EE2134">
        <w:rPr>
          <w:rFonts w:ascii="Times New Roman" w:hAnsi="Times New Roman"/>
          <w:sz w:val="24"/>
          <w:szCs w:val="24"/>
        </w:rPr>
        <w:t>connected in series and powered together</w:t>
      </w:r>
    </w:p>
    <w:p w14:paraId="3B42354F" w14:textId="77777777" w:rsidR="002C7E0A" w:rsidRPr="00EE2134" w:rsidRDefault="002C7E0A" w:rsidP="002C7E0A">
      <w:pPr>
        <w:pStyle w:val="ListParagraph"/>
        <w:ind w:left="1146" w:firstLine="0"/>
        <w:rPr>
          <w:rFonts w:ascii="Times New Roman" w:hAnsi="Times New Roman"/>
          <w:sz w:val="24"/>
          <w:szCs w:val="24"/>
        </w:rPr>
      </w:pPr>
    </w:p>
    <w:p w14:paraId="7603EB3E" w14:textId="77777777" w:rsidR="002C7E0A" w:rsidRDefault="002C7E0A" w:rsidP="002C7E0A">
      <w:pPr>
        <w:pStyle w:val="Heading2"/>
      </w:pPr>
      <w:r w:rsidRPr="00EF2B03">
        <w:t>CLIQ terminals</w:t>
      </w:r>
      <w:r>
        <w:t xml:space="preserve"> and leads</w:t>
      </w:r>
    </w:p>
    <w:p w14:paraId="0F6497AC" w14:textId="77777777" w:rsidR="002C7E0A" w:rsidRPr="001B76C3" w:rsidRDefault="002C7E0A" w:rsidP="002C7E0A"/>
    <w:p w14:paraId="211B5590" w14:textId="77777777" w:rsidR="002C7E0A" w:rsidRDefault="002C7E0A" w:rsidP="002C7E0A">
      <w:r>
        <w:t>Three CLIQ leads are attached to the magnet, each located at the joint between two electrically connected poles (see taps a, b, c shown in Fig. 4.2 (a)). Their terminals are connected at the coil ends in the “pizza box”. The electrical order of the four poles is as follows: Q-1, Q-2, Q-4, Q-3.</w:t>
      </w:r>
    </w:p>
    <w:p w14:paraId="30AE3201" w14:textId="77777777" w:rsidR="002C7E0A" w:rsidRDefault="002C7E0A" w:rsidP="002C7E0A">
      <w:r>
        <w:t>The parameters of the conductor used for the CLIQ leads are summarized in Table 4.7. Before a CLIQ discharge, the leads are in the superconducting state. It is difficult to predict whether the leads will be quenched or not during the</w:t>
      </w:r>
      <w:r w:rsidRPr="008C69C7">
        <w:t xml:space="preserve"> </w:t>
      </w:r>
      <w:r>
        <w:t>current oscillations introduced by the CLIQ system, due to the complex magnetic transients occurring at the coil ends. Hence, the copper cross-section of the leads is dimensioned to avoid overheating during the CLIQ discharge and to not limit the CLIQ performance due to an excessive electrical resistance. The temperature in the leads is expected to remain well below 300 K even if it turned resistive right at the beginning of the CLIQ discharge.</w:t>
      </w:r>
    </w:p>
    <w:p w14:paraId="25C12F26" w14:textId="77777777" w:rsidR="002C7E0A" w:rsidRDefault="002C7E0A" w:rsidP="002C7E0A"/>
    <w:p w14:paraId="7F3A9606" w14:textId="77777777" w:rsidR="002C7E0A" w:rsidRDefault="002C7E0A" w:rsidP="002C7E0A"/>
    <w:p w14:paraId="059A607D" w14:textId="77777777" w:rsidR="002C7E0A" w:rsidRDefault="002C7E0A" w:rsidP="002C7E0A"/>
    <w:p w14:paraId="0E745C14" w14:textId="77777777" w:rsidR="002C7E0A" w:rsidRDefault="002C7E0A" w:rsidP="002C7E0A"/>
    <w:p w14:paraId="20FD1561" w14:textId="77777777" w:rsidR="002C7E0A" w:rsidRDefault="002C7E0A" w:rsidP="002C7E0A"/>
    <w:p w14:paraId="2829E0DD" w14:textId="77777777" w:rsidR="002C7E0A" w:rsidRDefault="002C7E0A" w:rsidP="002C7E0A"/>
    <w:p w14:paraId="69A441B8" w14:textId="77777777" w:rsidR="002C7E0A" w:rsidRDefault="002C7E0A" w:rsidP="002C7E0A"/>
    <w:p w14:paraId="5D7A1BF7" w14:textId="77777777" w:rsidR="002C7E0A" w:rsidRDefault="002C7E0A" w:rsidP="002C7E0A"/>
    <w:p w14:paraId="308FB0B1" w14:textId="77777777" w:rsidR="002C7E0A" w:rsidRDefault="002C7E0A" w:rsidP="002C7E0A">
      <w:r>
        <w:lastRenderedPageBreak/>
        <w:t>Table 4.7: Parameters of the conductor used for the CLIQ leads of the MQXFS1 magnet</w:t>
      </w:r>
    </w:p>
    <w:p w14:paraId="137A479A" w14:textId="77777777" w:rsidR="002C7E0A" w:rsidRDefault="002C7E0A" w:rsidP="002C7E0A"/>
    <w:tbl>
      <w:tblPr>
        <w:tblStyle w:val="TableGrid"/>
        <w:tblW w:w="0" w:type="auto"/>
        <w:tblLook w:val="04A0" w:firstRow="1" w:lastRow="0" w:firstColumn="1" w:lastColumn="0" w:noHBand="0" w:noVBand="1"/>
      </w:tblPr>
      <w:tblGrid>
        <w:gridCol w:w="4945"/>
        <w:gridCol w:w="4945"/>
      </w:tblGrid>
      <w:tr w:rsidR="002C7E0A" w:rsidRPr="00CF552B" w14:paraId="0BDD3531" w14:textId="77777777" w:rsidTr="00E176BF">
        <w:tc>
          <w:tcPr>
            <w:tcW w:w="4945" w:type="dxa"/>
          </w:tcPr>
          <w:p w14:paraId="5519957E" w14:textId="77777777" w:rsidR="002C7E0A" w:rsidRPr="00E814FF" w:rsidRDefault="002C7E0A" w:rsidP="00E176BF">
            <w:pPr>
              <w:ind w:firstLine="0"/>
              <w:rPr>
                <w:rFonts w:ascii="Times New Roman" w:hAnsi="Times New Roman"/>
              </w:rPr>
            </w:pPr>
            <w:r w:rsidRPr="00E814FF">
              <w:rPr>
                <w:rFonts w:ascii="Times New Roman" w:hAnsi="Times New Roman"/>
              </w:rPr>
              <w:t>Parameter</w:t>
            </w:r>
          </w:p>
        </w:tc>
        <w:tc>
          <w:tcPr>
            <w:tcW w:w="4945" w:type="dxa"/>
          </w:tcPr>
          <w:p w14:paraId="5188E59A" w14:textId="77777777" w:rsidR="002C7E0A" w:rsidRPr="00E814FF" w:rsidRDefault="002C7E0A" w:rsidP="00E176BF">
            <w:pPr>
              <w:ind w:firstLine="0"/>
              <w:rPr>
                <w:rFonts w:ascii="Times New Roman" w:hAnsi="Times New Roman"/>
              </w:rPr>
            </w:pPr>
            <w:r w:rsidRPr="00E814FF">
              <w:rPr>
                <w:rFonts w:ascii="Times New Roman" w:hAnsi="Times New Roman"/>
              </w:rPr>
              <w:t>Value</w:t>
            </w:r>
          </w:p>
        </w:tc>
      </w:tr>
      <w:tr w:rsidR="002C7E0A" w:rsidRPr="00CF552B" w14:paraId="77588A26" w14:textId="77777777" w:rsidTr="00E176BF">
        <w:tc>
          <w:tcPr>
            <w:tcW w:w="4945" w:type="dxa"/>
          </w:tcPr>
          <w:p w14:paraId="404E5006" w14:textId="77777777" w:rsidR="002C7E0A" w:rsidRPr="00E814FF" w:rsidRDefault="002C7E0A" w:rsidP="00E176BF">
            <w:pPr>
              <w:ind w:firstLine="0"/>
              <w:rPr>
                <w:rFonts w:ascii="Times New Roman" w:hAnsi="Times New Roman"/>
              </w:rPr>
            </w:pPr>
            <w:r w:rsidRPr="00E814FF">
              <w:rPr>
                <w:rFonts w:ascii="Times New Roman" w:hAnsi="Times New Roman"/>
              </w:rPr>
              <w:t>Conductor type</w:t>
            </w:r>
          </w:p>
        </w:tc>
        <w:tc>
          <w:tcPr>
            <w:tcW w:w="4945" w:type="dxa"/>
          </w:tcPr>
          <w:p w14:paraId="1760CB00" w14:textId="77777777" w:rsidR="002C7E0A" w:rsidRPr="00E814FF" w:rsidRDefault="002C7E0A" w:rsidP="00E176BF">
            <w:pPr>
              <w:ind w:firstLine="0"/>
              <w:rPr>
                <w:rFonts w:ascii="Times New Roman" w:hAnsi="Times New Roman"/>
              </w:rPr>
            </w:pPr>
            <w:r w:rsidRPr="00E814FF">
              <w:rPr>
                <w:rFonts w:ascii="Times New Roman" w:hAnsi="Times New Roman"/>
              </w:rPr>
              <w:t>Nb-Ti cable</w:t>
            </w:r>
          </w:p>
        </w:tc>
      </w:tr>
      <w:tr w:rsidR="002C7E0A" w:rsidRPr="00CF552B" w14:paraId="691D87CC" w14:textId="77777777" w:rsidTr="00E176BF">
        <w:tc>
          <w:tcPr>
            <w:tcW w:w="4945" w:type="dxa"/>
          </w:tcPr>
          <w:p w14:paraId="1AB8DB21" w14:textId="77777777" w:rsidR="002C7E0A" w:rsidRPr="00E814FF" w:rsidRDefault="002C7E0A" w:rsidP="00E176BF">
            <w:pPr>
              <w:ind w:firstLine="0"/>
              <w:rPr>
                <w:rFonts w:ascii="Times New Roman" w:hAnsi="Times New Roman"/>
              </w:rPr>
            </w:pPr>
            <w:r w:rsidRPr="00E814FF">
              <w:rPr>
                <w:rFonts w:ascii="Times New Roman" w:hAnsi="Times New Roman"/>
              </w:rPr>
              <w:t>Cable No.</w:t>
            </w:r>
          </w:p>
        </w:tc>
        <w:tc>
          <w:tcPr>
            <w:tcW w:w="4945" w:type="dxa"/>
          </w:tcPr>
          <w:p w14:paraId="40BB3643" w14:textId="77777777" w:rsidR="002C7E0A" w:rsidRPr="00E814FF" w:rsidRDefault="002C7E0A" w:rsidP="00E176BF">
            <w:pPr>
              <w:ind w:firstLine="0"/>
              <w:rPr>
                <w:rFonts w:ascii="Times New Roman" w:hAnsi="Times New Roman"/>
              </w:rPr>
            </w:pPr>
            <w:r w:rsidRPr="00E814FF">
              <w:rPr>
                <w:rFonts w:ascii="Times New Roman" w:hAnsi="Times New Roman"/>
              </w:rPr>
              <w:t>L7I-B00985</w:t>
            </w:r>
          </w:p>
        </w:tc>
      </w:tr>
      <w:tr w:rsidR="002C7E0A" w:rsidRPr="00CF552B" w14:paraId="5CBA35B4" w14:textId="77777777" w:rsidTr="00E176BF">
        <w:tc>
          <w:tcPr>
            <w:tcW w:w="4945" w:type="dxa"/>
          </w:tcPr>
          <w:p w14:paraId="2CEF86AF" w14:textId="77777777" w:rsidR="002C7E0A" w:rsidRPr="00E814FF" w:rsidRDefault="002C7E0A" w:rsidP="00E176BF">
            <w:pPr>
              <w:ind w:firstLine="0"/>
              <w:rPr>
                <w:rFonts w:ascii="Times New Roman" w:hAnsi="Times New Roman"/>
              </w:rPr>
            </w:pPr>
            <w:r w:rsidRPr="00E814FF">
              <w:rPr>
                <w:rFonts w:ascii="Times New Roman" w:hAnsi="Times New Roman"/>
              </w:rPr>
              <w:t>Conductor dimensions [mm]</w:t>
            </w:r>
          </w:p>
        </w:tc>
        <w:tc>
          <w:tcPr>
            <w:tcW w:w="4945" w:type="dxa"/>
          </w:tcPr>
          <w:p w14:paraId="7C0EBECA" w14:textId="77777777" w:rsidR="002C7E0A" w:rsidRPr="00E814FF" w:rsidRDefault="002C7E0A" w:rsidP="00E176BF">
            <w:pPr>
              <w:ind w:firstLine="0"/>
              <w:rPr>
                <w:rFonts w:ascii="Times New Roman" w:hAnsi="Times New Roman"/>
              </w:rPr>
            </w:pPr>
            <w:r w:rsidRPr="00E814FF">
              <w:rPr>
                <w:rFonts w:ascii="Times New Roman" w:hAnsi="Times New Roman"/>
              </w:rPr>
              <w:t>10.0 x 1.3</w:t>
            </w:r>
          </w:p>
        </w:tc>
      </w:tr>
      <w:tr w:rsidR="002C7E0A" w:rsidRPr="00CF552B" w14:paraId="30BAD45D" w14:textId="77777777" w:rsidTr="00E176BF">
        <w:tc>
          <w:tcPr>
            <w:tcW w:w="4945" w:type="dxa"/>
          </w:tcPr>
          <w:p w14:paraId="6EAB3100" w14:textId="77777777" w:rsidR="002C7E0A" w:rsidRPr="00E814FF" w:rsidRDefault="002C7E0A" w:rsidP="00E176BF">
            <w:pPr>
              <w:ind w:firstLine="0"/>
              <w:rPr>
                <w:rFonts w:ascii="Times New Roman" w:hAnsi="Times New Roman"/>
              </w:rPr>
            </w:pPr>
            <w:r w:rsidRPr="00E814FF">
              <w:rPr>
                <w:rFonts w:ascii="Times New Roman" w:hAnsi="Times New Roman"/>
              </w:rPr>
              <w:t>Fraction of copper</w:t>
            </w:r>
          </w:p>
        </w:tc>
        <w:tc>
          <w:tcPr>
            <w:tcW w:w="4945" w:type="dxa"/>
          </w:tcPr>
          <w:p w14:paraId="3883BB72" w14:textId="77777777" w:rsidR="002C7E0A" w:rsidRPr="00E814FF" w:rsidRDefault="002C7E0A" w:rsidP="00E176BF">
            <w:pPr>
              <w:ind w:firstLine="0"/>
              <w:rPr>
                <w:rFonts w:ascii="Times New Roman" w:hAnsi="Times New Roman"/>
              </w:rPr>
            </w:pPr>
          </w:p>
        </w:tc>
      </w:tr>
    </w:tbl>
    <w:p w14:paraId="0A71C65C" w14:textId="77777777" w:rsidR="002C7E0A" w:rsidRDefault="002C7E0A" w:rsidP="002C7E0A"/>
    <w:p w14:paraId="49D37157" w14:textId="77777777" w:rsidR="002C7E0A" w:rsidRPr="00E81C39" w:rsidRDefault="002C7E0A" w:rsidP="002C7E0A">
      <w:pPr>
        <w:rPr>
          <w:szCs w:val="24"/>
        </w:rPr>
      </w:pPr>
      <w:r w:rsidRPr="00E81C39">
        <w:rPr>
          <w:szCs w:val="24"/>
        </w:rPr>
        <w:t>The three terminals allow flexibility in the choice of the CLIQ configuration. Three configurations are particularly interest</w:t>
      </w:r>
      <w:r>
        <w:rPr>
          <w:szCs w:val="24"/>
        </w:rPr>
        <w:t>ing</w:t>
      </w:r>
      <w:r w:rsidRPr="00E81C39">
        <w:rPr>
          <w:szCs w:val="24"/>
        </w:rPr>
        <w:t xml:space="preserve"> and will be tested to assess their performance</w:t>
      </w:r>
      <w:r>
        <w:rPr>
          <w:szCs w:val="24"/>
        </w:rPr>
        <w:t xml:space="preserve"> </w:t>
      </w:r>
      <w:r w:rsidRPr="00E81C39">
        <w:rPr>
          <w:szCs w:val="24"/>
        </w:rPr>
        <w:t xml:space="preserve">and validate the models </w:t>
      </w:r>
      <w:r>
        <w:rPr>
          <w:szCs w:val="24"/>
        </w:rPr>
        <w:t>[3-5]</w:t>
      </w:r>
      <w:r w:rsidRPr="00E81C39">
        <w:rPr>
          <w:szCs w:val="24"/>
        </w:rPr>
        <w:t>:</w:t>
      </w:r>
    </w:p>
    <w:p w14:paraId="4FB0001B" w14:textId="77777777" w:rsidR="002C7E0A" w:rsidRDefault="002C7E0A" w:rsidP="000C3B9A">
      <w:pPr>
        <w:pStyle w:val="ListParagraph"/>
        <w:numPr>
          <w:ilvl w:val="0"/>
          <w:numId w:val="5"/>
        </w:numPr>
        <w:rPr>
          <w:rFonts w:ascii="Times New Roman" w:hAnsi="Times New Roman"/>
          <w:sz w:val="24"/>
          <w:szCs w:val="24"/>
        </w:rPr>
      </w:pPr>
      <w:r w:rsidRPr="00E81C39">
        <w:rPr>
          <w:rFonts w:ascii="Times New Roman" w:hAnsi="Times New Roman"/>
          <w:sz w:val="24"/>
          <w:szCs w:val="24"/>
        </w:rPr>
        <w:t>1-CLIQ Crossed-Poles</w:t>
      </w:r>
      <w:r>
        <w:rPr>
          <w:rFonts w:ascii="Times New Roman" w:hAnsi="Times New Roman"/>
          <w:sz w:val="24"/>
          <w:szCs w:val="24"/>
        </w:rPr>
        <w:t>, obtained by introducing opposite current changes in poles which are physically adjacent</w:t>
      </w:r>
      <w:r w:rsidRPr="00E81C39">
        <w:rPr>
          <w:rFonts w:ascii="Times New Roman" w:hAnsi="Times New Roman"/>
          <w:sz w:val="24"/>
          <w:szCs w:val="24"/>
        </w:rPr>
        <w:t xml:space="preserve"> (see Fig. </w:t>
      </w:r>
      <w:r>
        <w:rPr>
          <w:rFonts w:ascii="Times New Roman" w:hAnsi="Times New Roman"/>
          <w:sz w:val="24"/>
          <w:szCs w:val="24"/>
        </w:rPr>
        <w:t>4.2 (</w:t>
      </w:r>
      <w:r w:rsidRPr="00E81C39">
        <w:rPr>
          <w:rFonts w:ascii="Times New Roman" w:hAnsi="Times New Roman"/>
          <w:sz w:val="24"/>
          <w:szCs w:val="24"/>
        </w:rPr>
        <w:t>a</w:t>
      </w:r>
      <w:r>
        <w:rPr>
          <w:rFonts w:ascii="Times New Roman" w:hAnsi="Times New Roman"/>
          <w:sz w:val="24"/>
          <w:szCs w:val="24"/>
        </w:rPr>
        <w:t>)</w:t>
      </w:r>
      <w:r w:rsidRPr="00E81C39">
        <w:rPr>
          <w:rFonts w:ascii="Times New Roman" w:hAnsi="Times New Roman"/>
          <w:sz w:val="24"/>
          <w:szCs w:val="24"/>
        </w:rPr>
        <w:t>);</w:t>
      </w:r>
      <w:r>
        <w:rPr>
          <w:rFonts w:ascii="Times New Roman" w:hAnsi="Times New Roman"/>
          <w:sz w:val="24"/>
          <w:szCs w:val="24"/>
        </w:rPr>
        <w:t xml:space="preserve"> this is the baseline configuration for the protection of the full-scale magnet [6];</w:t>
      </w:r>
    </w:p>
    <w:p w14:paraId="2E00DC0F" w14:textId="77777777" w:rsidR="002C7E0A" w:rsidRDefault="002C7E0A" w:rsidP="000C3B9A">
      <w:pPr>
        <w:pStyle w:val="ListParagraph"/>
        <w:numPr>
          <w:ilvl w:val="0"/>
          <w:numId w:val="5"/>
        </w:numPr>
        <w:rPr>
          <w:rFonts w:ascii="Times New Roman" w:hAnsi="Times New Roman"/>
          <w:sz w:val="24"/>
          <w:szCs w:val="24"/>
        </w:rPr>
      </w:pPr>
      <w:r>
        <w:rPr>
          <w:rFonts w:ascii="Times New Roman" w:hAnsi="Times New Roman"/>
          <w:sz w:val="24"/>
          <w:szCs w:val="24"/>
        </w:rPr>
        <w:t xml:space="preserve">1-CLIQ Upper-Lower-Poles, obtained by introducing opposite current changes in the two upper and in the two lower poles </w:t>
      </w:r>
      <w:r w:rsidRPr="00E81C39">
        <w:rPr>
          <w:rFonts w:ascii="Times New Roman" w:hAnsi="Times New Roman"/>
          <w:sz w:val="24"/>
          <w:szCs w:val="24"/>
        </w:rPr>
        <w:t xml:space="preserve">(see Fig. </w:t>
      </w:r>
      <w:r>
        <w:rPr>
          <w:rFonts w:ascii="Times New Roman" w:hAnsi="Times New Roman"/>
          <w:sz w:val="24"/>
          <w:szCs w:val="24"/>
        </w:rPr>
        <w:t>4.2 (b)</w:t>
      </w:r>
      <w:r w:rsidRPr="00E81C39">
        <w:rPr>
          <w:rFonts w:ascii="Times New Roman" w:hAnsi="Times New Roman"/>
          <w:sz w:val="24"/>
          <w:szCs w:val="24"/>
        </w:rPr>
        <w:t>);</w:t>
      </w:r>
      <w:r>
        <w:rPr>
          <w:rFonts w:ascii="Times New Roman" w:hAnsi="Times New Roman"/>
          <w:sz w:val="24"/>
          <w:szCs w:val="24"/>
        </w:rPr>
        <w:t xml:space="preserve"> this configuration is less efficient;</w:t>
      </w:r>
    </w:p>
    <w:p w14:paraId="7206F387" w14:textId="77777777" w:rsidR="002C7E0A" w:rsidRDefault="002C7E0A" w:rsidP="000C3B9A">
      <w:pPr>
        <w:pStyle w:val="ListParagraph"/>
        <w:numPr>
          <w:ilvl w:val="0"/>
          <w:numId w:val="5"/>
        </w:numPr>
        <w:rPr>
          <w:rFonts w:ascii="Times New Roman" w:hAnsi="Times New Roman"/>
          <w:sz w:val="24"/>
          <w:szCs w:val="24"/>
        </w:rPr>
      </w:pPr>
      <w:r>
        <w:rPr>
          <w:rFonts w:ascii="Times New Roman" w:hAnsi="Times New Roman"/>
          <w:sz w:val="24"/>
          <w:szCs w:val="24"/>
        </w:rPr>
        <w:t>2-CLIQ</w:t>
      </w:r>
      <w:r w:rsidRPr="00E81C39">
        <w:rPr>
          <w:rFonts w:ascii="Times New Roman" w:hAnsi="Times New Roman"/>
          <w:sz w:val="24"/>
          <w:szCs w:val="24"/>
        </w:rPr>
        <w:t xml:space="preserve"> Crossed-Poles</w:t>
      </w:r>
      <w:r>
        <w:rPr>
          <w:rFonts w:ascii="Times New Roman" w:hAnsi="Times New Roman"/>
          <w:sz w:val="24"/>
          <w:szCs w:val="24"/>
        </w:rPr>
        <w:t>, obtained connecting two individual units (see Fig. 4.2 (c)).</w:t>
      </w:r>
    </w:p>
    <w:p w14:paraId="0FB97835" w14:textId="77777777" w:rsidR="002C7E0A" w:rsidRDefault="002C7E0A" w:rsidP="002C7E0A">
      <w:pPr>
        <w:pStyle w:val="ListParagraph"/>
        <w:ind w:left="1080" w:firstLine="0"/>
        <w:rPr>
          <w:rFonts w:ascii="Times New Roman" w:hAnsi="Times New Roman"/>
          <w:sz w:val="24"/>
          <w:szCs w:val="24"/>
        </w:rPr>
      </w:pPr>
    </w:p>
    <w:p w14:paraId="59454DF6" w14:textId="77777777" w:rsidR="002C7E0A" w:rsidRPr="00E81C39" w:rsidRDefault="002C7E0A" w:rsidP="002C7E0A">
      <w:pPr>
        <w:pStyle w:val="ListParagraph"/>
        <w:ind w:left="1080" w:firstLine="0"/>
        <w:rPr>
          <w:rFonts w:ascii="Times New Roman" w:hAnsi="Times New Roman"/>
          <w:sz w:val="24"/>
          <w:szCs w:val="24"/>
        </w:rPr>
      </w:pPr>
    </w:p>
    <w:p w14:paraId="52CCC5DC" w14:textId="77777777" w:rsidR="002C7E0A" w:rsidRDefault="002C7E0A" w:rsidP="002C7E0A">
      <w:pPr>
        <w:ind w:firstLine="0"/>
        <w:jc w:val="center"/>
      </w:pPr>
      <w:r>
        <w:rPr>
          <w:noProof/>
        </w:rPr>
        <w:drawing>
          <wp:inline distT="0" distB="0" distL="0" distR="0" wp14:anchorId="0D9A313E" wp14:editId="6F5FD124">
            <wp:extent cx="3059430" cy="1447680"/>
            <wp:effectExtent l="0" t="0" r="762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Q_1aao_Opt_1CLIQ.png"/>
                    <pic:cNvPicPr/>
                  </pic:nvPicPr>
                  <pic:blipFill>
                    <a:blip r:embed="rId65">
                      <a:extLst>
                        <a:ext uri="{28A0092B-C50C-407E-A947-70E740481C1C}">
                          <a14:useLocalDpi xmlns:a14="http://schemas.microsoft.com/office/drawing/2010/main" val="0"/>
                        </a:ext>
                      </a:extLst>
                    </a:blip>
                    <a:stretch>
                      <a:fillRect/>
                    </a:stretch>
                  </pic:blipFill>
                  <pic:spPr>
                    <a:xfrm>
                      <a:off x="0" y="0"/>
                      <a:ext cx="3059430" cy="1447680"/>
                    </a:xfrm>
                    <a:prstGeom prst="rect">
                      <a:avLst/>
                    </a:prstGeom>
                  </pic:spPr>
                </pic:pic>
              </a:graphicData>
            </a:graphic>
          </wp:inline>
        </w:drawing>
      </w:r>
      <w:r>
        <w:rPr>
          <w:noProof/>
        </w:rPr>
        <w:drawing>
          <wp:inline distT="0" distB="0" distL="0" distR="0" wp14:anchorId="49E74611" wp14:editId="4877DAE8">
            <wp:extent cx="3059430" cy="1447680"/>
            <wp:effectExtent l="0" t="0" r="762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Q_1aoa_NOpt.png"/>
                    <pic:cNvPicPr/>
                  </pic:nvPicPr>
                  <pic:blipFill>
                    <a:blip r:embed="rId66">
                      <a:extLst>
                        <a:ext uri="{28A0092B-C50C-407E-A947-70E740481C1C}">
                          <a14:useLocalDpi xmlns:a14="http://schemas.microsoft.com/office/drawing/2010/main" val="0"/>
                        </a:ext>
                      </a:extLst>
                    </a:blip>
                    <a:stretch>
                      <a:fillRect/>
                    </a:stretch>
                  </pic:blipFill>
                  <pic:spPr>
                    <a:xfrm>
                      <a:off x="0" y="0"/>
                      <a:ext cx="3059430" cy="1447680"/>
                    </a:xfrm>
                    <a:prstGeom prst="rect">
                      <a:avLst/>
                    </a:prstGeom>
                  </pic:spPr>
                </pic:pic>
              </a:graphicData>
            </a:graphic>
          </wp:inline>
        </w:drawing>
      </w:r>
    </w:p>
    <w:p w14:paraId="14CF6D8E" w14:textId="77777777" w:rsidR="002C7E0A" w:rsidRDefault="002C7E0A" w:rsidP="002C7E0A">
      <w:pPr>
        <w:ind w:firstLine="0"/>
        <w:jc w:val="center"/>
        <w:rPr>
          <w:b/>
          <w:strike/>
          <w:sz w:val="28"/>
        </w:rPr>
      </w:pPr>
      <w:r>
        <w:rPr>
          <w:noProof/>
        </w:rPr>
        <w:drawing>
          <wp:inline distT="0" distB="0" distL="0" distR="0" wp14:anchorId="3915E33A" wp14:editId="17BB05F5">
            <wp:extent cx="3059430" cy="1447680"/>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Q_1aoa_Opt.png"/>
                    <pic:cNvPicPr/>
                  </pic:nvPicPr>
                  <pic:blipFill>
                    <a:blip r:embed="rId67">
                      <a:extLst>
                        <a:ext uri="{28A0092B-C50C-407E-A947-70E740481C1C}">
                          <a14:useLocalDpi xmlns:a14="http://schemas.microsoft.com/office/drawing/2010/main" val="0"/>
                        </a:ext>
                      </a:extLst>
                    </a:blip>
                    <a:stretch>
                      <a:fillRect/>
                    </a:stretch>
                  </pic:blipFill>
                  <pic:spPr>
                    <a:xfrm>
                      <a:off x="0" y="0"/>
                      <a:ext cx="3059430" cy="1447680"/>
                    </a:xfrm>
                    <a:prstGeom prst="rect">
                      <a:avLst/>
                    </a:prstGeom>
                  </pic:spPr>
                </pic:pic>
              </a:graphicData>
            </a:graphic>
          </wp:inline>
        </w:drawing>
      </w:r>
    </w:p>
    <w:p w14:paraId="74AA91E3" w14:textId="77777777" w:rsidR="002C7E0A" w:rsidRDefault="002C7E0A" w:rsidP="002C7E0A">
      <w:pPr>
        <w:ind w:firstLine="0"/>
        <w:jc w:val="center"/>
        <w:rPr>
          <w:b/>
          <w:strike/>
          <w:sz w:val="28"/>
        </w:rPr>
      </w:pPr>
    </w:p>
    <w:p w14:paraId="4EAB9F3C" w14:textId="77777777" w:rsidR="002C7E0A" w:rsidRDefault="002C7E0A" w:rsidP="002C7E0A">
      <w:pPr>
        <w:ind w:firstLine="0"/>
        <w:jc w:val="center"/>
        <w:rPr>
          <w:szCs w:val="24"/>
        </w:rPr>
      </w:pPr>
      <w:r>
        <w:rPr>
          <w:szCs w:val="24"/>
        </w:rPr>
        <w:t xml:space="preserve">Fig. 4.2: Position of the CLIQ terminals and proposed CLIQ </w:t>
      </w:r>
      <w:r w:rsidRPr="00E81C39">
        <w:rPr>
          <w:szCs w:val="24"/>
        </w:rPr>
        <w:t>configurations</w:t>
      </w:r>
      <w:r>
        <w:rPr>
          <w:szCs w:val="24"/>
        </w:rPr>
        <w:t xml:space="preserve">: </w:t>
      </w:r>
      <w:r w:rsidRPr="00E81C39">
        <w:rPr>
          <w:szCs w:val="24"/>
        </w:rPr>
        <w:t>1-CLIQ Crossed-Poles</w:t>
      </w:r>
      <w:r>
        <w:rPr>
          <w:szCs w:val="24"/>
        </w:rPr>
        <w:t xml:space="preserve"> (a, Top left scheme), 1-CLIQ Upper-Lower-Poles (b, Top right scheme),</w:t>
      </w:r>
      <w:r w:rsidRPr="00D22394">
        <w:rPr>
          <w:szCs w:val="24"/>
        </w:rPr>
        <w:t xml:space="preserve"> </w:t>
      </w:r>
      <w:r>
        <w:rPr>
          <w:szCs w:val="24"/>
        </w:rPr>
        <w:t>2</w:t>
      </w:r>
      <w:r w:rsidRPr="00E81C39">
        <w:rPr>
          <w:szCs w:val="24"/>
        </w:rPr>
        <w:t>-CLIQ Crossed-Poles</w:t>
      </w:r>
      <w:r>
        <w:rPr>
          <w:szCs w:val="24"/>
        </w:rPr>
        <w:t xml:space="preserve"> (c, Bottom scheme).</w:t>
      </w:r>
    </w:p>
    <w:p w14:paraId="29089EAF" w14:textId="77777777" w:rsidR="002C7E0A" w:rsidRDefault="002C7E0A" w:rsidP="002C7E0A">
      <w:pPr>
        <w:ind w:firstLine="0"/>
        <w:rPr>
          <w:szCs w:val="24"/>
        </w:rPr>
      </w:pPr>
    </w:p>
    <w:p w14:paraId="4ABC69E7" w14:textId="77777777" w:rsidR="002C7E0A" w:rsidRDefault="002C7E0A" w:rsidP="002C7E0A">
      <w:pPr>
        <w:ind w:firstLine="0"/>
      </w:pPr>
    </w:p>
    <w:p w14:paraId="3937A3F3" w14:textId="77777777" w:rsidR="002C7E0A" w:rsidRDefault="002C7E0A" w:rsidP="002C7E0A">
      <w:pPr>
        <w:ind w:firstLine="0"/>
      </w:pPr>
    </w:p>
    <w:p w14:paraId="269983BC" w14:textId="77777777" w:rsidR="002C7E0A" w:rsidRDefault="002C7E0A" w:rsidP="002C7E0A">
      <w:pPr>
        <w:ind w:firstLine="0"/>
      </w:pPr>
    </w:p>
    <w:p w14:paraId="6A5F90B2" w14:textId="77777777" w:rsidR="002C7E0A" w:rsidRDefault="002C7E0A" w:rsidP="002C7E0A">
      <w:pPr>
        <w:ind w:firstLine="0"/>
      </w:pPr>
    </w:p>
    <w:p w14:paraId="6F3EEEDA" w14:textId="77777777" w:rsidR="002C7E0A" w:rsidRDefault="002C7E0A" w:rsidP="002C7E0A">
      <w:pPr>
        <w:ind w:firstLine="0"/>
      </w:pPr>
    </w:p>
    <w:p w14:paraId="5C5E1A81" w14:textId="77777777" w:rsidR="002C7E0A" w:rsidRPr="00421D26" w:rsidRDefault="002C7E0A" w:rsidP="002C7E0A">
      <w:pPr>
        <w:ind w:firstLine="0"/>
        <w:rPr>
          <w:b/>
          <w:sz w:val="28"/>
        </w:rPr>
      </w:pPr>
      <w:r w:rsidRPr="00421D26">
        <w:rPr>
          <w:b/>
          <w:sz w:val="28"/>
        </w:rPr>
        <w:lastRenderedPageBreak/>
        <w:t>References</w:t>
      </w:r>
    </w:p>
    <w:p w14:paraId="212BA3B4" w14:textId="77777777" w:rsidR="002C7E0A" w:rsidRPr="00421D26" w:rsidRDefault="002C7E0A" w:rsidP="002C7E0A">
      <w:pPr>
        <w:ind w:firstLine="0"/>
        <w:rPr>
          <w:b/>
          <w:sz w:val="28"/>
        </w:rPr>
      </w:pPr>
    </w:p>
    <w:p w14:paraId="2233E5E4" w14:textId="77777777" w:rsidR="002C7E0A" w:rsidRDefault="002C7E0A" w:rsidP="002C7E0A">
      <w:pPr>
        <w:ind w:left="432" w:hanging="432"/>
      </w:pPr>
      <w:r>
        <w:t>[1]</w:t>
      </w:r>
      <w:r>
        <w:tab/>
      </w:r>
      <w:r w:rsidRPr="00736E27">
        <w:rPr>
          <w:lang w:val="it-IT"/>
        </w:rPr>
        <w:t xml:space="preserve">G. Ambrosio, P. Ferracin, et al., </w:t>
      </w:r>
      <w:r w:rsidRPr="00736E27">
        <w:rPr>
          <w:szCs w:val="24"/>
          <w:lang w:val="it-IT"/>
        </w:rPr>
        <w:t>“</w:t>
      </w:r>
      <w:r w:rsidRPr="00736E27">
        <w:rPr>
          <w:lang w:val="it-IT"/>
        </w:rPr>
        <w:t xml:space="preserve">MQXFS1 </w:t>
      </w:r>
      <w:r>
        <w:rPr>
          <w:lang w:val="it-IT"/>
        </w:rPr>
        <w:t>Design R</w:t>
      </w:r>
      <w:r w:rsidRPr="00736E27">
        <w:rPr>
          <w:lang w:val="it-IT"/>
        </w:rPr>
        <w:t>eport”</w:t>
      </w:r>
      <w:r>
        <w:rPr>
          <w:lang w:val="it-IT"/>
        </w:rPr>
        <w:t xml:space="preserve"> (</w:t>
      </w:r>
      <w:r w:rsidRPr="004E58B1">
        <w:rPr>
          <w:lang w:val="it-IT"/>
        </w:rPr>
        <w:t>http://larpdocs.fnal.gov//LARP-public/DocDB/ShowDocument?docid=1074</w:t>
      </w:r>
      <w:r>
        <w:rPr>
          <w:lang w:val="it-IT"/>
        </w:rPr>
        <w:t>).</w:t>
      </w:r>
      <w:r>
        <w:t xml:space="preserve"> </w:t>
      </w:r>
    </w:p>
    <w:p w14:paraId="3C0729D4" w14:textId="77777777" w:rsidR="002C7E0A" w:rsidRPr="00AB2B37" w:rsidRDefault="002C7E0A" w:rsidP="002C7E0A">
      <w:pPr>
        <w:ind w:left="432" w:hanging="432"/>
        <w:rPr>
          <w:szCs w:val="24"/>
        </w:rPr>
      </w:pPr>
      <w:r>
        <w:t>[2]</w:t>
      </w:r>
      <w:r>
        <w:tab/>
      </w:r>
      <w:r w:rsidRPr="00AB2B37">
        <w:rPr>
          <w:lang w:val="it-IT"/>
        </w:rPr>
        <w:t>J. DiMarco, GL.</w:t>
      </w:r>
      <w:r>
        <w:rPr>
          <w:lang w:val="it-IT"/>
        </w:rPr>
        <w:t xml:space="preserve"> </w:t>
      </w:r>
      <w:r w:rsidRPr="00AB2B37">
        <w:t>Sabbi, and X. Wang, “Coordinate system for magnetic measurements of MQXF magnet”</w:t>
      </w:r>
      <w:r>
        <w:t>, LARP note, 2015.</w:t>
      </w:r>
    </w:p>
    <w:p w14:paraId="79DC8739" w14:textId="77777777" w:rsidR="002C7E0A" w:rsidRDefault="002C7E0A" w:rsidP="002C7E0A">
      <w:pPr>
        <w:ind w:left="432" w:hanging="432"/>
      </w:pPr>
      <w:r>
        <w:t xml:space="preserve"> </w:t>
      </w:r>
    </w:p>
    <w:p w14:paraId="1C3C946A" w14:textId="77777777" w:rsidR="002C7E0A" w:rsidRDefault="002C7E0A" w:rsidP="002C7E0A">
      <w:pPr>
        <w:ind w:left="432" w:hanging="432"/>
        <w:rPr>
          <w:szCs w:val="24"/>
        </w:rPr>
      </w:pPr>
      <w:r>
        <w:t>[3]</w:t>
      </w:r>
      <w:r>
        <w:tab/>
      </w:r>
      <w:r w:rsidRPr="00620F52">
        <w:rPr>
          <w:szCs w:val="24"/>
        </w:rPr>
        <w:t>E. Ravaioli, “CLIQ”, PhD thesis University of Twente, The Netherlands,</w:t>
      </w:r>
      <w:r>
        <w:rPr>
          <w:szCs w:val="24"/>
        </w:rPr>
        <w:t xml:space="preserve"> </w:t>
      </w:r>
      <w:r w:rsidRPr="00620F52">
        <w:rPr>
          <w:szCs w:val="24"/>
        </w:rPr>
        <w:t>2015, doi: 10.3990/1.9789036539081.</w:t>
      </w:r>
    </w:p>
    <w:p w14:paraId="5B165FFA" w14:textId="77777777" w:rsidR="002C7E0A" w:rsidRDefault="002C7E0A" w:rsidP="002C7E0A">
      <w:pPr>
        <w:ind w:left="432" w:hanging="432"/>
        <w:rPr>
          <w:rStyle w:val="Hyperlink"/>
        </w:rPr>
      </w:pPr>
    </w:p>
    <w:p w14:paraId="046CDFE0" w14:textId="77777777" w:rsidR="002C7E0A" w:rsidRDefault="002C7E0A" w:rsidP="002C7E0A">
      <w:pPr>
        <w:ind w:left="432" w:hanging="432"/>
        <w:rPr>
          <w:szCs w:val="24"/>
        </w:rPr>
      </w:pPr>
      <w:r>
        <w:t>[4]</w:t>
      </w:r>
      <w:r>
        <w:tab/>
      </w:r>
      <w:r w:rsidRPr="00620F52">
        <w:rPr>
          <w:szCs w:val="24"/>
        </w:rPr>
        <w:t>E. Ravaioli et al., “New, Coupling Loss Induced, Quench</w:t>
      </w:r>
      <w:r>
        <w:rPr>
          <w:szCs w:val="24"/>
        </w:rPr>
        <w:t xml:space="preserve"> </w:t>
      </w:r>
      <w:r w:rsidRPr="00620F52">
        <w:rPr>
          <w:szCs w:val="24"/>
        </w:rPr>
        <w:t>Protection System for Superconducting Accelerator Magnets”,</w:t>
      </w:r>
      <w:r>
        <w:rPr>
          <w:szCs w:val="24"/>
        </w:rPr>
        <w:t xml:space="preserve"> </w:t>
      </w:r>
      <w:r w:rsidRPr="00620F52">
        <w:rPr>
          <w:szCs w:val="24"/>
        </w:rPr>
        <w:t>IEEE Trans. Appl. Supercond., vol. 24, no. 3, June 2014,</w:t>
      </w:r>
      <w:r>
        <w:rPr>
          <w:szCs w:val="24"/>
        </w:rPr>
        <w:t xml:space="preserve"> </w:t>
      </w:r>
      <w:r w:rsidRPr="00620F52">
        <w:rPr>
          <w:szCs w:val="24"/>
        </w:rPr>
        <w:t>doi: 10.1109/TASC.2013.2281223.</w:t>
      </w:r>
    </w:p>
    <w:p w14:paraId="5FD556FC" w14:textId="77777777" w:rsidR="002C7E0A" w:rsidRPr="00B01577" w:rsidRDefault="002C7E0A" w:rsidP="002C7E0A">
      <w:pPr>
        <w:ind w:left="432" w:hanging="432"/>
      </w:pPr>
    </w:p>
    <w:p w14:paraId="1676EDBF" w14:textId="77777777" w:rsidR="002C7E0A" w:rsidRDefault="002C7E0A" w:rsidP="002C7E0A">
      <w:pPr>
        <w:ind w:left="432" w:hanging="432"/>
        <w:rPr>
          <w:szCs w:val="24"/>
        </w:rPr>
      </w:pPr>
      <w:r>
        <w:t>[5]</w:t>
      </w:r>
      <w:r>
        <w:tab/>
      </w:r>
      <w:r w:rsidRPr="00620F52">
        <w:rPr>
          <w:szCs w:val="24"/>
        </w:rPr>
        <w:t>E. Ravaioli et al., “Protecting a Full-Scale Nb3Sn Magnet</w:t>
      </w:r>
      <w:r>
        <w:rPr>
          <w:szCs w:val="24"/>
        </w:rPr>
        <w:t xml:space="preserve"> </w:t>
      </w:r>
      <w:r w:rsidRPr="00620F52">
        <w:rPr>
          <w:szCs w:val="24"/>
        </w:rPr>
        <w:t>with CLIQ, the New Coupling-Loss Induced Quench System”,</w:t>
      </w:r>
      <w:r>
        <w:rPr>
          <w:szCs w:val="24"/>
        </w:rPr>
        <w:t xml:space="preserve"> </w:t>
      </w:r>
      <w:r w:rsidRPr="00620F52">
        <w:rPr>
          <w:szCs w:val="24"/>
        </w:rPr>
        <w:t>IEEE Trans. Appl. Supercond.,</w:t>
      </w:r>
      <w:r>
        <w:rPr>
          <w:szCs w:val="24"/>
        </w:rPr>
        <w:t xml:space="preserve"> </w:t>
      </w:r>
      <w:r w:rsidRPr="00620F52">
        <w:rPr>
          <w:szCs w:val="24"/>
        </w:rPr>
        <w:t>vol. 25, no. 3, June 2015,</w:t>
      </w:r>
      <w:r>
        <w:rPr>
          <w:szCs w:val="24"/>
        </w:rPr>
        <w:t xml:space="preserve"> </w:t>
      </w:r>
      <w:r w:rsidRPr="00620F52">
        <w:rPr>
          <w:szCs w:val="24"/>
        </w:rPr>
        <w:t>doi: 10.1109/TASC.2014.2364892.</w:t>
      </w:r>
    </w:p>
    <w:p w14:paraId="6B8B76F3" w14:textId="77777777" w:rsidR="002C7E0A" w:rsidRPr="00B01577" w:rsidRDefault="002C7E0A" w:rsidP="002C7E0A">
      <w:pPr>
        <w:ind w:left="432" w:hanging="432"/>
      </w:pPr>
    </w:p>
    <w:p w14:paraId="605F3BD1" w14:textId="77777777" w:rsidR="002C7E0A" w:rsidRDefault="002C7E0A" w:rsidP="002C7E0A">
      <w:pPr>
        <w:ind w:left="432" w:hanging="432"/>
      </w:pPr>
      <w:r>
        <w:t>[6]</w:t>
      </w:r>
      <w:r>
        <w:tab/>
      </w:r>
      <w:r>
        <w:rPr>
          <w:szCs w:val="24"/>
        </w:rPr>
        <w:t xml:space="preserve">E. </w:t>
      </w:r>
      <w:r w:rsidRPr="00620F52">
        <w:rPr>
          <w:szCs w:val="24"/>
        </w:rPr>
        <w:t xml:space="preserve">Ravaioli et al., </w:t>
      </w:r>
      <w:r>
        <w:rPr>
          <w:szCs w:val="24"/>
        </w:rPr>
        <w:t>“</w:t>
      </w:r>
      <w:r w:rsidRPr="00620F52">
        <w:rPr>
          <w:szCs w:val="24"/>
        </w:rPr>
        <w:t>Advanced Quench Protection for the Nb3Sn</w:t>
      </w:r>
      <w:r>
        <w:rPr>
          <w:szCs w:val="24"/>
        </w:rPr>
        <w:t xml:space="preserve"> </w:t>
      </w:r>
      <w:r w:rsidRPr="00620F52">
        <w:rPr>
          <w:szCs w:val="24"/>
        </w:rPr>
        <w:t>Quadrupoles for the High Luminosity LHC</w:t>
      </w:r>
      <w:r>
        <w:rPr>
          <w:szCs w:val="24"/>
        </w:rPr>
        <w:t xml:space="preserve">”, </w:t>
      </w:r>
      <w:r w:rsidRPr="00620F52">
        <w:rPr>
          <w:szCs w:val="24"/>
        </w:rPr>
        <w:t>IEEE Trans. Appl. Supercond.,</w:t>
      </w:r>
      <w:r>
        <w:rPr>
          <w:szCs w:val="24"/>
        </w:rPr>
        <w:t xml:space="preserve"> 2016.</w:t>
      </w:r>
      <w:r>
        <w:t xml:space="preserve"> </w:t>
      </w:r>
    </w:p>
    <w:p w14:paraId="40869E5D" w14:textId="77777777" w:rsidR="002C7E0A" w:rsidRDefault="002C7E0A" w:rsidP="002C7E0A">
      <w:pPr>
        <w:ind w:firstLine="0"/>
      </w:pPr>
    </w:p>
    <w:p w14:paraId="7824514F" w14:textId="157702D3" w:rsidR="006E681C" w:rsidRPr="00172D2C" w:rsidRDefault="006E681C" w:rsidP="000F7A1C">
      <w:pPr>
        <w:ind w:firstLine="0"/>
        <w:rPr>
          <w:color w:val="FF0000"/>
        </w:rPr>
      </w:pPr>
    </w:p>
    <w:sectPr w:rsidR="006E681C" w:rsidRPr="00172D2C">
      <w:headerReference w:type="default" r:id="rId68"/>
      <w:footerReference w:type="even" r:id="rId69"/>
      <w:footerReference w:type="default" r:id="rId70"/>
      <w:type w:val="continuous"/>
      <w:pgSz w:w="12240" w:h="15840"/>
      <w:pgMar w:top="1260" w:right="1170" w:bottom="1440"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78233" w14:textId="77777777" w:rsidR="000C3B9A" w:rsidRDefault="000C3B9A">
      <w:r>
        <w:separator/>
      </w:r>
    </w:p>
  </w:endnote>
  <w:endnote w:type="continuationSeparator" w:id="0">
    <w:p w14:paraId="42827882" w14:textId="77777777" w:rsidR="000C3B9A" w:rsidRDefault="000C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Zapf Dingbats">
    <w:altName w:val="Wingdings 2"/>
    <w:charset w:val="02"/>
    <w:family w:val="auto"/>
    <w:pitch w:val="variable"/>
    <w:sig w:usb0="00000000" w:usb1="00000000" w:usb2="00010000" w:usb3="00000000" w:csb0="80000000"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6517C" w14:textId="77777777" w:rsidR="001D01FF" w:rsidRDefault="001D01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10FF1B" w14:textId="77777777" w:rsidR="001D01FF" w:rsidRDefault="001D01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B31B8" w14:textId="395F61EA" w:rsidR="001D01FF" w:rsidRDefault="001D01FF">
    <w:pPr>
      <w:pStyle w:val="Footer"/>
      <w:framePr w:wrap="around" w:vAnchor="text" w:hAnchor="margin" w:xAlign="right" w:y="1"/>
      <w:rPr>
        <w:rStyle w:val="PageNumber"/>
        <w:b/>
        <w:sz w:val="20"/>
      </w:rPr>
    </w:pPr>
    <w:r>
      <w:rPr>
        <w:rStyle w:val="PageNumber"/>
        <w:b/>
        <w:sz w:val="20"/>
      </w:rPr>
      <w:fldChar w:fldCharType="begin"/>
    </w:r>
    <w:r>
      <w:rPr>
        <w:rStyle w:val="PageNumber"/>
        <w:b/>
        <w:sz w:val="20"/>
      </w:rPr>
      <w:instrText xml:space="preserve">PAGE  </w:instrText>
    </w:r>
    <w:r>
      <w:rPr>
        <w:rStyle w:val="PageNumber"/>
        <w:b/>
        <w:sz w:val="20"/>
      </w:rPr>
      <w:fldChar w:fldCharType="separate"/>
    </w:r>
    <w:r w:rsidR="007327D2">
      <w:rPr>
        <w:rStyle w:val="PageNumber"/>
        <w:b/>
        <w:noProof/>
        <w:sz w:val="20"/>
      </w:rPr>
      <w:t>4</w:t>
    </w:r>
    <w:r>
      <w:rPr>
        <w:rStyle w:val="PageNumber"/>
        <w:b/>
        <w:sz w:val="20"/>
      </w:rPr>
      <w:fldChar w:fldCharType="end"/>
    </w:r>
  </w:p>
  <w:p w14:paraId="517F1E56" w14:textId="77777777" w:rsidR="001D01FF" w:rsidRDefault="001D01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C9E8E" w14:textId="77777777" w:rsidR="000C3B9A" w:rsidRDefault="000C3B9A">
      <w:r>
        <w:separator/>
      </w:r>
    </w:p>
  </w:footnote>
  <w:footnote w:type="continuationSeparator" w:id="0">
    <w:p w14:paraId="20050AD8" w14:textId="77777777" w:rsidR="000C3B9A" w:rsidRDefault="000C3B9A">
      <w:r>
        <w:continuationSeparator/>
      </w:r>
    </w:p>
  </w:footnote>
  <w:footnote w:id="1">
    <w:p w14:paraId="4AA90D4C" w14:textId="12153EEB" w:rsidR="001D01FF" w:rsidRDefault="001D01FF" w:rsidP="00A84F0C">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68DEF" w14:textId="77777777" w:rsidR="001D01FF" w:rsidRDefault="001D01FF">
    <w:pPr>
      <w:pStyle w:val="Header"/>
      <w:jc w:val="right"/>
    </w:pPr>
    <w:r>
      <w:t>MQXFS1 Fabrication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090F"/>
    <w:multiLevelType w:val="hybridMultilevel"/>
    <w:tmpl w:val="67BAC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87F6A"/>
    <w:multiLevelType w:val="hybridMultilevel"/>
    <w:tmpl w:val="9F528560"/>
    <w:lvl w:ilvl="0" w:tplc="7ED65F2C">
      <w:start w:val="1"/>
      <w:numFmt w:val="lowerLetter"/>
      <w:pStyle w:val="Heading2"/>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940237"/>
    <w:multiLevelType w:val="hybridMultilevel"/>
    <w:tmpl w:val="2F923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586789"/>
    <w:multiLevelType w:val="hybridMultilevel"/>
    <w:tmpl w:val="8ED4E50E"/>
    <w:lvl w:ilvl="0" w:tplc="59BA98C6">
      <w:start w:val="1"/>
      <w:numFmt w:val="decimal"/>
      <w:pStyle w:val="Heading1"/>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3A877D64"/>
    <w:multiLevelType w:val="singleLevel"/>
    <w:tmpl w:val="5F9E9AA8"/>
    <w:lvl w:ilvl="0">
      <w:start w:val="1"/>
      <w:numFmt w:val="decimal"/>
      <w:pStyle w:val="References"/>
      <w:lvlText w:val="[%1]"/>
      <w:lvlJc w:val="left"/>
      <w:pPr>
        <w:tabs>
          <w:tab w:val="num" w:pos="360"/>
        </w:tabs>
        <w:ind w:left="360" w:hanging="360"/>
      </w:pPr>
      <w:rPr>
        <w:sz w:val="16"/>
        <w:szCs w:val="16"/>
      </w:rPr>
    </w:lvl>
  </w:abstractNum>
  <w:abstractNum w:abstractNumId="5" w15:restartNumberingAfterBreak="0">
    <w:nsid w:val="66593E50"/>
    <w:multiLevelType w:val="hybridMultilevel"/>
    <w:tmpl w:val="7E4A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F96537"/>
    <w:multiLevelType w:val="hybridMultilevel"/>
    <w:tmpl w:val="79E00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EF57726"/>
    <w:multiLevelType w:val="hybridMultilevel"/>
    <w:tmpl w:val="86C4A022"/>
    <w:lvl w:ilvl="0" w:tplc="B5B68EEE">
      <w:start w:val="1"/>
      <w:numFmt w:val="bullet"/>
      <w:pStyle w:val="Heading3"/>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6783560"/>
    <w:multiLevelType w:val="hybridMultilevel"/>
    <w:tmpl w:val="D88A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68611D"/>
    <w:multiLevelType w:val="hybridMultilevel"/>
    <w:tmpl w:val="D130C80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4"/>
  </w:num>
  <w:num w:numId="2">
    <w:abstractNumId w:val="8"/>
  </w:num>
  <w:num w:numId="3">
    <w:abstractNumId w:val="0"/>
  </w:num>
  <w:num w:numId="4">
    <w:abstractNumId w:val="5"/>
  </w:num>
  <w:num w:numId="5">
    <w:abstractNumId w:val="6"/>
  </w:num>
  <w:num w:numId="6">
    <w:abstractNumId w:val="2"/>
  </w:num>
  <w:num w:numId="7">
    <w:abstractNumId w:val="9"/>
  </w:num>
  <w:num w:numId="8">
    <w:abstractNumId w:val="1"/>
  </w:num>
  <w:num w:numId="9">
    <w:abstractNumId w:val="3"/>
  </w:num>
  <w:num w:numId="10">
    <w:abstractNumId w:val="1"/>
    <w:lvlOverride w:ilvl="0">
      <w:startOverride w:val="1"/>
    </w:lvlOverride>
  </w:num>
  <w:num w:numId="11">
    <w:abstractNumId w:val="7"/>
  </w:num>
  <w:num w:numId="12">
    <w:abstractNumId w:val="1"/>
    <w:lvlOverride w:ilvl="0">
      <w:startOverride w:val="1"/>
    </w:lvlOverride>
  </w:num>
  <w:num w:numId="13">
    <w:abstractNumId w:val="1"/>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8" w:dllVersion="513"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037"/>
    <w:rsid w:val="00004CFB"/>
    <w:rsid w:val="0001041A"/>
    <w:rsid w:val="000144C3"/>
    <w:rsid w:val="00022318"/>
    <w:rsid w:val="0002443F"/>
    <w:rsid w:val="00025CD9"/>
    <w:rsid w:val="000308D4"/>
    <w:rsid w:val="000331F3"/>
    <w:rsid w:val="00033703"/>
    <w:rsid w:val="00034B87"/>
    <w:rsid w:val="00050803"/>
    <w:rsid w:val="000512A1"/>
    <w:rsid w:val="00081E50"/>
    <w:rsid w:val="00090B34"/>
    <w:rsid w:val="00091E9C"/>
    <w:rsid w:val="000A15F7"/>
    <w:rsid w:val="000A3C46"/>
    <w:rsid w:val="000B489F"/>
    <w:rsid w:val="000C0A27"/>
    <w:rsid w:val="000C0E94"/>
    <w:rsid w:val="000C3B9A"/>
    <w:rsid w:val="000D01EF"/>
    <w:rsid w:val="000D1F9A"/>
    <w:rsid w:val="000D4369"/>
    <w:rsid w:val="000E69F5"/>
    <w:rsid w:val="000F6780"/>
    <w:rsid w:val="000F7A1C"/>
    <w:rsid w:val="00110C6E"/>
    <w:rsid w:val="001111F1"/>
    <w:rsid w:val="00116887"/>
    <w:rsid w:val="00120AB3"/>
    <w:rsid w:val="00123069"/>
    <w:rsid w:val="0013184C"/>
    <w:rsid w:val="00144338"/>
    <w:rsid w:val="00146D10"/>
    <w:rsid w:val="0015292D"/>
    <w:rsid w:val="00154FDF"/>
    <w:rsid w:val="00165A29"/>
    <w:rsid w:val="0016703C"/>
    <w:rsid w:val="00172D2C"/>
    <w:rsid w:val="00174383"/>
    <w:rsid w:val="001812C5"/>
    <w:rsid w:val="001A0792"/>
    <w:rsid w:val="001B025D"/>
    <w:rsid w:val="001B3BE5"/>
    <w:rsid w:val="001B6B87"/>
    <w:rsid w:val="001B76C3"/>
    <w:rsid w:val="001C3238"/>
    <w:rsid w:val="001C7804"/>
    <w:rsid w:val="001D01FF"/>
    <w:rsid w:val="001D39DA"/>
    <w:rsid w:val="001E1BF5"/>
    <w:rsid w:val="001E1C20"/>
    <w:rsid w:val="001E4B51"/>
    <w:rsid w:val="001F370B"/>
    <w:rsid w:val="001F3912"/>
    <w:rsid w:val="001F751F"/>
    <w:rsid w:val="00200088"/>
    <w:rsid w:val="00201810"/>
    <w:rsid w:val="00202C3D"/>
    <w:rsid w:val="00212299"/>
    <w:rsid w:val="00215651"/>
    <w:rsid w:val="002161FF"/>
    <w:rsid w:val="00224763"/>
    <w:rsid w:val="0023272E"/>
    <w:rsid w:val="00232844"/>
    <w:rsid w:val="0023618B"/>
    <w:rsid w:val="00240890"/>
    <w:rsid w:val="002523F1"/>
    <w:rsid w:val="002565FA"/>
    <w:rsid w:val="002627D1"/>
    <w:rsid w:val="00276B4E"/>
    <w:rsid w:val="00277DC7"/>
    <w:rsid w:val="00280F3B"/>
    <w:rsid w:val="00281D2E"/>
    <w:rsid w:val="00287AA3"/>
    <w:rsid w:val="002913EB"/>
    <w:rsid w:val="0029202C"/>
    <w:rsid w:val="002C3C38"/>
    <w:rsid w:val="002C70B9"/>
    <w:rsid w:val="002C7673"/>
    <w:rsid w:val="002C7E0A"/>
    <w:rsid w:val="002E2037"/>
    <w:rsid w:val="002F36DD"/>
    <w:rsid w:val="002F3EA5"/>
    <w:rsid w:val="003000B9"/>
    <w:rsid w:val="00300E19"/>
    <w:rsid w:val="00304097"/>
    <w:rsid w:val="00310453"/>
    <w:rsid w:val="003163DE"/>
    <w:rsid w:val="003202B3"/>
    <w:rsid w:val="00324BA4"/>
    <w:rsid w:val="00332050"/>
    <w:rsid w:val="003330BE"/>
    <w:rsid w:val="00337442"/>
    <w:rsid w:val="003452EA"/>
    <w:rsid w:val="00347E7F"/>
    <w:rsid w:val="0036746C"/>
    <w:rsid w:val="0037455E"/>
    <w:rsid w:val="0038001E"/>
    <w:rsid w:val="0039314D"/>
    <w:rsid w:val="003966C0"/>
    <w:rsid w:val="003B5E9B"/>
    <w:rsid w:val="003B7C78"/>
    <w:rsid w:val="003C6451"/>
    <w:rsid w:val="003C6E98"/>
    <w:rsid w:val="003D1FA9"/>
    <w:rsid w:val="004004E2"/>
    <w:rsid w:val="00404B6F"/>
    <w:rsid w:val="00421D26"/>
    <w:rsid w:val="00423B70"/>
    <w:rsid w:val="00424DEC"/>
    <w:rsid w:val="00425AD1"/>
    <w:rsid w:val="00445E99"/>
    <w:rsid w:val="0047715A"/>
    <w:rsid w:val="00481155"/>
    <w:rsid w:val="004816D2"/>
    <w:rsid w:val="00487075"/>
    <w:rsid w:val="004A3917"/>
    <w:rsid w:val="004B25FA"/>
    <w:rsid w:val="004B33FC"/>
    <w:rsid w:val="004B445B"/>
    <w:rsid w:val="004B619F"/>
    <w:rsid w:val="004C67A3"/>
    <w:rsid w:val="004D1A61"/>
    <w:rsid w:val="004D4E43"/>
    <w:rsid w:val="004E58B1"/>
    <w:rsid w:val="004E59B1"/>
    <w:rsid w:val="004F602F"/>
    <w:rsid w:val="0050075A"/>
    <w:rsid w:val="00505F82"/>
    <w:rsid w:val="00535D6F"/>
    <w:rsid w:val="00562530"/>
    <w:rsid w:val="00562E09"/>
    <w:rsid w:val="005760EA"/>
    <w:rsid w:val="005806D4"/>
    <w:rsid w:val="0058179A"/>
    <w:rsid w:val="00587D36"/>
    <w:rsid w:val="00592AA2"/>
    <w:rsid w:val="005C54D0"/>
    <w:rsid w:val="005C6A59"/>
    <w:rsid w:val="005D52F6"/>
    <w:rsid w:val="005D54BD"/>
    <w:rsid w:val="005D5A3F"/>
    <w:rsid w:val="005F3440"/>
    <w:rsid w:val="00607A6E"/>
    <w:rsid w:val="00607B29"/>
    <w:rsid w:val="00613DE9"/>
    <w:rsid w:val="00632998"/>
    <w:rsid w:val="006600E2"/>
    <w:rsid w:val="00664D94"/>
    <w:rsid w:val="00670B0D"/>
    <w:rsid w:val="006719FB"/>
    <w:rsid w:val="00685E15"/>
    <w:rsid w:val="00686880"/>
    <w:rsid w:val="00692E17"/>
    <w:rsid w:val="006A4362"/>
    <w:rsid w:val="006A7139"/>
    <w:rsid w:val="006B2CDF"/>
    <w:rsid w:val="006B5325"/>
    <w:rsid w:val="006C0944"/>
    <w:rsid w:val="006D2213"/>
    <w:rsid w:val="006D5326"/>
    <w:rsid w:val="006E0B2E"/>
    <w:rsid w:val="006E681C"/>
    <w:rsid w:val="006F156B"/>
    <w:rsid w:val="006F5672"/>
    <w:rsid w:val="00704574"/>
    <w:rsid w:val="007074FD"/>
    <w:rsid w:val="00707655"/>
    <w:rsid w:val="00711769"/>
    <w:rsid w:val="007145D5"/>
    <w:rsid w:val="007223A5"/>
    <w:rsid w:val="00723C95"/>
    <w:rsid w:val="00731BDE"/>
    <w:rsid w:val="007327D2"/>
    <w:rsid w:val="00745CCC"/>
    <w:rsid w:val="00750AF5"/>
    <w:rsid w:val="0075742B"/>
    <w:rsid w:val="0079271A"/>
    <w:rsid w:val="00795AD9"/>
    <w:rsid w:val="007A48ED"/>
    <w:rsid w:val="007D4D84"/>
    <w:rsid w:val="007E0C0F"/>
    <w:rsid w:val="007E0C8B"/>
    <w:rsid w:val="007E1F82"/>
    <w:rsid w:val="00801CA8"/>
    <w:rsid w:val="00803C8E"/>
    <w:rsid w:val="00804882"/>
    <w:rsid w:val="00805C60"/>
    <w:rsid w:val="00825240"/>
    <w:rsid w:val="008273F2"/>
    <w:rsid w:val="00833880"/>
    <w:rsid w:val="00841669"/>
    <w:rsid w:val="00844D15"/>
    <w:rsid w:val="0084513C"/>
    <w:rsid w:val="00851342"/>
    <w:rsid w:val="00853980"/>
    <w:rsid w:val="00855A68"/>
    <w:rsid w:val="00875A5C"/>
    <w:rsid w:val="00880925"/>
    <w:rsid w:val="008826AD"/>
    <w:rsid w:val="00882974"/>
    <w:rsid w:val="0089520A"/>
    <w:rsid w:val="008A02E2"/>
    <w:rsid w:val="008A6E0C"/>
    <w:rsid w:val="008B160B"/>
    <w:rsid w:val="008B6988"/>
    <w:rsid w:val="008D3CFB"/>
    <w:rsid w:val="008E6FBB"/>
    <w:rsid w:val="008F6832"/>
    <w:rsid w:val="008F74D9"/>
    <w:rsid w:val="00900471"/>
    <w:rsid w:val="009005BB"/>
    <w:rsid w:val="00934DDA"/>
    <w:rsid w:val="00936867"/>
    <w:rsid w:val="00953CF3"/>
    <w:rsid w:val="00955BA8"/>
    <w:rsid w:val="00974AD1"/>
    <w:rsid w:val="00977309"/>
    <w:rsid w:val="00983482"/>
    <w:rsid w:val="009916F9"/>
    <w:rsid w:val="009A5B3B"/>
    <w:rsid w:val="009A7FD2"/>
    <w:rsid w:val="009B0637"/>
    <w:rsid w:val="009B7EE2"/>
    <w:rsid w:val="009C6E2B"/>
    <w:rsid w:val="009C6E9C"/>
    <w:rsid w:val="009D1CF5"/>
    <w:rsid w:val="009D4936"/>
    <w:rsid w:val="009E2F49"/>
    <w:rsid w:val="009E5FC3"/>
    <w:rsid w:val="009F5085"/>
    <w:rsid w:val="00A04BDA"/>
    <w:rsid w:val="00A06173"/>
    <w:rsid w:val="00A2018E"/>
    <w:rsid w:val="00A25E49"/>
    <w:rsid w:val="00A84F0C"/>
    <w:rsid w:val="00A976B8"/>
    <w:rsid w:val="00AA0EDB"/>
    <w:rsid w:val="00AA1D58"/>
    <w:rsid w:val="00AA1E4E"/>
    <w:rsid w:val="00AD2784"/>
    <w:rsid w:val="00AE240C"/>
    <w:rsid w:val="00AF550B"/>
    <w:rsid w:val="00AF6BD2"/>
    <w:rsid w:val="00B00565"/>
    <w:rsid w:val="00B01577"/>
    <w:rsid w:val="00B03F94"/>
    <w:rsid w:val="00B05D5D"/>
    <w:rsid w:val="00B0705A"/>
    <w:rsid w:val="00B11FF2"/>
    <w:rsid w:val="00B14062"/>
    <w:rsid w:val="00B17757"/>
    <w:rsid w:val="00B21205"/>
    <w:rsid w:val="00B225BA"/>
    <w:rsid w:val="00B2534F"/>
    <w:rsid w:val="00B2566B"/>
    <w:rsid w:val="00B352AE"/>
    <w:rsid w:val="00B35EAA"/>
    <w:rsid w:val="00B5059B"/>
    <w:rsid w:val="00B52735"/>
    <w:rsid w:val="00B5407E"/>
    <w:rsid w:val="00B55A11"/>
    <w:rsid w:val="00B7409A"/>
    <w:rsid w:val="00B8194E"/>
    <w:rsid w:val="00B93FE5"/>
    <w:rsid w:val="00BB4065"/>
    <w:rsid w:val="00BD29F0"/>
    <w:rsid w:val="00BD5CA5"/>
    <w:rsid w:val="00BD798F"/>
    <w:rsid w:val="00BE4471"/>
    <w:rsid w:val="00C06107"/>
    <w:rsid w:val="00C1107B"/>
    <w:rsid w:val="00C127E5"/>
    <w:rsid w:val="00C13B22"/>
    <w:rsid w:val="00C201AC"/>
    <w:rsid w:val="00C30FC5"/>
    <w:rsid w:val="00C36D8D"/>
    <w:rsid w:val="00C400F4"/>
    <w:rsid w:val="00C42A65"/>
    <w:rsid w:val="00C5290E"/>
    <w:rsid w:val="00C53209"/>
    <w:rsid w:val="00C63760"/>
    <w:rsid w:val="00C672B4"/>
    <w:rsid w:val="00C81BB3"/>
    <w:rsid w:val="00C91925"/>
    <w:rsid w:val="00CA487C"/>
    <w:rsid w:val="00CB73BE"/>
    <w:rsid w:val="00CC0DCE"/>
    <w:rsid w:val="00CC6CC9"/>
    <w:rsid w:val="00CD1AB2"/>
    <w:rsid w:val="00CD454C"/>
    <w:rsid w:val="00CE005F"/>
    <w:rsid w:val="00CE5192"/>
    <w:rsid w:val="00CF36B0"/>
    <w:rsid w:val="00CF43DE"/>
    <w:rsid w:val="00D02A2F"/>
    <w:rsid w:val="00D06AC3"/>
    <w:rsid w:val="00D154BA"/>
    <w:rsid w:val="00D17CCF"/>
    <w:rsid w:val="00D2115C"/>
    <w:rsid w:val="00D44B1E"/>
    <w:rsid w:val="00D51E1B"/>
    <w:rsid w:val="00D561AE"/>
    <w:rsid w:val="00D71F18"/>
    <w:rsid w:val="00D93C4E"/>
    <w:rsid w:val="00DA478B"/>
    <w:rsid w:val="00DA617D"/>
    <w:rsid w:val="00DB3986"/>
    <w:rsid w:val="00DD122E"/>
    <w:rsid w:val="00DE25CC"/>
    <w:rsid w:val="00DF19AE"/>
    <w:rsid w:val="00DF3DED"/>
    <w:rsid w:val="00DF514F"/>
    <w:rsid w:val="00E23063"/>
    <w:rsid w:val="00E23722"/>
    <w:rsid w:val="00E3216F"/>
    <w:rsid w:val="00E41144"/>
    <w:rsid w:val="00E43992"/>
    <w:rsid w:val="00E559E7"/>
    <w:rsid w:val="00E614C1"/>
    <w:rsid w:val="00E9702D"/>
    <w:rsid w:val="00E97685"/>
    <w:rsid w:val="00E978FB"/>
    <w:rsid w:val="00EA266E"/>
    <w:rsid w:val="00EA429F"/>
    <w:rsid w:val="00EA6DA1"/>
    <w:rsid w:val="00EC4765"/>
    <w:rsid w:val="00ED3712"/>
    <w:rsid w:val="00EF0BB3"/>
    <w:rsid w:val="00EF564C"/>
    <w:rsid w:val="00F0139D"/>
    <w:rsid w:val="00F06743"/>
    <w:rsid w:val="00F11925"/>
    <w:rsid w:val="00F27F16"/>
    <w:rsid w:val="00F30648"/>
    <w:rsid w:val="00F36A26"/>
    <w:rsid w:val="00F4410E"/>
    <w:rsid w:val="00F55DD0"/>
    <w:rsid w:val="00F73E24"/>
    <w:rsid w:val="00F766EE"/>
    <w:rsid w:val="00F83783"/>
    <w:rsid w:val="00F87828"/>
    <w:rsid w:val="00F906D6"/>
    <w:rsid w:val="00F9414B"/>
    <w:rsid w:val="00F95C12"/>
    <w:rsid w:val="00FA2A1D"/>
    <w:rsid w:val="00FB021F"/>
    <w:rsid w:val="00FB6FF1"/>
    <w:rsid w:val="00FC021E"/>
    <w:rsid w:val="00FC6E7F"/>
    <w:rsid w:val="00FE6C48"/>
    <w:rsid w:val="00FF3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City"/>
  <w:shapeDefaults>
    <o:shapedefaults v:ext="edit" spidmax="1026" fill="f" fillcolor="white">
      <v:fill color="white" on="f"/>
      <v:stroke weight=".1323mm" endcap="round"/>
    </o:shapedefaults>
    <o:shapelayout v:ext="edit">
      <o:idmap v:ext="edit" data="1"/>
    </o:shapelayout>
  </w:shapeDefaults>
  <w:decimalSymbol w:val="."/>
  <w:listSeparator w:val=","/>
  <w14:docId w14:val="7B6F5261"/>
  <w15:docId w15:val="{3DAB2644-6D99-4FAC-A391-0BD7A651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pPr>
        <w:ind w:firstLine="360"/>
        <w:jc w:val="both"/>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F7A1C"/>
    <w:rPr>
      <w:sz w:val="24"/>
    </w:rPr>
  </w:style>
  <w:style w:type="paragraph" w:styleId="Heading1">
    <w:name w:val="heading 1"/>
    <w:basedOn w:val="Normal"/>
    <w:next w:val="Normal"/>
    <w:link w:val="Heading1Char"/>
    <w:autoRedefine/>
    <w:qFormat/>
    <w:rsid w:val="00C81BB3"/>
    <w:pPr>
      <w:keepNext/>
      <w:numPr>
        <w:numId w:val="9"/>
      </w:numPr>
      <w:spacing w:before="240" w:after="60"/>
      <w:ind w:left="504"/>
      <w:outlineLvl w:val="0"/>
    </w:pPr>
    <w:rPr>
      <w:b/>
      <w:kern w:val="28"/>
      <w:sz w:val="28"/>
    </w:rPr>
  </w:style>
  <w:style w:type="paragraph" w:styleId="Heading2">
    <w:name w:val="heading 2"/>
    <w:basedOn w:val="Normal"/>
    <w:next w:val="Normal"/>
    <w:link w:val="Heading2Char"/>
    <w:qFormat/>
    <w:rsid w:val="001111F1"/>
    <w:pPr>
      <w:keepNext/>
      <w:numPr>
        <w:numId w:val="8"/>
      </w:numPr>
      <w:spacing w:before="240" w:after="60"/>
      <w:outlineLvl w:val="1"/>
    </w:pPr>
    <w:rPr>
      <w:b/>
      <w:sz w:val="28"/>
    </w:rPr>
  </w:style>
  <w:style w:type="paragraph" w:styleId="Heading3">
    <w:name w:val="heading 3"/>
    <w:basedOn w:val="Normal"/>
    <w:next w:val="Normal"/>
    <w:link w:val="Heading3Char"/>
    <w:qFormat/>
    <w:rsid w:val="0023618B"/>
    <w:pPr>
      <w:keepNext/>
      <w:numPr>
        <w:numId w:val="11"/>
      </w:numPr>
      <w:ind w:left="792"/>
      <w:outlineLvl w:val="2"/>
    </w:pPr>
    <w:rPr>
      <w:b/>
    </w:rPr>
  </w:style>
  <w:style w:type="paragraph" w:styleId="Heading4">
    <w:name w:val="heading 4"/>
    <w:basedOn w:val="Normal"/>
    <w:next w:val="Normal"/>
    <w:link w:val="Heading4Char"/>
    <w:qFormat/>
    <w:pPr>
      <w:keepNext/>
      <w:widowControl w:val="0"/>
      <w:outlineLvl w:val="3"/>
    </w:pPr>
    <w:rPr>
      <w:snapToGrid w:val="0"/>
      <w:sz w:val="20"/>
    </w:rPr>
  </w:style>
  <w:style w:type="paragraph" w:styleId="Heading5">
    <w:name w:val="heading 5"/>
    <w:basedOn w:val="Normal"/>
    <w:next w:val="Normal"/>
    <w:link w:val="Heading5Char"/>
    <w:qFormat/>
    <w:pPr>
      <w:keepNext/>
      <w:jc w:val="right"/>
      <w:outlineLvl w:val="4"/>
    </w:pPr>
  </w:style>
  <w:style w:type="paragraph" w:styleId="Heading6">
    <w:name w:val="heading 6"/>
    <w:basedOn w:val="Normal"/>
    <w:next w:val="Normal"/>
    <w:link w:val="Heading6Char"/>
    <w:qFormat/>
    <w:pPr>
      <w:keepNext/>
      <w:outlineLvl w:val="5"/>
    </w:pPr>
    <w:rPr>
      <w:b/>
    </w:rPr>
  </w:style>
  <w:style w:type="paragraph" w:styleId="Heading7">
    <w:name w:val="heading 7"/>
    <w:basedOn w:val="Normal"/>
    <w:next w:val="Normal"/>
    <w:link w:val="Heading7Char"/>
    <w:qFormat/>
    <w:pPr>
      <w:keepNext/>
      <w:jc w:val="center"/>
      <w:outlineLvl w:val="6"/>
    </w:pPr>
    <w:rPr>
      <w:b/>
      <w:sz w:val="32"/>
    </w:rPr>
  </w:style>
  <w:style w:type="paragraph" w:styleId="Heading8">
    <w:name w:val="heading 8"/>
    <w:basedOn w:val="Normal"/>
    <w:next w:val="Normal"/>
    <w:link w:val="Heading8Char"/>
    <w:qFormat/>
    <w:pPr>
      <w:keepNext/>
      <w:ind w:right="180"/>
      <w:jc w:val="center"/>
      <w:outlineLvl w:val="7"/>
    </w:pPr>
  </w:style>
  <w:style w:type="paragraph" w:styleId="Heading9">
    <w:name w:val="heading 9"/>
    <w:basedOn w:val="Normal"/>
    <w:next w:val="Normal"/>
    <w:link w:val="Heading9Char"/>
    <w:qFormat/>
    <w:pPr>
      <w:keepNext/>
      <w:pageBreakBefore/>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pPr>
      <w:tabs>
        <w:tab w:val="right" w:pos="8505"/>
      </w:tabs>
    </w:pPr>
    <w:rPr>
      <w:b/>
      <w:i/>
    </w:rPr>
  </w:style>
  <w:style w:type="paragraph" w:styleId="BodyText2">
    <w:name w:val="Body Text 2"/>
    <w:basedOn w:val="Normal"/>
    <w:link w:val="BodyText2Char"/>
    <w:autoRedefine/>
    <w:pPr>
      <w:ind w:right="180"/>
      <w:jc w:val="center"/>
    </w:pPr>
    <w:rPr>
      <w:i/>
    </w:rPr>
  </w:style>
  <w:style w:type="paragraph" w:styleId="BodyText3">
    <w:name w:val="Body Text 3"/>
    <w:basedOn w:val="Normal"/>
    <w:link w:val="BodyText3Char"/>
    <w:pPr>
      <w:ind w:right="180"/>
    </w:pPr>
    <w:rPr>
      <w:rFonts w:ascii="Century Schoolbook" w:hAnsi="Century Schoolbook"/>
      <w:b/>
      <w:i/>
      <w:sz w:val="20"/>
    </w:rPr>
  </w:style>
  <w:style w:type="paragraph" w:styleId="Caption">
    <w:name w:val="caption"/>
    <w:basedOn w:val="Normal"/>
    <w:next w:val="Normal"/>
    <w:autoRedefine/>
    <w:uiPriority w:val="35"/>
    <w:qFormat/>
    <w:rsid w:val="00E614C1"/>
    <w:pPr>
      <w:keepNext/>
      <w:spacing w:before="120" w:after="120"/>
      <w:jc w:val="center"/>
    </w:pPr>
    <w:rPr>
      <w:szCs w:val="24"/>
    </w:rPr>
  </w:style>
  <w:style w:type="character" w:styleId="FootnoteReference">
    <w:name w:val="footnote reference"/>
    <w:semiHidden/>
    <w:rPr>
      <w:vertAlign w:val="superscript"/>
    </w:rPr>
  </w:style>
  <w:style w:type="paragraph" w:styleId="BodyText">
    <w:name w:val="Body Text"/>
    <w:basedOn w:val="Normal"/>
    <w:link w:val="BodyTextChar"/>
    <w:autoRedefine/>
    <w:pPr>
      <w:ind w:firstLine="576"/>
    </w:pPr>
  </w:style>
  <w:style w:type="paragraph" w:styleId="FootnoteText">
    <w:name w:val="footnote text"/>
    <w:basedOn w:val="Normal"/>
    <w:link w:val="FootnoteTextChar"/>
    <w:rPr>
      <w:sz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Style1">
    <w:name w:val="Style1"/>
    <w:basedOn w:val="Normal"/>
  </w:style>
  <w:style w:type="paragraph" w:customStyle="1" w:styleId="Tabletext">
    <w:name w:val="Table text"/>
    <w:basedOn w:val="Normal"/>
    <w:pPr>
      <w:tabs>
        <w:tab w:val="left" w:pos="270"/>
      </w:tabs>
    </w:pPr>
    <w:rPr>
      <w:rFonts w:ascii="Times" w:hAnsi="Times"/>
      <w:color w:val="000000"/>
      <w:sz w:val="16"/>
    </w:rPr>
  </w:style>
  <w:style w:type="paragraph" w:styleId="CommentText">
    <w:name w:val="annotation text"/>
    <w:basedOn w:val="Normal"/>
    <w:link w:val="CommentTextChar"/>
    <w:semiHidden/>
    <w:pPr>
      <w:jc w:val="left"/>
    </w:pPr>
    <w:rPr>
      <w:sz w:val="20"/>
    </w:rPr>
  </w:style>
  <w:style w:type="paragraph" w:customStyle="1" w:styleId="TableCaption">
    <w:name w:val="Table Caption"/>
    <w:basedOn w:val="Normal"/>
    <w:pPr>
      <w:jc w:val="center"/>
    </w:pPr>
    <w:rPr>
      <w:rFonts w:ascii="Times" w:hAnsi="Times"/>
      <w:sz w:val="20"/>
    </w:rPr>
  </w:style>
  <w:style w:type="paragraph" w:styleId="BlockText">
    <w:name w:val="Block Text"/>
    <w:basedOn w:val="Normal"/>
    <w:pPr>
      <w:pageBreakBefore/>
      <w:ind w:left="-720" w:right="-634"/>
    </w:pPr>
  </w:style>
  <w:style w:type="paragraph" w:styleId="BodyTextIndent">
    <w:name w:val="Body Text Indent"/>
    <w:basedOn w:val="Normal"/>
    <w:link w:val="BodyTextIndentChar"/>
    <w:pPr>
      <w:ind w:left="270" w:hanging="270"/>
    </w:pPr>
    <w:rPr>
      <w:color w:val="FF0000"/>
      <w:sz w:val="18"/>
    </w:rPr>
  </w:style>
  <w:style w:type="character" w:styleId="Hyperlink">
    <w:name w:val="Hyperlink"/>
    <w:rPr>
      <w:color w:val="0000FF"/>
      <w:u w:val="single"/>
    </w:rPr>
  </w:style>
  <w:style w:type="paragraph" w:styleId="BalloonText">
    <w:name w:val="Balloon Text"/>
    <w:basedOn w:val="Normal"/>
    <w:link w:val="BalloonTextChar"/>
    <w:semiHidden/>
    <w:rPr>
      <w:rFonts w:ascii="Tahoma" w:hAnsi="Tahoma" w:cs="Century Schoolbook"/>
      <w:sz w:val="16"/>
      <w:szCs w:val="16"/>
    </w:rPr>
  </w:style>
  <w:style w:type="paragraph" w:customStyle="1" w:styleId="xl24">
    <w:name w:val="xl24"/>
    <w:basedOn w:val="Normal"/>
    <w:pPr>
      <w:spacing w:before="100" w:beforeAutospacing="1" w:after="100" w:afterAutospacing="1"/>
      <w:jc w:val="center"/>
    </w:pPr>
    <w:rPr>
      <w:szCs w:val="24"/>
    </w:rPr>
  </w:style>
  <w:style w:type="paragraph" w:customStyle="1" w:styleId="xl25">
    <w:name w:val="xl25"/>
    <w:basedOn w:val="Normal"/>
    <w:pPr>
      <w:pBdr>
        <w:bottom w:val="single" w:sz="8" w:space="0" w:color="auto"/>
      </w:pBdr>
      <w:spacing w:before="100" w:beforeAutospacing="1" w:after="100" w:afterAutospacing="1"/>
      <w:jc w:val="center"/>
    </w:pPr>
    <w:rPr>
      <w:szCs w:val="24"/>
    </w:rPr>
  </w:style>
  <w:style w:type="paragraph" w:customStyle="1" w:styleId="xl26">
    <w:name w:val="xl26"/>
    <w:basedOn w:val="Normal"/>
    <w:pPr>
      <w:shd w:val="clear" w:color="auto" w:fill="FFFF00"/>
      <w:spacing w:before="100" w:beforeAutospacing="1" w:after="100" w:afterAutospacing="1"/>
      <w:jc w:val="center"/>
    </w:pPr>
    <w:rPr>
      <w:szCs w:val="24"/>
    </w:rPr>
  </w:style>
  <w:style w:type="paragraph" w:customStyle="1" w:styleId="xl27">
    <w:name w:val="xl27"/>
    <w:basedOn w:val="Normal"/>
    <w:pPr>
      <w:shd w:val="clear" w:color="auto" w:fill="FFFF00"/>
      <w:spacing w:before="100" w:beforeAutospacing="1" w:after="100" w:afterAutospacing="1"/>
      <w:jc w:val="center"/>
    </w:pPr>
    <w:rPr>
      <w:szCs w:val="24"/>
    </w:rPr>
  </w:style>
  <w:style w:type="paragraph" w:customStyle="1" w:styleId="xl28">
    <w:name w:val="xl28"/>
    <w:basedOn w:val="Normal"/>
    <w:pPr>
      <w:pBdr>
        <w:left w:val="single" w:sz="12" w:space="0" w:color="auto"/>
        <w:bottom w:val="single" w:sz="8" w:space="0" w:color="auto"/>
      </w:pBdr>
      <w:spacing w:before="100" w:beforeAutospacing="1" w:after="100" w:afterAutospacing="1"/>
      <w:jc w:val="center"/>
    </w:pPr>
    <w:rPr>
      <w:szCs w:val="24"/>
    </w:rPr>
  </w:style>
  <w:style w:type="paragraph" w:customStyle="1" w:styleId="xl29">
    <w:name w:val="xl29"/>
    <w:basedOn w:val="Normal"/>
    <w:pPr>
      <w:pBdr>
        <w:left w:val="single" w:sz="12" w:space="0" w:color="auto"/>
      </w:pBdr>
      <w:shd w:val="clear" w:color="auto" w:fill="FFFF00"/>
      <w:spacing w:before="100" w:beforeAutospacing="1" w:after="100" w:afterAutospacing="1"/>
      <w:jc w:val="center"/>
    </w:pPr>
    <w:rPr>
      <w:szCs w:val="24"/>
    </w:rPr>
  </w:style>
  <w:style w:type="paragraph" w:customStyle="1" w:styleId="xl30">
    <w:name w:val="xl30"/>
    <w:basedOn w:val="Normal"/>
    <w:pPr>
      <w:pBdr>
        <w:bottom w:val="single" w:sz="12" w:space="0" w:color="auto"/>
      </w:pBdr>
      <w:shd w:val="clear" w:color="auto" w:fill="FFFF00"/>
      <w:spacing w:before="100" w:beforeAutospacing="1" w:after="100" w:afterAutospacing="1"/>
      <w:jc w:val="center"/>
    </w:pPr>
    <w:rPr>
      <w:szCs w:val="24"/>
    </w:rPr>
  </w:style>
  <w:style w:type="paragraph" w:customStyle="1" w:styleId="xl31">
    <w:name w:val="xl31"/>
    <w:basedOn w:val="Normal"/>
    <w:pPr>
      <w:pBdr>
        <w:left w:val="single" w:sz="12" w:space="0" w:color="auto"/>
        <w:bottom w:val="single" w:sz="12" w:space="0" w:color="auto"/>
      </w:pBdr>
      <w:shd w:val="clear" w:color="auto" w:fill="FFFF00"/>
      <w:spacing w:before="100" w:beforeAutospacing="1" w:after="100" w:afterAutospacing="1"/>
      <w:jc w:val="center"/>
    </w:pPr>
    <w:rPr>
      <w:szCs w:val="24"/>
    </w:rPr>
  </w:style>
  <w:style w:type="paragraph" w:customStyle="1" w:styleId="xl32">
    <w:name w:val="xl32"/>
    <w:basedOn w:val="Normal"/>
    <w:pPr>
      <w:pBdr>
        <w:left w:val="single" w:sz="12" w:space="0" w:color="auto"/>
      </w:pBdr>
      <w:spacing w:before="100" w:beforeAutospacing="1" w:after="100" w:afterAutospacing="1"/>
      <w:jc w:val="center"/>
    </w:pPr>
    <w:rPr>
      <w:szCs w:val="24"/>
    </w:rPr>
  </w:style>
  <w:style w:type="paragraph" w:customStyle="1" w:styleId="xl33">
    <w:name w:val="xl33"/>
    <w:basedOn w:val="Normal"/>
    <w:pPr>
      <w:pBdr>
        <w:top w:val="single" w:sz="12" w:space="0" w:color="auto"/>
        <w:left w:val="single" w:sz="12" w:space="0" w:color="auto"/>
      </w:pBdr>
      <w:spacing w:before="100" w:beforeAutospacing="1" w:after="100" w:afterAutospacing="1"/>
      <w:jc w:val="left"/>
    </w:pPr>
    <w:rPr>
      <w:rFonts w:ascii="Arial" w:hAnsi="Arial" w:cs="Arial"/>
      <w:b/>
      <w:bCs/>
      <w:szCs w:val="24"/>
    </w:rPr>
  </w:style>
  <w:style w:type="paragraph" w:customStyle="1" w:styleId="xl34">
    <w:name w:val="xl34"/>
    <w:basedOn w:val="Normal"/>
    <w:pPr>
      <w:pBdr>
        <w:top w:val="single" w:sz="12" w:space="0" w:color="auto"/>
      </w:pBdr>
      <w:spacing w:before="100" w:beforeAutospacing="1" w:after="100" w:afterAutospacing="1"/>
      <w:jc w:val="left"/>
    </w:pPr>
    <w:rPr>
      <w:szCs w:val="24"/>
    </w:rPr>
  </w:style>
  <w:style w:type="paragraph" w:customStyle="1" w:styleId="xl35">
    <w:name w:val="xl35"/>
    <w:basedOn w:val="Normal"/>
    <w:pPr>
      <w:pBdr>
        <w:top w:val="single" w:sz="12" w:space="0" w:color="auto"/>
        <w:right w:val="single" w:sz="12" w:space="0" w:color="auto"/>
      </w:pBdr>
      <w:spacing w:before="100" w:beforeAutospacing="1" w:after="100" w:afterAutospacing="1"/>
      <w:jc w:val="left"/>
    </w:pPr>
    <w:rPr>
      <w:szCs w:val="24"/>
    </w:rPr>
  </w:style>
  <w:style w:type="paragraph" w:customStyle="1" w:styleId="xl36">
    <w:name w:val="xl36"/>
    <w:basedOn w:val="Normal"/>
    <w:pPr>
      <w:pBdr>
        <w:right w:val="single" w:sz="12" w:space="0" w:color="auto"/>
      </w:pBdr>
      <w:spacing w:before="100" w:beforeAutospacing="1" w:after="100" w:afterAutospacing="1"/>
      <w:jc w:val="center"/>
    </w:pPr>
    <w:rPr>
      <w:szCs w:val="24"/>
    </w:rPr>
  </w:style>
  <w:style w:type="paragraph" w:customStyle="1" w:styleId="xl37">
    <w:name w:val="xl37"/>
    <w:basedOn w:val="Normal"/>
    <w:pPr>
      <w:pBdr>
        <w:bottom w:val="single" w:sz="8" w:space="0" w:color="auto"/>
        <w:right w:val="single" w:sz="12" w:space="0" w:color="auto"/>
      </w:pBdr>
      <w:spacing w:before="100" w:beforeAutospacing="1" w:after="100" w:afterAutospacing="1"/>
      <w:jc w:val="center"/>
    </w:pPr>
    <w:rPr>
      <w:szCs w:val="24"/>
    </w:rPr>
  </w:style>
  <w:style w:type="paragraph" w:customStyle="1" w:styleId="xl38">
    <w:name w:val="xl38"/>
    <w:basedOn w:val="Normal"/>
    <w:pPr>
      <w:pBdr>
        <w:right w:val="single" w:sz="12" w:space="0" w:color="auto"/>
      </w:pBdr>
      <w:shd w:val="clear" w:color="auto" w:fill="FFFF00"/>
      <w:spacing w:before="100" w:beforeAutospacing="1" w:after="100" w:afterAutospacing="1"/>
      <w:jc w:val="center"/>
    </w:pPr>
    <w:rPr>
      <w:szCs w:val="24"/>
    </w:rPr>
  </w:style>
  <w:style w:type="paragraph" w:customStyle="1" w:styleId="xl39">
    <w:name w:val="xl39"/>
    <w:basedOn w:val="Normal"/>
    <w:pPr>
      <w:pBdr>
        <w:right w:val="single" w:sz="12" w:space="0" w:color="auto"/>
      </w:pBdr>
      <w:shd w:val="clear" w:color="auto" w:fill="FFFF00"/>
      <w:spacing w:before="100" w:beforeAutospacing="1" w:after="100" w:afterAutospacing="1"/>
      <w:jc w:val="center"/>
    </w:pPr>
    <w:rPr>
      <w:szCs w:val="24"/>
    </w:rPr>
  </w:style>
  <w:style w:type="paragraph" w:customStyle="1" w:styleId="xl40">
    <w:name w:val="xl40"/>
    <w:basedOn w:val="Normal"/>
    <w:pPr>
      <w:pBdr>
        <w:bottom w:val="single" w:sz="12" w:space="0" w:color="auto"/>
        <w:right w:val="single" w:sz="12" w:space="0" w:color="auto"/>
      </w:pBdr>
      <w:shd w:val="clear" w:color="auto" w:fill="FFFF00"/>
      <w:spacing w:before="100" w:beforeAutospacing="1" w:after="100" w:afterAutospacing="1"/>
      <w:jc w:val="center"/>
    </w:pPr>
    <w:rPr>
      <w:szCs w:val="24"/>
    </w:rPr>
  </w:style>
  <w:style w:type="paragraph" w:customStyle="1" w:styleId="Text">
    <w:name w:val="Text"/>
    <w:basedOn w:val="Normal"/>
    <w:pPr>
      <w:widowControl w:val="0"/>
      <w:autoSpaceDE w:val="0"/>
      <w:autoSpaceDN w:val="0"/>
      <w:spacing w:line="252" w:lineRule="auto"/>
    </w:pPr>
    <w:rPr>
      <w:sz w:val="20"/>
    </w:rPr>
  </w:style>
  <w:style w:type="paragraph" w:styleId="BodyTextIndent2">
    <w:name w:val="Body Text Indent 2"/>
    <w:basedOn w:val="Normal"/>
    <w:link w:val="BodyTextIndent2Char"/>
    <w:pPr>
      <w:spacing w:after="120" w:line="480" w:lineRule="auto"/>
      <w:ind w:left="360"/>
    </w:pPr>
  </w:style>
  <w:style w:type="character" w:styleId="Strong">
    <w:name w:val="Strong"/>
    <w:qFormat/>
    <w:rPr>
      <w:b/>
      <w:bCs/>
    </w:rPr>
  </w:style>
  <w:style w:type="paragraph" w:styleId="BodyTextFirstIndent">
    <w:name w:val="Body Text First Indent"/>
    <w:basedOn w:val="BodyText"/>
    <w:link w:val="BodyTextFirstIndentChar"/>
    <w:pPr>
      <w:spacing w:after="120"/>
      <w:ind w:firstLine="210"/>
    </w:pPr>
  </w:style>
  <w:style w:type="paragraph" w:customStyle="1" w:styleId="TableTitle">
    <w:name w:val="Table Title"/>
    <w:basedOn w:val="Normal"/>
    <w:pPr>
      <w:autoSpaceDE w:val="0"/>
      <w:autoSpaceDN w:val="0"/>
      <w:jc w:val="center"/>
    </w:pPr>
    <w:rPr>
      <w:smallCaps/>
      <w:sz w:val="20"/>
    </w:rPr>
  </w:style>
  <w:style w:type="character" w:customStyle="1" w:styleId="FigureCaptionChar">
    <w:name w:val="Figure Caption Char"/>
    <w:rPr>
      <w:sz w:val="16"/>
      <w:lang w:val="en-US" w:eastAsia="en-US" w:bidi="ar-SA"/>
    </w:rPr>
  </w:style>
  <w:style w:type="paragraph" w:customStyle="1" w:styleId="References">
    <w:name w:val="References"/>
    <w:basedOn w:val="Normal"/>
    <w:link w:val="ReferencesChar1"/>
    <w:qFormat/>
    <w:pPr>
      <w:numPr>
        <w:numId w:val="1"/>
      </w:numPr>
      <w:autoSpaceDE w:val="0"/>
      <w:autoSpaceDN w:val="0"/>
    </w:pPr>
    <w:rPr>
      <w:sz w:val="16"/>
    </w:rPr>
  </w:style>
  <w:style w:type="paragraph" w:customStyle="1" w:styleId="FigureCaption">
    <w:name w:val="Figure Caption"/>
    <w:basedOn w:val="Normal"/>
    <w:pPr>
      <w:autoSpaceDE w:val="0"/>
      <w:autoSpaceDN w:val="0"/>
    </w:pPr>
    <w:rPr>
      <w:sz w:val="16"/>
    </w:rPr>
  </w:style>
  <w:style w:type="character" w:styleId="CommentReference">
    <w:name w:val="annotation reference"/>
    <w:semiHidden/>
    <w:rPr>
      <w:sz w:val="16"/>
      <w:szCs w:val="16"/>
    </w:rPr>
  </w:style>
  <w:style w:type="paragraph" w:styleId="CommentSubject">
    <w:name w:val="annotation subject"/>
    <w:basedOn w:val="CommentText"/>
    <w:next w:val="CommentText"/>
    <w:link w:val="CommentSubjectChar"/>
    <w:semiHidden/>
    <w:pPr>
      <w:jc w:val="both"/>
    </w:pPr>
    <w:rPr>
      <w:b/>
      <w:bCs/>
    </w:rPr>
  </w:style>
  <w:style w:type="paragraph" w:styleId="BodyTextIndent3">
    <w:name w:val="Body Text Indent 3"/>
    <w:basedOn w:val="Normal"/>
    <w:link w:val="BodyTextIndent3Char"/>
    <w:pPr>
      <w:ind w:firstLine="576"/>
    </w:pPr>
  </w:style>
  <w:style w:type="table" w:styleId="TableGrid">
    <w:name w:val="Table Grid"/>
    <w:basedOn w:val="TableNormal"/>
    <w:uiPriority w:val="59"/>
    <w:rsid w:val="00424DEC"/>
    <w:rPr>
      <w:rFonts w:ascii="Calibri" w:eastAsia="SimSu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3Char">
    <w:name w:val="Body Text Indent 3 Char"/>
    <w:link w:val="BodyTextIndent3"/>
    <w:rsid w:val="00C63760"/>
    <w:rPr>
      <w:sz w:val="24"/>
      <w:lang w:eastAsia="en-US"/>
    </w:rPr>
  </w:style>
  <w:style w:type="paragraph" w:styleId="ListParagraph">
    <w:name w:val="List Paragraph"/>
    <w:basedOn w:val="Normal"/>
    <w:uiPriority w:val="34"/>
    <w:qFormat/>
    <w:rsid w:val="000C0A27"/>
    <w:pPr>
      <w:spacing w:after="200" w:line="276" w:lineRule="auto"/>
      <w:ind w:left="720"/>
      <w:contextualSpacing/>
      <w:jc w:val="left"/>
    </w:pPr>
    <w:rPr>
      <w:rFonts w:ascii="Calibri" w:eastAsia="Calibri" w:hAnsi="Calibri"/>
      <w:sz w:val="22"/>
      <w:szCs w:val="22"/>
    </w:rPr>
  </w:style>
  <w:style w:type="paragraph" w:styleId="NoSpacing">
    <w:name w:val="No Spacing"/>
    <w:uiPriority w:val="1"/>
    <w:qFormat/>
    <w:rsid w:val="000C0A27"/>
    <w:rPr>
      <w:rFonts w:ascii="Calibri" w:eastAsia="Calibri" w:hAnsi="Calibri"/>
      <w:sz w:val="22"/>
      <w:szCs w:val="22"/>
    </w:rPr>
  </w:style>
  <w:style w:type="character" w:customStyle="1" w:styleId="ReferencesChar1">
    <w:name w:val="References Char1"/>
    <w:link w:val="References"/>
    <w:rsid w:val="009A7FD2"/>
    <w:rPr>
      <w:sz w:val="16"/>
    </w:rPr>
  </w:style>
  <w:style w:type="paragraph" w:styleId="NormalWeb">
    <w:name w:val="Normal (Web)"/>
    <w:basedOn w:val="Normal"/>
    <w:uiPriority w:val="99"/>
    <w:unhideWhenUsed/>
    <w:rsid w:val="00F766EE"/>
    <w:pPr>
      <w:spacing w:before="100" w:beforeAutospacing="1" w:after="100" w:afterAutospacing="1"/>
      <w:ind w:firstLine="0"/>
      <w:jc w:val="left"/>
    </w:pPr>
    <w:rPr>
      <w:szCs w:val="24"/>
    </w:rPr>
  </w:style>
  <w:style w:type="table" w:customStyle="1" w:styleId="TableGrid1">
    <w:name w:val="Table Grid1"/>
    <w:basedOn w:val="TableNormal"/>
    <w:next w:val="TableGrid"/>
    <w:uiPriority w:val="59"/>
    <w:rsid w:val="00F766EE"/>
    <w:pPr>
      <w:ind w:firstLine="0"/>
      <w:jc w:val="left"/>
    </w:pPr>
    <w:rPr>
      <w:rFonts w:ascii="Calibri" w:eastAsia="SimSu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523F1"/>
    <w:pPr>
      <w:ind w:firstLine="0"/>
      <w:jc w:val="left"/>
    </w:pPr>
    <w:rPr>
      <w:rFonts w:ascii="Calibri" w:eastAsia="SimSu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1">
    <w:name w:val="st1"/>
    <w:basedOn w:val="DefaultParagraphFont"/>
    <w:rsid w:val="000331F3"/>
  </w:style>
  <w:style w:type="character" w:customStyle="1" w:styleId="FootnoteTextChar">
    <w:name w:val="Footnote Text Char"/>
    <w:basedOn w:val="DefaultParagraphFont"/>
    <w:link w:val="FootnoteText"/>
    <w:rsid w:val="00B93FE5"/>
  </w:style>
  <w:style w:type="table" w:customStyle="1" w:styleId="TableGrid3">
    <w:name w:val="Table Grid3"/>
    <w:basedOn w:val="TableNormal"/>
    <w:next w:val="TableGrid"/>
    <w:uiPriority w:val="39"/>
    <w:rsid w:val="00B93FE5"/>
    <w:pPr>
      <w:ind w:firstLine="0"/>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6E681C"/>
    <w:rPr>
      <w:i/>
      <w:iCs/>
    </w:rPr>
  </w:style>
  <w:style w:type="paragraph" w:styleId="List">
    <w:name w:val="List"/>
    <w:basedOn w:val="Normal"/>
    <w:semiHidden/>
    <w:unhideWhenUsed/>
    <w:rsid w:val="00BD798F"/>
    <w:pPr>
      <w:ind w:left="360" w:hanging="360"/>
      <w:contextualSpacing/>
    </w:pPr>
  </w:style>
  <w:style w:type="paragraph" w:styleId="ListContinue">
    <w:name w:val="List Continue"/>
    <w:basedOn w:val="Normal"/>
    <w:semiHidden/>
    <w:unhideWhenUsed/>
    <w:rsid w:val="00BD798F"/>
    <w:pPr>
      <w:spacing w:after="120"/>
      <w:ind w:left="360"/>
      <w:contextualSpacing/>
    </w:pPr>
  </w:style>
  <w:style w:type="paragraph" w:styleId="EndnoteText">
    <w:name w:val="endnote text"/>
    <w:basedOn w:val="Normal"/>
    <w:link w:val="EndnoteTextChar"/>
    <w:unhideWhenUsed/>
    <w:rsid w:val="00B01577"/>
    <w:rPr>
      <w:sz w:val="20"/>
    </w:rPr>
  </w:style>
  <w:style w:type="character" w:customStyle="1" w:styleId="EndnoteTextChar">
    <w:name w:val="Endnote Text Char"/>
    <w:basedOn w:val="DefaultParagraphFont"/>
    <w:link w:val="EndnoteText"/>
    <w:rsid w:val="00B01577"/>
  </w:style>
  <w:style w:type="numbering" w:customStyle="1" w:styleId="NoList1">
    <w:name w:val="No List1"/>
    <w:next w:val="NoList"/>
    <w:uiPriority w:val="99"/>
    <w:semiHidden/>
    <w:unhideWhenUsed/>
    <w:rsid w:val="008D3CFB"/>
  </w:style>
  <w:style w:type="character" w:customStyle="1" w:styleId="Heading1Char">
    <w:name w:val="Heading 1 Char"/>
    <w:basedOn w:val="DefaultParagraphFont"/>
    <w:link w:val="Heading1"/>
    <w:rsid w:val="00C81BB3"/>
    <w:rPr>
      <w:b/>
      <w:kern w:val="28"/>
      <w:sz w:val="28"/>
    </w:rPr>
  </w:style>
  <w:style w:type="character" w:customStyle="1" w:styleId="Heading2Char">
    <w:name w:val="Heading 2 Char"/>
    <w:basedOn w:val="DefaultParagraphFont"/>
    <w:link w:val="Heading2"/>
    <w:rsid w:val="008D3CFB"/>
    <w:rPr>
      <w:b/>
      <w:sz w:val="28"/>
    </w:rPr>
  </w:style>
  <w:style w:type="character" w:customStyle="1" w:styleId="Heading3Char">
    <w:name w:val="Heading 3 Char"/>
    <w:basedOn w:val="DefaultParagraphFont"/>
    <w:link w:val="Heading3"/>
    <w:rsid w:val="0023618B"/>
    <w:rPr>
      <w:b/>
      <w:sz w:val="24"/>
    </w:rPr>
  </w:style>
  <w:style w:type="character" w:customStyle="1" w:styleId="Heading4Char">
    <w:name w:val="Heading 4 Char"/>
    <w:basedOn w:val="DefaultParagraphFont"/>
    <w:link w:val="Heading4"/>
    <w:rsid w:val="008D3CFB"/>
    <w:rPr>
      <w:snapToGrid w:val="0"/>
    </w:rPr>
  </w:style>
  <w:style w:type="character" w:customStyle="1" w:styleId="Heading5Char">
    <w:name w:val="Heading 5 Char"/>
    <w:basedOn w:val="DefaultParagraphFont"/>
    <w:link w:val="Heading5"/>
    <w:rsid w:val="008D3CFB"/>
    <w:rPr>
      <w:sz w:val="24"/>
    </w:rPr>
  </w:style>
  <w:style w:type="character" w:customStyle="1" w:styleId="Heading6Char">
    <w:name w:val="Heading 6 Char"/>
    <w:basedOn w:val="DefaultParagraphFont"/>
    <w:link w:val="Heading6"/>
    <w:rsid w:val="008D3CFB"/>
    <w:rPr>
      <w:b/>
      <w:sz w:val="24"/>
    </w:rPr>
  </w:style>
  <w:style w:type="character" w:customStyle="1" w:styleId="Heading7Char">
    <w:name w:val="Heading 7 Char"/>
    <w:basedOn w:val="DefaultParagraphFont"/>
    <w:link w:val="Heading7"/>
    <w:rsid w:val="008D3CFB"/>
    <w:rPr>
      <w:b/>
      <w:sz w:val="32"/>
    </w:rPr>
  </w:style>
  <w:style w:type="character" w:customStyle="1" w:styleId="Heading8Char">
    <w:name w:val="Heading 8 Char"/>
    <w:basedOn w:val="DefaultParagraphFont"/>
    <w:link w:val="Heading8"/>
    <w:rsid w:val="008D3CFB"/>
    <w:rPr>
      <w:sz w:val="24"/>
    </w:rPr>
  </w:style>
  <w:style w:type="character" w:customStyle="1" w:styleId="Heading9Char">
    <w:name w:val="Heading 9 Char"/>
    <w:basedOn w:val="DefaultParagraphFont"/>
    <w:link w:val="Heading9"/>
    <w:rsid w:val="008D3CFB"/>
    <w:rPr>
      <w:b/>
      <w:sz w:val="28"/>
    </w:rPr>
  </w:style>
  <w:style w:type="character" w:customStyle="1" w:styleId="BodyText2Char">
    <w:name w:val="Body Text 2 Char"/>
    <w:basedOn w:val="DefaultParagraphFont"/>
    <w:link w:val="BodyText2"/>
    <w:rsid w:val="008D3CFB"/>
    <w:rPr>
      <w:i/>
      <w:sz w:val="24"/>
    </w:rPr>
  </w:style>
  <w:style w:type="character" w:customStyle="1" w:styleId="BodyText3Char">
    <w:name w:val="Body Text 3 Char"/>
    <w:basedOn w:val="DefaultParagraphFont"/>
    <w:link w:val="BodyText3"/>
    <w:rsid w:val="008D3CFB"/>
    <w:rPr>
      <w:rFonts w:ascii="Century Schoolbook" w:hAnsi="Century Schoolbook"/>
      <w:b/>
      <w:i/>
    </w:rPr>
  </w:style>
  <w:style w:type="character" w:customStyle="1" w:styleId="BodyTextChar">
    <w:name w:val="Body Text Char"/>
    <w:basedOn w:val="DefaultParagraphFont"/>
    <w:link w:val="BodyText"/>
    <w:rsid w:val="008D3CFB"/>
    <w:rPr>
      <w:sz w:val="24"/>
    </w:rPr>
  </w:style>
  <w:style w:type="character" w:customStyle="1" w:styleId="FooterChar">
    <w:name w:val="Footer Char"/>
    <w:basedOn w:val="DefaultParagraphFont"/>
    <w:link w:val="Footer"/>
    <w:rsid w:val="008D3CFB"/>
    <w:rPr>
      <w:sz w:val="24"/>
    </w:rPr>
  </w:style>
  <w:style w:type="character" w:customStyle="1" w:styleId="HeaderChar">
    <w:name w:val="Header Char"/>
    <w:basedOn w:val="DefaultParagraphFont"/>
    <w:link w:val="Header"/>
    <w:rsid w:val="008D3CFB"/>
    <w:rPr>
      <w:sz w:val="24"/>
    </w:rPr>
  </w:style>
  <w:style w:type="character" w:customStyle="1" w:styleId="CommentTextChar">
    <w:name w:val="Comment Text Char"/>
    <w:basedOn w:val="DefaultParagraphFont"/>
    <w:link w:val="CommentText"/>
    <w:semiHidden/>
    <w:rsid w:val="008D3CFB"/>
  </w:style>
  <w:style w:type="character" w:customStyle="1" w:styleId="BodyTextIndentChar">
    <w:name w:val="Body Text Indent Char"/>
    <w:basedOn w:val="DefaultParagraphFont"/>
    <w:link w:val="BodyTextIndent"/>
    <w:rsid w:val="008D3CFB"/>
    <w:rPr>
      <w:color w:val="FF0000"/>
      <w:sz w:val="18"/>
    </w:rPr>
  </w:style>
  <w:style w:type="character" w:customStyle="1" w:styleId="BalloonTextChar">
    <w:name w:val="Balloon Text Char"/>
    <w:basedOn w:val="DefaultParagraphFont"/>
    <w:link w:val="BalloonText"/>
    <w:semiHidden/>
    <w:rsid w:val="008D3CFB"/>
    <w:rPr>
      <w:rFonts w:ascii="Tahoma" w:hAnsi="Tahoma" w:cs="Century Schoolbook"/>
      <w:sz w:val="16"/>
      <w:szCs w:val="16"/>
    </w:rPr>
  </w:style>
  <w:style w:type="character" w:customStyle="1" w:styleId="BodyTextIndent2Char">
    <w:name w:val="Body Text Indent 2 Char"/>
    <w:basedOn w:val="DefaultParagraphFont"/>
    <w:link w:val="BodyTextIndent2"/>
    <w:rsid w:val="008D3CFB"/>
    <w:rPr>
      <w:sz w:val="24"/>
    </w:rPr>
  </w:style>
  <w:style w:type="character" w:customStyle="1" w:styleId="BodyTextFirstIndentChar">
    <w:name w:val="Body Text First Indent Char"/>
    <w:basedOn w:val="BodyTextChar"/>
    <w:link w:val="BodyTextFirstIndent"/>
    <w:rsid w:val="008D3CFB"/>
    <w:rPr>
      <w:sz w:val="24"/>
    </w:rPr>
  </w:style>
  <w:style w:type="character" w:customStyle="1" w:styleId="CommentSubjectChar">
    <w:name w:val="Comment Subject Char"/>
    <w:basedOn w:val="CommentTextChar"/>
    <w:link w:val="CommentSubject"/>
    <w:semiHidden/>
    <w:rsid w:val="008D3CFB"/>
    <w:rPr>
      <w:b/>
      <w:bCs/>
    </w:rPr>
  </w:style>
  <w:style w:type="character" w:styleId="EndnoteReference">
    <w:name w:val="endnote reference"/>
    <w:basedOn w:val="DefaultParagraphFont"/>
    <w:rsid w:val="008D3CFB"/>
    <w:rPr>
      <w:vertAlign w:val="superscript"/>
    </w:rPr>
  </w:style>
  <w:style w:type="table" w:styleId="TableGridLight">
    <w:name w:val="Grid Table Light"/>
    <w:basedOn w:val="TableNormal"/>
    <w:uiPriority w:val="40"/>
    <w:rsid w:val="002361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57116">
      <w:bodyDiv w:val="1"/>
      <w:marLeft w:val="0"/>
      <w:marRight w:val="0"/>
      <w:marTop w:val="0"/>
      <w:marBottom w:val="0"/>
      <w:divBdr>
        <w:top w:val="none" w:sz="0" w:space="0" w:color="auto"/>
        <w:left w:val="none" w:sz="0" w:space="0" w:color="auto"/>
        <w:bottom w:val="none" w:sz="0" w:space="0" w:color="auto"/>
        <w:right w:val="none" w:sz="0" w:space="0" w:color="auto"/>
      </w:divBdr>
    </w:div>
    <w:div w:id="1154493758">
      <w:bodyDiv w:val="1"/>
      <w:marLeft w:val="0"/>
      <w:marRight w:val="0"/>
      <w:marTop w:val="0"/>
      <w:marBottom w:val="0"/>
      <w:divBdr>
        <w:top w:val="none" w:sz="0" w:space="0" w:color="auto"/>
        <w:left w:val="none" w:sz="0" w:space="0" w:color="auto"/>
        <w:bottom w:val="none" w:sz="0" w:space="0" w:color="auto"/>
        <w:right w:val="none" w:sz="0" w:space="0" w:color="auto"/>
      </w:divBdr>
    </w:div>
    <w:div w:id="132389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ector-offsite.fnal.gov/Include/DisplayAllDRs.asp?qsDocID=16112" TargetMode="External"/><Relationship Id="rId18" Type="http://schemas.openxmlformats.org/officeDocument/2006/relationships/image" Target="media/image8.jpg"/><Relationship Id="rId26" Type="http://schemas.openxmlformats.org/officeDocument/2006/relationships/chart" Target="charts/chart2.xml"/><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hyperlink" Target="https://indico.fnal.gov/conferenceDisplay.py?confId=10283"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vector-offsite.fnal.gov/Tools/DiscrepancyReport/DisplayDiscrepancyReportReadOnly.asp?qsDRNo=105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chart" Target="charts/chart4.xml"/><Relationship Id="rId66"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hyperlink" Target="https://vector-offsite.fnal.gov/Include/DisplayAllDRs.asp?qsDocID=16112"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hyperlink" Target="http://plone.uslarp.org/MagnetRD/qxf/meetings/2015/20150624structurecoilWG/2015_06_23_MQXFS1_radial_shim_proposal.pptx" TargetMode="Externa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hyperlink" Target="http://plone.uslarp.org/MagnetRD/qxf/meetings/2015/20150408structureWG/2015_04_08_MQXFS_D_assembly_summary.pptx" TargetMode="External"/><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vector-offsite.fnal.gov/Tools/DiscrepancyReport/DisplayDiscrepancyReportReadOnly.asp?qsDRNo=10560" TargetMode="External"/><Relationship Id="rId22" Type="http://schemas.openxmlformats.org/officeDocument/2006/relationships/image" Target="media/image11.png"/><Relationship Id="rId27" Type="http://schemas.openxmlformats.org/officeDocument/2006/relationships/chart" Target="charts/chart3.xml"/><Relationship Id="rId30" Type="http://schemas.openxmlformats.org/officeDocument/2006/relationships/hyperlink" Target="https://vector-offsite.fnal.gov/Include/DisplayAllDRs.asp?qsDocID=16112"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2.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vector-offsite.fnal.gov/Tools/DiscrepancyReport/DisplayDiscrepancyReportReadOnly.asp?qsDRNo=10386" TargetMode="External"/><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5.png"/><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hyperlink" Target="https://indico.fnal.gov/conferenceDisplay.py?confId=10192" TargetMode="External"/><Relationship Id="rId7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holik\Desktop\Laptop\QXF_CMM\CMM_Summary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holik\Desktop\Laptop\QXF_CMM\CMM_Summary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holik\Desktop\Laptop\QXF_CMM\CMM_Summary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oleObject" Target="file:///\\thunder\Supercon\Collaborations\LARP_SQXF\IMPULSE_TEST_DATA\MQXFS01a\MQXFS01a_2000%20V.csv"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84648108577505"/>
          <c:y val="1.7817983506455522E-2"/>
          <c:w val="0.72169403545746369"/>
          <c:h val="0.80852019362631566"/>
        </c:manualLayout>
      </c:layout>
      <c:scatterChart>
        <c:scatterStyle val="lineMarker"/>
        <c:varyColors val="0"/>
        <c:ser>
          <c:idx val="0"/>
          <c:order val="3"/>
          <c:tx>
            <c:strRef>
              <c:f>'P:\usr_vols\e-f\eholik\QXF_CMM\[FaroVSCMM2.xlsx]Sheet1'!$D$15</c:f>
              <c:strCache>
                <c:ptCount val="1"/>
                <c:pt idx="0">
                  <c:v>Coil 3</c:v>
                </c:pt>
              </c:strCache>
            </c:strRef>
          </c:tx>
          <c:spPr>
            <a:ln w="19050" cap="rnd">
              <a:solidFill>
                <a:schemeClr val="accent6"/>
              </a:solidFill>
              <a:prstDash val="dash"/>
              <a:round/>
            </a:ln>
            <a:effectLst/>
          </c:spPr>
          <c:marker>
            <c:symbol val="circle"/>
            <c:size val="7"/>
            <c:spPr>
              <a:solidFill>
                <a:schemeClr val="accent6"/>
              </a:solidFill>
              <a:ln w="9525">
                <a:solidFill>
                  <a:schemeClr val="accent6">
                    <a:lumMod val="50000"/>
                  </a:schemeClr>
                </a:solidFill>
              </a:ln>
              <a:effectLst/>
            </c:spPr>
          </c:marker>
          <c:xVal>
            <c:numRef>
              <c:f>'P:\usr_vols\e-f\eholik\QXF_CMM\[FaroVSCMM2.xlsx]Sheet1'!$B$16:$B$23</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'P:\usr_vols\e-f\eholik\QXF_CMM\[FaroVSCMM2.xlsx]Sheet1'!$D$16:$D$23</c:f>
              <c:numCache>
                <c:formatCode>General</c:formatCode>
                <c:ptCount val="8"/>
                <c:pt idx="0">
                  <c:v>38.1</c:v>
                </c:pt>
                <c:pt idx="1">
                  <c:v>88.9</c:v>
                </c:pt>
                <c:pt idx="2">
                  <c:v>63.5</c:v>
                </c:pt>
                <c:pt idx="3">
                  <c:v>76.2</c:v>
                </c:pt>
                <c:pt idx="4">
                  <c:v>50.800000000000004</c:v>
                </c:pt>
                <c:pt idx="5">
                  <c:v>76.2</c:v>
                </c:pt>
                <c:pt idx="6">
                  <c:v>55.88</c:v>
                </c:pt>
                <c:pt idx="7">
                  <c:v>50.800000000000004</c:v>
                </c:pt>
              </c:numCache>
            </c:numRef>
          </c:yVal>
          <c:smooth val="0"/>
          <c:extLst>
            <c:ext xmlns:c16="http://schemas.microsoft.com/office/drawing/2014/chart" uri="{C3380CC4-5D6E-409C-BE32-E72D297353CC}">
              <c16:uniqueId val="{00000000-9672-4CDE-AB63-31BD6CEBCBC3}"/>
            </c:ext>
          </c:extLst>
        </c:ser>
        <c:ser>
          <c:idx val="1"/>
          <c:order val="5"/>
          <c:tx>
            <c:strRef>
              <c:f>'P:\usr_vols\e-f\eholik\QXF_CMM\[FaroVSCMM2.xlsx]Sheet1'!$E$15</c:f>
              <c:strCache>
                <c:ptCount val="1"/>
                <c:pt idx="0">
                  <c:v>Coil 5</c:v>
                </c:pt>
              </c:strCache>
            </c:strRef>
          </c:tx>
          <c:spPr>
            <a:ln w="19050" cap="rnd">
              <a:solidFill>
                <a:schemeClr val="accent6">
                  <a:lumMod val="60000"/>
                  <a:lumOff val="40000"/>
                </a:schemeClr>
              </a:solidFill>
              <a:prstDash val="dash"/>
              <a:round/>
            </a:ln>
            <a:effectLst/>
          </c:spPr>
          <c:marker>
            <c:symbol val="circle"/>
            <c:size val="7"/>
            <c:spPr>
              <a:solidFill>
                <a:schemeClr val="accent6">
                  <a:lumMod val="60000"/>
                  <a:lumOff val="40000"/>
                </a:schemeClr>
              </a:solidFill>
              <a:ln w="9525">
                <a:solidFill>
                  <a:schemeClr val="accent6">
                    <a:lumMod val="60000"/>
                    <a:lumOff val="40000"/>
                  </a:schemeClr>
                </a:solidFill>
              </a:ln>
              <a:effectLst/>
            </c:spPr>
          </c:marker>
          <c:xVal>
            <c:numRef>
              <c:f>'P:\usr_vols\e-f\eholik\QXF_CMM\[FaroVSCMM2.xlsx]Sheet1'!$B$16:$B$23</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'P:\usr_vols\e-f\eholik\QXF_CMM\[FaroVSCMM2.xlsx]Sheet1'!$E$16:$E$23</c:f>
              <c:numCache>
                <c:formatCode>General</c:formatCode>
                <c:ptCount val="8"/>
                <c:pt idx="0">
                  <c:v>-38.1</c:v>
                </c:pt>
                <c:pt idx="1">
                  <c:v>25.400000000000002</c:v>
                </c:pt>
                <c:pt idx="2">
                  <c:v>25.400000000000002</c:v>
                </c:pt>
                <c:pt idx="3">
                  <c:v>25.400000000000002</c:v>
                </c:pt>
                <c:pt idx="4">
                  <c:v>12.700000000000001</c:v>
                </c:pt>
                <c:pt idx="5">
                  <c:v>12.700000000000001</c:v>
                </c:pt>
                <c:pt idx="6">
                  <c:v>25.400000000000002</c:v>
                </c:pt>
                <c:pt idx="7">
                  <c:v>0</c:v>
                </c:pt>
              </c:numCache>
            </c:numRef>
          </c:yVal>
          <c:smooth val="0"/>
          <c:extLst>
            <c:ext xmlns:c16="http://schemas.microsoft.com/office/drawing/2014/chart" uri="{C3380CC4-5D6E-409C-BE32-E72D297353CC}">
              <c16:uniqueId val="{00000001-9672-4CDE-AB63-31BD6CEBCBC3}"/>
            </c:ext>
          </c:extLst>
        </c:ser>
        <c:ser>
          <c:idx val="2"/>
          <c:order val="7"/>
          <c:tx>
            <c:strRef>
              <c:f>'P:\usr_vols\e-f\eholik\QXF_CMM\[FaroVSCMM2.xlsx]Sheet1'!$F$15</c:f>
              <c:strCache>
                <c:ptCount val="1"/>
                <c:pt idx="0">
                  <c:v>Coil 103</c:v>
                </c:pt>
              </c:strCache>
            </c:strRef>
          </c:tx>
          <c:spPr>
            <a:ln w="19050" cap="rnd">
              <a:solidFill>
                <a:schemeClr val="accent3"/>
              </a:solidFill>
              <a:prstDash val="sysDot"/>
              <a:round/>
            </a:ln>
            <a:effectLst/>
          </c:spPr>
          <c:marker>
            <c:symbol val="triangle"/>
            <c:size val="7"/>
            <c:spPr>
              <a:solidFill>
                <a:schemeClr val="accent3"/>
              </a:solidFill>
              <a:ln w="9525">
                <a:solidFill>
                  <a:schemeClr val="accent3"/>
                </a:solidFill>
              </a:ln>
              <a:effectLst/>
            </c:spPr>
          </c:marker>
          <c:xVal>
            <c:numRef>
              <c:f>'P:\usr_vols\e-f\eholik\QXF_CMM\[FaroVSCMM2.xlsx]Sheet1'!$B$16:$B$23</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'P:\usr_vols\e-f\eholik\QXF_CMM\[FaroVSCMM2.xlsx]Sheet1'!$F$16:$F$23</c:f>
              <c:numCache>
                <c:formatCode>General</c:formatCode>
                <c:ptCount val="8"/>
                <c:pt idx="0">
                  <c:v>-139.69999999999999</c:v>
                </c:pt>
                <c:pt idx="1">
                  <c:v>-50.800000000000004</c:v>
                </c:pt>
                <c:pt idx="2">
                  <c:v>-50.800000000000004</c:v>
                </c:pt>
                <c:pt idx="3">
                  <c:v>-12.700000000000001</c:v>
                </c:pt>
                <c:pt idx="4">
                  <c:v>-50.800000000000004</c:v>
                </c:pt>
                <c:pt idx="5">
                  <c:v>-88.9</c:v>
                </c:pt>
                <c:pt idx="6">
                  <c:v>-127</c:v>
                </c:pt>
                <c:pt idx="7">
                  <c:v>-152.4</c:v>
                </c:pt>
              </c:numCache>
            </c:numRef>
          </c:yVal>
          <c:smooth val="0"/>
          <c:extLst>
            <c:ext xmlns:c16="http://schemas.microsoft.com/office/drawing/2014/chart" uri="{C3380CC4-5D6E-409C-BE32-E72D297353CC}">
              <c16:uniqueId val="{00000002-9672-4CDE-AB63-31BD6CEBCBC3}"/>
            </c:ext>
          </c:extLst>
        </c:ser>
        <c:ser>
          <c:idx val="3"/>
          <c:order val="8"/>
          <c:tx>
            <c:strRef>
              <c:f>'P:\usr_vols\e-f\eholik\QXF_CMM\[FaroVSCMM2.xlsx]Sheet1'!$G$15</c:f>
              <c:strCache>
                <c:ptCount val="1"/>
                <c:pt idx="0">
                  <c:v>Coil 104</c:v>
                </c:pt>
              </c:strCache>
            </c:strRef>
          </c:tx>
          <c:spPr>
            <a:ln w="19050" cap="rnd">
              <a:solidFill>
                <a:schemeClr val="accent3">
                  <a:lumMod val="75000"/>
                </a:schemeClr>
              </a:solidFill>
              <a:prstDash val="sysDot"/>
              <a:round/>
            </a:ln>
            <a:effectLst/>
          </c:spPr>
          <c:marker>
            <c:symbol val="triangle"/>
            <c:size val="7"/>
            <c:spPr>
              <a:solidFill>
                <a:schemeClr val="accent3">
                  <a:lumMod val="75000"/>
                </a:schemeClr>
              </a:solidFill>
              <a:ln w="9525">
                <a:solidFill>
                  <a:schemeClr val="accent3">
                    <a:lumMod val="50000"/>
                  </a:schemeClr>
                </a:solidFill>
              </a:ln>
              <a:effectLst/>
            </c:spPr>
          </c:marker>
          <c:xVal>
            <c:numRef>
              <c:f>'P:\usr_vols\e-f\eholik\QXF_CMM\[FaroVSCMM2.xlsx]Sheet1'!$B$16:$B$23</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'P:\usr_vols\e-f\eholik\QXF_CMM\[FaroVSCMM2.xlsx]Sheet1'!$G$16:$G$23</c:f>
              <c:numCache>
                <c:formatCode>General</c:formatCode>
                <c:ptCount val="8"/>
                <c:pt idx="0">
                  <c:v>-203.20000000000002</c:v>
                </c:pt>
                <c:pt idx="1">
                  <c:v>-63.5</c:v>
                </c:pt>
                <c:pt idx="2">
                  <c:v>-139.69999999999999</c:v>
                </c:pt>
                <c:pt idx="3">
                  <c:v>-157.47999999999999</c:v>
                </c:pt>
                <c:pt idx="4">
                  <c:v>-170.18</c:v>
                </c:pt>
                <c:pt idx="5">
                  <c:v>-177.8</c:v>
                </c:pt>
                <c:pt idx="6">
                  <c:v>-157.47999999999999</c:v>
                </c:pt>
                <c:pt idx="7">
                  <c:v>-182.88</c:v>
                </c:pt>
              </c:numCache>
            </c:numRef>
          </c:yVal>
          <c:smooth val="0"/>
          <c:extLst>
            <c:ext xmlns:c16="http://schemas.microsoft.com/office/drawing/2014/chart" uri="{C3380CC4-5D6E-409C-BE32-E72D297353CC}">
              <c16:uniqueId val="{00000003-9672-4CDE-AB63-31BD6CEBCBC3}"/>
            </c:ext>
          </c:extLst>
        </c:ser>
        <c:ser>
          <c:idx val="10"/>
          <c:order val="10"/>
          <c:tx>
            <c:strRef>
              <c:f>ToPrint!$V$28</c:f>
              <c:strCache>
                <c:ptCount val="1"/>
              </c:strCache>
            </c:strRef>
          </c:tx>
          <c:spPr>
            <a:ln w="6350" cap="rnd">
              <a:solidFill>
                <a:schemeClr val="bg1">
                  <a:lumMod val="65000"/>
                </a:schemeClr>
              </a:solidFill>
              <a:prstDash val="lgDashDot"/>
              <a:round/>
            </a:ln>
            <a:effectLst/>
          </c:spPr>
          <c:marker>
            <c:symbol val="circle"/>
            <c:size val="5"/>
            <c:spPr>
              <a:solidFill>
                <a:schemeClr val="accent5">
                  <a:lumMod val="60000"/>
                </a:schemeClr>
              </a:solidFill>
              <a:ln w="9525">
                <a:solidFill>
                  <a:schemeClr val="accent5">
                    <a:lumMod val="60000"/>
                  </a:schemeClr>
                </a:solidFill>
              </a:ln>
              <a:effectLst/>
            </c:spPr>
          </c:marker>
          <c:xVal>
            <c:numRef>
              <c:f>ToPrint!$V$31:$W$31</c:f>
              <c:numCache>
                <c:formatCode>General</c:formatCode>
                <c:ptCount val="2"/>
                <c:pt idx="0">
                  <c:v>0.38100000000000001</c:v>
                </c:pt>
                <c:pt idx="1">
                  <c:v>0.38100000000000001</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4-9672-4CDE-AB63-31BD6CEBCBC3}"/>
            </c:ext>
          </c:extLst>
        </c:ser>
        <c:ser>
          <c:idx val="11"/>
          <c:order val="11"/>
          <c:tx>
            <c:strRef>
              <c:f>ToPrint!$V$28</c:f>
              <c:strCache>
                <c:ptCount val="1"/>
              </c:strCache>
            </c:strRef>
          </c:tx>
          <c:spPr>
            <a:ln w="6350" cap="rnd">
              <a:solidFill>
                <a:schemeClr val="bg1">
                  <a:lumMod val="65000"/>
                </a:schemeClr>
              </a:solidFill>
              <a:prstDash val="lgDashDot"/>
              <a:round/>
            </a:ln>
            <a:effectLst/>
          </c:spPr>
          <c:marker>
            <c:symbol val="circle"/>
            <c:size val="5"/>
            <c:spPr>
              <a:solidFill>
                <a:schemeClr val="accent6">
                  <a:lumMod val="60000"/>
                </a:schemeClr>
              </a:solidFill>
              <a:ln w="9525">
                <a:solidFill>
                  <a:schemeClr val="accent6">
                    <a:lumMod val="60000"/>
                  </a:schemeClr>
                </a:solidFill>
              </a:ln>
              <a:effectLst/>
            </c:spPr>
          </c:marker>
          <c:xVal>
            <c:numRef>
              <c:f>ToPrint!$V$32:$W$32</c:f>
              <c:numCache>
                <c:formatCode>General</c:formatCode>
                <c:ptCount val="2"/>
                <c:pt idx="0">
                  <c:v>0.68579999999999997</c:v>
                </c:pt>
                <c:pt idx="1">
                  <c:v>0.68579999999999997</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5-9672-4CDE-AB63-31BD6CEBCBC3}"/>
            </c:ext>
          </c:extLst>
        </c:ser>
        <c:ser>
          <c:idx val="12"/>
          <c:order val="12"/>
          <c:tx>
            <c:strRef>
              <c:f>ToPrint!$V$28</c:f>
              <c:strCache>
                <c:ptCount val="1"/>
              </c:strCache>
            </c:strRef>
          </c:tx>
          <c:spPr>
            <a:ln w="6350" cap="rnd">
              <a:solidFill>
                <a:schemeClr val="bg1">
                  <a:lumMod val="65000"/>
                </a:schemeClr>
              </a:solidFill>
              <a:prstDash val="lgDashDot"/>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ToPrint!$V$33:$W$33</c:f>
              <c:numCache>
                <c:formatCode>General</c:formatCode>
                <c:ptCount val="2"/>
                <c:pt idx="0">
                  <c:v>0.93979999999999997</c:v>
                </c:pt>
                <c:pt idx="1">
                  <c:v>0.93979999999999997</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6-9672-4CDE-AB63-31BD6CEBCBC3}"/>
            </c:ext>
          </c:extLst>
        </c:ser>
        <c:ser>
          <c:idx val="13"/>
          <c:order val="13"/>
          <c:tx>
            <c:strRef>
              <c:f>ToPrint!$W$28</c:f>
              <c:strCache>
                <c:ptCount val="1"/>
              </c:strCache>
            </c:strRef>
          </c:tx>
          <c:spPr>
            <a:ln w="6350" cap="rnd">
              <a:solidFill>
                <a:schemeClr val="bg1">
                  <a:lumMod val="65000"/>
                </a:schemeClr>
              </a:solidFill>
              <a:prstDash val="lgDashDot"/>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ToPrint!$V$34:$W$34</c:f>
              <c:numCache>
                <c:formatCode>General</c:formatCode>
                <c:ptCount val="2"/>
                <c:pt idx="0">
                  <c:v>1.27</c:v>
                </c:pt>
                <c:pt idx="1">
                  <c:v>1.27</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7-9672-4CDE-AB63-31BD6CEBCBC3}"/>
            </c:ext>
          </c:extLst>
        </c:ser>
        <c:dLbls>
          <c:showLegendKey val="0"/>
          <c:showVal val="0"/>
          <c:showCatName val="0"/>
          <c:showSerName val="0"/>
          <c:showPercent val="0"/>
          <c:showBubbleSize val="0"/>
        </c:dLbls>
        <c:axId val="236386512"/>
        <c:axId val="233997080"/>
        <c:extLst>
          <c:ext xmlns:c15="http://schemas.microsoft.com/office/drawing/2012/chart" uri="{02D57815-91ED-43cb-92C2-25804820EDAC}">
            <c15:filteredScatterSeries>
              <c15:ser>
                <c:idx val="6"/>
                <c:order val="0"/>
                <c:tx>
                  <c:strRef>
                    <c:extLst>
                      <c:ext uri="{02D57815-91ED-43cb-92C2-25804820EDAC}">
                        <c15:formulaRef>
                          <c15:sqref>'Azi Size'!$F$5</c15:sqref>
                        </c15:formulaRef>
                      </c:ext>
                    </c:extLst>
                    <c:strCache>
                      <c:ptCount val="1"/>
                      <c:pt idx="0">
                        <c:v>Coil 2</c:v>
                      </c:pt>
                    </c:strCache>
                  </c:strRef>
                </c:tx>
                <c:spPr>
                  <a:ln w="19050" cap="rnd">
                    <a:solidFill>
                      <a:schemeClr val="accent1">
                        <a:lumMod val="60000"/>
                      </a:schemeClr>
                    </a:solidFill>
                    <a:round/>
                  </a:ln>
                  <a:effectLst/>
                </c:spPr>
                <c:marker>
                  <c:symbol val="square"/>
                  <c:size val="7"/>
                  <c:spPr>
                    <a:solidFill>
                      <a:schemeClr val="accent1">
                        <a:lumMod val="60000"/>
                      </a:schemeClr>
                    </a:solidFill>
                    <a:ln w="9525">
                      <a:solidFill>
                        <a:schemeClr val="accent1">
                          <a:lumMod val="60000"/>
                        </a:schemeClr>
                      </a:solidFill>
                    </a:ln>
                    <a:effectLst/>
                  </c:spPr>
                </c:marker>
                <c:xVal>
                  <c:numRef>
                    <c:extLst>
                      <c:ext uri="{02D57815-91ED-43cb-92C2-25804820EDAC}">
                        <c15:formulaRef>
                          <c15:sqref>'Azi Size'!$A$9:$A$16</c15:sqref>
                        </c15:formulaRef>
                      </c:ext>
                    </c:extLst>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extLst>
                      <c:ext uri="{02D57815-91ED-43cb-92C2-25804820EDAC}">
                        <c15:formulaRef>
                          <c15:sqref>'Azi Size'!$F$9:$F$16</c15:sqref>
                        </c15:formulaRef>
                      </c:ext>
                    </c:extLst>
                    <c:numCache>
                      <c:formatCode>0</c:formatCode>
                      <c:ptCount val="8"/>
                      <c:pt idx="0">
                        <c:v>166.81897927114377</c:v>
                      </c:pt>
                      <c:pt idx="1">
                        <c:v>175.73297052990719</c:v>
                      </c:pt>
                      <c:pt idx="2">
                        <c:v>89.139912587634086</c:v>
                      </c:pt>
                      <c:pt idx="3">
                        <c:v>131.16301423609013</c:v>
                      </c:pt>
                      <c:pt idx="4">
                        <c:v>72.585357392787756</c:v>
                      </c:pt>
                      <c:pt idx="5">
                        <c:v>82.772775974231649</c:v>
                      </c:pt>
                      <c:pt idx="6">
                        <c:v>48.390238261858499</c:v>
                      </c:pt>
                      <c:pt idx="7">
                        <c:v>-8.9139912587634083</c:v>
                      </c:pt>
                    </c:numCache>
                  </c:numRef>
                </c:yVal>
                <c:smooth val="0"/>
                <c:extLst>
                  <c:ext xmlns:c16="http://schemas.microsoft.com/office/drawing/2014/chart" uri="{C3380CC4-5D6E-409C-BE32-E72D297353CC}">
                    <c16:uniqueId val="{00000008-9672-4CDE-AB63-31BD6CEBCBC3}"/>
                  </c:ext>
                </c:extLst>
              </c15:ser>
            </c15:filteredScatterSeries>
            <c15:filteredScatterSeries>
              <c15:ser>
                <c:idx val="7"/>
                <c:order val="1"/>
                <c:tx>
                  <c:strRef>
                    <c:extLst xmlns:c15="http://schemas.microsoft.com/office/drawing/2012/chart">
                      <c:ext xmlns:c15="http://schemas.microsoft.com/office/drawing/2012/chart" uri="{02D57815-91ED-43cb-92C2-25804820EDAC}">
                        <c15:formulaRef>
                          <c15:sqref>Asymmetry!$M$3:$M$4</c15:sqref>
                        </c15:formulaRef>
                      </c:ext>
                    </c:extLst>
                    <c:strCache>
                      <c:ptCount val="2"/>
                      <c:pt idx="0">
                        <c:v>Coil 2</c:v>
                      </c:pt>
                      <c:pt idx="1">
                        <c:v>FROM BEST FIT CROSS SECTION</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Asymmetry!$C$5:$C$12</c15:sqref>
                        </c15:formulaRef>
                      </c:ext>
                    </c:extLst>
                    <c:numCache>
                      <c:formatCode>General</c:formatCode>
                      <c:ptCount val="8"/>
                      <c:pt idx="0">
                        <c:v>15</c:v>
                      </c:pt>
                      <c:pt idx="1">
                        <c:v>21</c:v>
                      </c:pt>
                      <c:pt idx="2">
                        <c:v>27</c:v>
                      </c:pt>
                      <c:pt idx="3">
                        <c:v>29.5</c:v>
                      </c:pt>
                      <c:pt idx="4">
                        <c:v>32</c:v>
                      </c:pt>
                      <c:pt idx="5">
                        <c:v>37</c:v>
                      </c:pt>
                      <c:pt idx="6">
                        <c:v>43</c:v>
                      </c:pt>
                      <c:pt idx="7">
                        <c:v>50</c:v>
                      </c:pt>
                    </c:numCache>
                  </c:numRef>
                </c:xVal>
                <c:yVal>
                  <c:numRef>
                    <c:extLst xmlns:c15="http://schemas.microsoft.com/office/drawing/2012/chart">
                      <c:ext xmlns:c15="http://schemas.microsoft.com/office/drawing/2012/chart" uri="{02D57815-91ED-43cb-92C2-25804820EDAC}">
                        <c15:formulaRef>
                          <c15:sqref>Asymmetry!$M$5:$M$12</c15:sqref>
                        </c15:formulaRef>
                      </c:ext>
                    </c:extLst>
                    <c:numCache>
                      <c:formatCode>0</c:formatCode>
                      <c:ptCount val="8"/>
                      <c:pt idx="0">
                        <c:v>-195</c:v>
                      </c:pt>
                      <c:pt idx="1">
                        <c:v>-81.279999999999987</c:v>
                      </c:pt>
                      <c:pt idx="2">
                        <c:v>60.96</c:v>
                      </c:pt>
                      <c:pt idx="3">
                        <c:v>30.48</c:v>
                      </c:pt>
                      <c:pt idx="4">
                        <c:v>-20.319999999999997</c:v>
                      </c:pt>
                      <c:pt idx="5">
                        <c:v>-58.419999999999995</c:v>
                      </c:pt>
                      <c:pt idx="6">
                        <c:v>15.24</c:v>
                      </c:pt>
                      <c:pt idx="7">
                        <c:v>-35.56</c:v>
                      </c:pt>
                    </c:numCache>
                  </c:numRef>
                </c:yVal>
                <c:smooth val="0"/>
                <c:extLst>
                  <c:ext xmlns:c16="http://schemas.microsoft.com/office/drawing/2014/chart" uri="{C3380CC4-5D6E-409C-BE32-E72D297353CC}">
                    <c16:uniqueId val="{00000009-9672-4CDE-AB63-31BD6CEBCBC3}"/>
                  </c:ext>
                </c:extLst>
              </c15:ser>
            </c15:filteredScatterSeries>
            <c15:filteredScatterSeries>
              <c15:ser>
                <c:idx val="8"/>
                <c:order val="2"/>
                <c:tx>
                  <c:strRef>
                    <c:extLst xmlns:c15="http://schemas.microsoft.com/office/drawing/2012/chart">
                      <c:ext xmlns:c15="http://schemas.microsoft.com/office/drawing/2012/chart" uri="{02D57815-91ED-43cb-92C2-25804820EDAC}">
                        <c15:formulaRef>
                          <c15:sqref>'Azi Size'!$D$5</c15:sqref>
                        </c15:formulaRef>
                      </c:ext>
                    </c:extLst>
                    <c:strCache>
                      <c:ptCount val="1"/>
                      <c:pt idx="0">
                        <c:v>Coil 6</c:v>
                      </c:pt>
                    </c:strCache>
                  </c:strRef>
                </c:tx>
                <c:spPr>
                  <a:ln w="19050" cap="rnd">
                    <a:solidFill>
                      <a:schemeClr val="tx2">
                        <a:lumMod val="60000"/>
                        <a:lumOff val="40000"/>
                      </a:schemeClr>
                    </a:solidFill>
                    <a:prstDash val="solid"/>
                    <a:round/>
                  </a:ln>
                  <a:effectLst/>
                </c:spPr>
                <c:marker>
                  <c:symbol val="star"/>
                  <c:size val="7"/>
                  <c:spPr>
                    <a:solidFill>
                      <a:schemeClr val="tx2">
                        <a:lumMod val="40000"/>
                        <a:lumOff val="60000"/>
                      </a:schemeClr>
                    </a:solidFill>
                    <a:ln w="9525">
                      <a:noFill/>
                    </a:ln>
                    <a:effectLst/>
                  </c:spPr>
                </c:marker>
                <c:xVal>
                  <c:numRef>
                    <c:extLst xmlns:c15="http://schemas.microsoft.com/office/drawing/2012/chart">
                      <c:ext xmlns:c15="http://schemas.microsoft.com/office/drawing/2012/chart" uri="{02D57815-91ED-43cb-92C2-25804820EDAC}">
                        <c15:formulaRef>
                          <c15:sqref>'Azi Size'!$A$9:$A$16</c15:sqref>
                        </c15:formulaRef>
                      </c:ext>
                    </c:extLst>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extLst xmlns:c15="http://schemas.microsoft.com/office/drawing/2012/chart">
                      <c:ext xmlns:c15="http://schemas.microsoft.com/office/drawing/2012/chart" uri="{02D57815-91ED-43cb-92C2-25804820EDAC}">
                        <c15:formulaRef>
                          <c15:sqref>'Azi Size'!$D$9:$D$16</c15:sqref>
                        </c15:formulaRef>
                      </c:ext>
                    </c:extLst>
                    <c:numCache>
                      <c:formatCode>General</c:formatCode>
                      <c:ptCount val="8"/>
                      <c:pt idx="0">
                        <c:v>-169</c:v>
                      </c:pt>
                      <c:pt idx="1">
                        <c:v>-129</c:v>
                      </c:pt>
                      <c:pt idx="2">
                        <c:v>-230</c:v>
                      </c:pt>
                      <c:pt idx="3">
                        <c:v>-211</c:v>
                      </c:pt>
                      <c:pt idx="4">
                        <c:v>-237</c:v>
                      </c:pt>
                      <c:pt idx="5">
                        <c:v>-189</c:v>
                      </c:pt>
                      <c:pt idx="6">
                        <c:v>-214</c:v>
                      </c:pt>
                      <c:pt idx="7">
                        <c:v>-202</c:v>
                      </c:pt>
                    </c:numCache>
                  </c:numRef>
                </c:yVal>
                <c:smooth val="0"/>
                <c:extLst>
                  <c:ext xmlns:c16="http://schemas.microsoft.com/office/drawing/2014/chart" uri="{C3380CC4-5D6E-409C-BE32-E72D297353CC}">
                    <c16:uniqueId val="{0000000A-9672-4CDE-AB63-31BD6CEBCBC3}"/>
                  </c:ext>
                </c:extLst>
              </c15:ser>
            </c15:filteredScatterSeries>
            <c15:filteredScatterSeries>
              <c15:ser>
                <c:idx val="9"/>
                <c:order val="4"/>
                <c:tx>
                  <c:strRef>
                    <c:extLst xmlns:c15="http://schemas.microsoft.com/office/drawing/2012/chart">
                      <c:ext xmlns:c15="http://schemas.microsoft.com/office/drawing/2012/chart" uri="{02D57815-91ED-43cb-92C2-25804820EDAC}">
                        <c15:formulaRef>
                          <c15:sqref>Asymmetry!$R$3:$R$4</c15:sqref>
                        </c15:formulaRef>
                      </c:ext>
                    </c:extLst>
                    <c:strCache>
                      <c:ptCount val="2"/>
                      <c:pt idx="0">
                        <c:v>Coil 6</c:v>
                      </c:pt>
                      <c:pt idx="1">
                        <c:v>FROM BEST FIT CROSS SECTION</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Asymmetry!$L$5:$L$12</c15:sqref>
                        </c15:formulaRef>
                      </c:ext>
                    </c:extLst>
                    <c:numCache>
                      <c:formatCode>General</c:formatCode>
                      <c:ptCount val="8"/>
                      <c:pt idx="0">
                        <c:v>15</c:v>
                      </c:pt>
                      <c:pt idx="1">
                        <c:v>21</c:v>
                      </c:pt>
                      <c:pt idx="2">
                        <c:v>27</c:v>
                      </c:pt>
                      <c:pt idx="3">
                        <c:v>29.5</c:v>
                      </c:pt>
                      <c:pt idx="4">
                        <c:v>32</c:v>
                      </c:pt>
                      <c:pt idx="5">
                        <c:v>37</c:v>
                      </c:pt>
                      <c:pt idx="6">
                        <c:v>43</c:v>
                      </c:pt>
                      <c:pt idx="7">
                        <c:v>50</c:v>
                      </c:pt>
                    </c:numCache>
                  </c:numRef>
                </c:xVal>
                <c:yVal>
                  <c:numRef>
                    <c:extLst xmlns:c15="http://schemas.microsoft.com/office/drawing/2012/chart">
                      <c:ext xmlns:c15="http://schemas.microsoft.com/office/drawing/2012/chart" uri="{02D57815-91ED-43cb-92C2-25804820EDAC}">
                        <c15:formulaRef>
                          <c15:sqref>Asymmetry!$R$5:$R$12</c15:sqref>
                        </c15:formulaRef>
                      </c:ext>
                    </c:extLst>
                    <c:numCache>
                      <c:formatCode>0</c:formatCode>
                      <c:ptCount val="8"/>
                      <c:pt idx="0">
                        <c:v>-193</c:v>
                      </c:pt>
                      <c:pt idx="1">
                        <c:v>-150</c:v>
                      </c:pt>
                      <c:pt idx="2">
                        <c:v>-53</c:v>
                      </c:pt>
                      <c:pt idx="3">
                        <c:v>-78</c:v>
                      </c:pt>
                      <c:pt idx="4">
                        <c:v>-90</c:v>
                      </c:pt>
                      <c:pt idx="5">
                        <c:v>-157</c:v>
                      </c:pt>
                      <c:pt idx="6">
                        <c:v>-153</c:v>
                      </c:pt>
                      <c:pt idx="7">
                        <c:v>-61</c:v>
                      </c:pt>
                    </c:numCache>
                  </c:numRef>
                </c:yVal>
                <c:smooth val="0"/>
                <c:extLst>
                  <c:ext xmlns:c16="http://schemas.microsoft.com/office/drawing/2014/chart" uri="{C3380CC4-5D6E-409C-BE32-E72D297353CC}">
                    <c16:uniqueId val="{0000000B-9672-4CDE-AB63-31BD6CEBCBC3}"/>
                  </c:ext>
                </c:extLst>
              </c15:ser>
            </c15:filteredScatterSeries>
            <c15:filteredScatterSeries>
              <c15:ser>
                <c:idx val="4"/>
                <c:order val="6"/>
                <c:tx>
                  <c:strRef>
                    <c:extLst xmlns:c15="http://schemas.microsoft.com/office/drawing/2012/chart">
                      <c:ext xmlns:c15="http://schemas.microsoft.com/office/drawing/2012/chart" uri="{02D57815-91ED-43cb-92C2-25804820EDAC}">
                        <c15:formulaRef>
                          <c15:sqref>'\Users\eholik\Desktop\Offline folder\QXF_CMM\[FaroVSCMM.xlsx]Sheet1'!$F$26</c15:sqref>
                        </c15:formulaRef>
                      </c:ext>
                    </c:extLst>
                    <c:strCache>
                      <c:ptCount val="1"/>
                      <c:pt idx="0">
                        <c:v>BNL coil 3</c:v>
                      </c:pt>
                    </c:strCache>
                  </c:strRef>
                </c:tx>
                <c:spPr>
                  <a:ln w="19050" cap="rnd">
                    <a:solidFill>
                      <a:schemeClr val="accent5"/>
                    </a:solidFill>
                    <a:prstDash val="dash"/>
                    <a:round/>
                  </a:ln>
                  <a:effectLst/>
                </c:spPr>
                <c:marker>
                  <c:symbol val="diamond"/>
                  <c:size val="7"/>
                  <c:spPr>
                    <a:solidFill>
                      <a:schemeClr val="accent5"/>
                    </a:solidFill>
                    <a:ln w="9525">
                      <a:solidFill>
                        <a:schemeClr val="accent5"/>
                      </a:solidFill>
                    </a:ln>
                    <a:effectLst/>
                  </c:spPr>
                </c:marker>
                <c:errBars>
                  <c:errDir val="y"/>
                  <c:errBarType val="both"/>
                  <c:errValType val="cust"/>
                  <c:noEndCap val="0"/>
                  <c:plus>
                    <c:numLit>
                      <c:formatCode>General</c:formatCode>
                      <c:ptCount val="1"/>
                      <c:pt idx="0">
                        <c:v>180</c:v>
                      </c:pt>
                    </c:numLit>
                  </c:plus>
                  <c:minus>
                    <c:numLit>
                      <c:formatCode>General</c:formatCode>
                      <c:ptCount val="1"/>
                      <c:pt idx="0">
                        <c:v>75</c:v>
                      </c:pt>
                    </c:numLit>
                  </c:minus>
                  <c:spPr>
                    <a:noFill/>
                    <a:ln w="9525" cap="flat" cmpd="sng" algn="ctr">
                      <a:solidFill>
                        <a:srgbClr val="0070C0"/>
                      </a:solidFill>
                      <a:round/>
                    </a:ln>
                    <a:effectLst/>
                  </c:spPr>
                </c:errBars>
                <c:xVal>
                  <c:numRef>
                    <c:extLst xmlns:c15="http://schemas.microsoft.com/office/drawing/2012/chart">
                      <c:ext xmlns:c15="http://schemas.microsoft.com/office/drawing/2012/chart" uri="{02D57815-91ED-43cb-92C2-25804820EDAC}">
                        <c15:formulaRef>
                          <c15:sqref>('\Users\eholik\Desktop\Offline folder\QXF_CMM\[FaroVSCMM.xlsx]Sheet1'!$A$27:$A$29,'\Users\eholik\Desktop\Offline folder\QXF_CMM\[FaroVSCMM.xlsx]Sheet1'!$A$31:$A$34)</c15:sqref>
                        </c15:formulaRef>
                      </c:ext>
                    </c:extLst>
                    <c:numCache>
                      <c:formatCode>General</c:formatCode>
                      <c:ptCount val="7"/>
                      <c:pt idx="0">
                        <c:v>15</c:v>
                      </c:pt>
                      <c:pt idx="1">
                        <c:v>21</c:v>
                      </c:pt>
                      <c:pt idx="2">
                        <c:v>25.937007874015748</c:v>
                      </c:pt>
                      <c:pt idx="3">
                        <c:v>32</c:v>
                      </c:pt>
                      <c:pt idx="4">
                        <c:v>37</c:v>
                      </c:pt>
                      <c:pt idx="5">
                        <c:v>43.000000000000007</c:v>
                      </c:pt>
                      <c:pt idx="6">
                        <c:v>50</c:v>
                      </c:pt>
                    </c:numCache>
                  </c:numRef>
                </c:xVal>
                <c:yVal>
                  <c:numRef>
                    <c:extLst xmlns:c15="http://schemas.microsoft.com/office/drawing/2012/chart">
                      <c:ext xmlns:c15="http://schemas.microsoft.com/office/drawing/2012/chart" uri="{02D57815-91ED-43cb-92C2-25804820EDAC}">
                        <c15:formulaRef>
                          <c15:sqref>('\Users\eholik\Desktop\Offline folder\QXF_CMM\[FaroVSCMM.xlsx]Sheet1'!$F$27:$F$29,'\Users\eholik\Desktop\Offline folder\QXF_CMM\[FaroVSCMM.xlsx]Sheet1'!$F$31:$F$34)</c15:sqref>
                        </c15:formulaRef>
                      </c:ext>
                    </c:extLst>
                    <c:numCache>
                      <c:formatCode>General</c:formatCode>
                      <c:ptCount val="7"/>
                      <c:pt idx="0">
                        <c:v>-111.76</c:v>
                      </c:pt>
                      <c:pt idx="1">
                        <c:v>-50.800000000000004</c:v>
                      </c:pt>
                      <c:pt idx="2">
                        <c:v>66.039999999999992</c:v>
                      </c:pt>
                      <c:pt idx="3">
                        <c:v>213.35999999999999</c:v>
                      </c:pt>
                      <c:pt idx="4">
                        <c:v>213.35999999999999</c:v>
                      </c:pt>
                      <c:pt idx="5">
                        <c:v>167.64</c:v>
                      </c:pt>
                      <c:pt idx="6">
                        <c:v>91.44</c:v>
                      </c:pt>
                    </c:numCache>
                  </c:numRef>
                </c:yVal>
                <c:smooth val="0"/>
                <c:extLst>
                  <c:ext xmlns:c16="http://schemas.microsoft.com/office/drawing/2014/chart" uri="{C3380CC4-5D6E-409C-BE32-E72D297353CC}">
                    <c16:uniqueId val="{0000000C-9672-4CDE-AB63-31BD6CEBCBC3}"/>
                  </c:ext>
                </c:extLst>
              </c15:ser>
            </c15:filteredScatterSeries>
            <c15:filteredScatterSeries>
              <c15:ser>
                <c:idx val="5"/>
                <c:order val="9"/>
                <c:tx>
                  <c:strRef>
                    <c:extLst xmlns:c15="http://schemas.microsoft.com/office/drawing/2012/chart">
                      <c:ext xmlns:c15="http://schemas.microsoft.com/office/drawing/2012/chart" uri="{02D57815-91ED-43cb-92C2-25804820EDAC}">
                        <c15:formulaRef>
                          <c15:sqref>'\Users\eholik\Desktop\Offline folder\QXF_CMM\[FaroVSCMM.xlsx]Sheet1'!$G$26</c15:sqref>
                        </c15:formulaRef>
                      </c:ext>
                    </c:extLst>
                    <c:strCache>
                      <c:ptCount val="1"/>
                      <c:pt idx="0">
                        <c:v>BNL coil 5</c:v>
                      </c:pt>
                    </c:strCache>
                  </c:strRef>
                </c:tx>
                <c:spPr>
                  <a:ln w="19050" cap="rnd">
                    <a:solidFill>
                      <a:schemeClr val="accent6">
                        <a:lumMod val="75000"/>
                      </a:schemeClr>
                    </a:solidFill>
                    <a:round/>
                  </a:ln>
                  <a:effectLst/>
                </c:spPr>
                <c:marker>
                  <c:symbol val="diamond"/>
                  <c:size val="7"/>
                  <c:spPr>
                    <a:solidFill>
                      <a:schemeClr val="accent6">
                        <a:lumMod val="75000"/>
                      </a:schemeClr>
                    </a:solidFill>
                    <a:ln w="9525">
                      <a:solidFill>
                        <a:schemeClr val="accent6">
                          <a:lumMod val="75000"/>
                        </a:schemeClr>
                      </a:solidFill>
                    </a:ln>
                    <a:effectLst/>
                  </c:spPr>
                </c:marker>
                <c:errBars>
                  <c:errDir val="y"/>
                  <c:errBarType val="both"/>
                  <c:errValType val="cust"/>
                  <c:noEndCap val="0"/>
                  <c:plus>
                    <c:numLit>
                      <c:formatCode>General</c:formatCode>
                      <c:ptCount val="1"/>
                      <c:pt idx="0">
                        <c:v>180</c:v>
                      </c:pt>
                    </c:numLit>
                  </c:plus>
                  <c:minus>
                    <c:numLit>
                      <c:formatCode>General</c:formatCode>
                      <c:ptCount val="1"/>
                      <c:pt idx="0">
                        <c:v>75</c:v>
                      </c:pt>
                    </c:numLit>
                  </c:minus>
                  <c:spPr>
                    <a:noFill/>
                    <a:ln w="9525" cap="flat" cmpd="sng" algn="ctr">
                      <a:solidFill>
                        <a:schemeClr val="accent6">
                          <a:lumMod val="50000"/>
                        </a:schemeClr>
                      </a:solidFill>
                      <a:round/>
                    </a:ln>
                    <a:effectLst/>
                  </c:spPr>
                </c:errBars>
                <c:xVal>
                  <c:numRef>
                    <c:extLst xmlns:c15="http://schemas.microsoft.com/office/drawing/2012/chart">
                      <c:ext xmlns:c15="http://schemas.microsoft.com/office/drawing/2012/chart" uri="{02D57815-91ED-43cb-92C2-25804820EDAC}">
                        <c15:formulaRef>
                          <c15:sqref>('\Users\eholik\Desktop\Offline folder\QXF_CMM\[FaroVSCMM.xlsx]Sheet1'!$A$27:$A$29,'\Users\eholik\Desktop\Offline folder\QXF_CMM\[FaroVSCMM.xlsx]Sheet1'!$A$31:$A$34)</c15:sqref>
                        </c15:formulaRef>
                      </c:ext>
                    </c:extLst>
                    <c:numCache>
                      <c:formatCode>General</c:formatCode>
                      <c:ptCount val="7"/>
                      <c:pt idx="0">
                        <c:v>15</c:v>
                      </c:pt>
                      <c:pt idx="1">
                        <c:v>21</c:v>
                      </c:pt>
                      <c:pt idx="2">
                        <c:v>25.937007874015748</c:v>
                      </c:pt>
                      <c:pt idx="3">
                        <c:v>32</c:v>
                      </c:pt>
                      <c:pt idx="4">
                        <c:v>37</c:v>
                      </c:pt>
                      <c:pt idx="5">
                        <c:v>43.000000000000007</c:v>
                      </c:pt>
                      <c:pt idx="6">
                        <c:v>50</c:v>
                      </c:pt>
                    </c:numCache>
                  </c:numRef>
                </c:xVal>
                <c:yVal>
                  <c:numRef>
                    <c:extLst xmlns:c15="http://schemas.microsoft.com/office/drawing/2012/chart">
                      <c:ext xmlns:c15="http://schemas.microsoft.com/office/drawing/2012/chart" uri="{02D57815-91ED-43cb-92C2-25804820EDAC}">
                        <c15:formulaRef>
                          <c15:sqref>('\Users\eholik\Desktop\Offline folder\QXF_CMM\[FaroVSCMM.xlsx]Sheet1'!$G$27:$G$29,'\Users\eholik\Desktop\Offline folder\QXF_CMM\[FaroVSCMM.xlsx]Sheet1'!$G$31:$G$34)</c15:sqref>
                        </c15:formulaRef>
                      </c:ext>
                    </c:extLst>
                    <c:numCache>
                      <c:formatCode>General</c:formatCode>
                      <c:ptCount val="7"/>
                      <c:pt idx="0">
                        <c:v>33.019999999999996</c:v>
                      </c:pt>
                      <c:pt idx="1">
                        <c:v>99.06</c:v>
                      </c:pt>
                      <c:pt idx="2">
                        <c:v>121.91999999999999</c:v>
                      </c:pt>
                      <c:pt idx="3">
                        <c:v>172.72</c:v>
                      </c:pt>
                      <c:pt idx="4">
                        <c:v>154.94</c:v>
                      </c:pt>
                      <c:pt idx="5">
                        <c:v>99.06</c:v>
                      </c:pt>
                      <c:pt idx="6">
                        <c:v>40.64</c:v>
                      </c:pt>
                    </c:numCache>
                  </c:numRef>
                </c:yVal>
                <c:smooth val="0"/>
                <c:extLst>
                  <c:ext xmlns:c16="http://schemas.microsoft.com/office/drawing/2014/chart" uri="{C3380CC4-5D6E-409C-BE32-E72D297353CC}">
                    <c16:uniqueId val="{0000000D-9672-4CDE-AB63-31BD6CEBCBC3}"/>
                  </c:ext>
                </c:extLst>
              </c15:ser>
            </c15:filteredScatterSeries>
          </c:ext>
        </c:extLst>
      </c:scatterChart>
      <c:valAx>
        <c:axId val="236386512"/>
        <c:scaling>
          <c:orientation val="minMax"/>
          <c:max val="1.3"/>
          <c:min val="0.30000000000000004"/>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Distance from Lead End (meters)</a:t>
                </a:r>
              </a:p>
            </c:rich>
          </c:tx>
          <c:layout>
            <c:manualLayout>
              <c:xMode val="edge"/>
              <c:yMode val="edge"/>
              <c:x val="0.16747625521629941"/>
              <c:y val="0.91934810051857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cross"/>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33997080"/>
        <c:crosses val="autoZero"/>
        <c:crossBetween val="midCat"/>
      </c:valAx>
      <c:valAx>
        <c:axId val="233997080"/>
        <c:scaling>
          <c:orientation val="minMax"/>
          <c:max val="300"/>
          <c:min val="-3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Azimuthal Coil Size (µm)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36386512"/>
        <c:crosses val="autoZero"/>
        <c:crossBetween val="midCat"/>
      </c:valAx>
      <c:spPr>
        <a:noFill/>
        <a:ln w="25400">
          <a:solidFill>
            <a:schemeClr val="tx1"/>
          </a:solidFill>
        </a:ln>
        <a:effectLst/>
      </c:spPr>
    </c:plotArea>
    <c:legend>
      <c:legendPos val="b"/>
      <c:layout>
        <c:manualLayout>
          <c:xMode val="edge"/>
          <c:yMode val="edge"/>
          <c:x val="0.51217687267508827"/>
          <c:y val="5.2031169114241341E-2"/>
          <c:w val="0.38854402617481038"/>
          <c:h val="0.20300157117038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61996213887897"/>
          <c:y val="3.2007690472257398E-2"/>
          <c:w val="0.73446505162464448"/>
          <c:h val="0.81999385129306379"/>
        </c:manualLayout>
      </c:layout>
      <c:scatterChart>
        <c:scatterStyle val="lineMarker"/>
        <c:varyColors val="0"/>
        <c:ser>
          <c:idx val="0"/>
          <c:order val="3"/>
          <c:tx>
            <c:strRef>
              <c:f>[FaroVSCMM2.xlsx]Sheet1!$W$26</c:f>
              <c:strCache>
                <c:ptCount val="1"/>
                <c:pt idx="0">
                  <c:v>Coil 3</c:v>
                </c:pt>
              </c:strCache>
            </c:strRef>
          </c:tx>
          <c:spPr>
            <a:ln w="19050" cap="rnd">
              <a:solidFill>
                <a:schemeClr val="accent6"/>
              </a:solidFill>
              <a:prstDash val="dash"/>
              <a:round/>
            </a:ln>
            <a:effectLst/>
          </c:spPr>
          <c:marker>
            <c:symbol val="circle"/>
            <c:size val="7"/>
            <c:spPr>
              <a:solidFill>
                <a:schemeClr val="accent6"/>
              </a:solidFill>
              <a:ln w="9525">
                <a:solidFill>
                  <a:schemeClr val="accent6">
                    <a:lumMod val="50000"/>
                  </a:schemeClr>
                </a:solidFill>
              </a:ln>
              <a:effectLst/>
            </c:spPr>
          </c:marker>
          <c:xVal>
            <c:numRef>
              <c:f>'P:\usr_vols\e-f\eholik\QXF_CMM\[FaroVSCMM2.xlsx]Sheet1'!$B$27:$B$34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[FaroVSCMM2.xlsx]Sheet1!$W$27:$W$34</c:f>
              <c:numCache>
                <c:formatCode>General</c:formatCode>
                <c:ptCount val="8"/>
                <c:pt idx="0">
                  <c:v>-44.45</c:v>
                </c:pt>
                <c:pt idx="1">
                  <c:v>-19.05</c:v>
                </c:pt>
                <c:pt idx="2">
                  <c:v>6.3500000000000005</c:v>
                </c:pt>
                <c:pt idx="3">
                  <c:v>12.700000000000001</c:v>
                </c:pt>
                <c:pt idx="4">
                  <c:v>12.700000000000001</c:v>
                </c:pt>
                <c:pt idx="5">
                  <c:v>12.700000000000001</c:v>
                </c:pt>
                <c:pt idx="6">
                  <c:v>15.239999999999998</c:v>
                </c:pt>
                <c:pt idx="7">
                  <c:v>-25.400000000000002</c:v>
                </c:pt>
              </c:numCache>
            </c:numRef>
          </c:yVal>
          <c:smooth val="0"/>
          <c:extLst>
            <c:ext xmlns:c16="http://schemas.microsoft.com/office/drawing/2014/chart" uri="{C3380CC4-5D6E-409C-BE32-E72D297353CC}">
              <c16:uniqueId val="{00000000-E43B-4C67-A124-23DAF2E785BF}"/>
            </c:ext>
          </c:extLst>
        </c:ser>
        <c:ser>
          <c:idx val="1"/>
          <c:order val="4"/>
          <c:tx>
            <c:strRef>
              <c:f>[FaroVSCMM2.xlsx]Sheet1!$X$26</c:f>
              <c:strCache>
                <c:ptCount val="1"/>
                <c:pt idx="0">
                  <c:v>Coil 5</c:v>
                </c:pt>
              </c:strCache>
            </c:strRef>
          </c:tx>
          <c:spPr>
            <a:ln w="19050" cap="rnd">
              <a:solidFill>
                <a:schemeClr val="accent6">
                  <a:lumMod val="60000"/>
                  <a:lumOff val="40000"/>
                </a:schemeClr>
              </a:solidFill>
              <a:prstDash val="dash"/>
              <a:round/>
            </a:ln>
            <a:effectLst/>
          </c:spPr>
          <c:marker>
            <c:symbol val="circle"/>
            <c:size val="7"/>
            <c:spPr>
              <a:solidFill>
                <a:schemeClr val="accent6">
                  <a:lumMod val="60000"/>
                  <a:lumOff val="40000"/>
                </a:schemeClr>
              </a:solidFill>
              <a:ln w="9525">
                <a:solidFill>
                  <a:schemeClr val="accent6">
                    <a:lumMod val="60000"/>
                    <a:lumOff val="40000"/>
                  </a:schemeClr>
                </a:solidFill>
              </a:ln>
              <a:effectLst/>
            </c:spPr>
          </c:marker>
          <c:xVal>
            <c:numRef>
              <c:f>'P:\usr_vols\e-f\eholik\QXF_CMM\[FaroVSCMM2.xlsx]Sheet1'!$B$27:$B$34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[FaroVSCMM2.xlsx]Sheet1!$X$27:$X$34</c:f>
              <c:numCache>
                <c:formatCode>General</c:formatCode>
                <c:ptCount val="8"/>
                <c:pt idx="0">
                  <c:v>-31.75</c:v>
                </c:pt>
                <c:pt idx="1">
                  <c:v>12.700000000000001</c:v>
                </c:pt>
                <c:pt idx="2">
                  <c:v>0</c:v>
                </c:pt>
                <c:pt idx="3">
                  <c:v>0</c:v>
                </c:pt>
                <c:pt idx="4">
                  <c:v>-6.3500000000000005</c:v>
                </c:pt>
                <c:pt idx="5">
                  <c:v>-19.05</c:v>
                </c:pt>
                <c:pt idx="6">
                  <c:v>-12.700000000000001</c:v>
                </c:pt>
                <c:pt idx="7">
                  <c:v>-38.1</c:v>
                </c:pt>
              </c:numCache>
            </c:numRef>
          </c:yVal>
          <c:smooth val="0"/>
          <c:extLst>
            <c:ext xmlns:c16="http://schemas.microsoft.com/office/drawing/2014/chart" uri="{C3380CC4-5D6E-409C-BE32-E72D297353CC}">
              <c16:uniqueId val="{00000001-E43B-4C67-A124-23DAF2E785BF}"/>
            </c:ext>
          </c:extLst>
        </c:ser>
        <c:ser>
          <c:idx val="2"/>
          <c:order val="7"/>
          <c:tx>
            <c:strRef>
              <c:f>[FaroVSCMM2.xlsx]Sheet1!$Y$26</c:f>
              <c:strCache>
                <c:ptCount val="1"/>
                <c:pt idx="0">
                  <c:v>Coil 103</c:v>
                </c:pt>
              </c:strCache>
            </c:strRef>
          </c:tx>
          <c:spPr>
            <a:ln w="19050" cap="rnd">
              <a:solidFill>
                <a:schemeClr val="accent3">
                  <a:lumMod val="75000"/>
                </a:schemeClr>
              </a:solidFill>
              <a:prstDash val="sysDot"/>
              <a:round/>
            </a:ln>
            <a:effectLst/>
          </c:spPr>
          <c:marker>
            <c:symbol val="triangle"/>
            <c:size val="7"/>
            <c:spPr>
              <a:solidFill>
                <a:schemeClr val="accent3">
                  <a:lumMod val="75000"/>
                </a:schemeClr>
              </a:solidFill>
              <a:ln w="9525">
                <a:solidFill>
                  <a:schemeClr val="accent3">
                    <a:lumMod val="50000"/>
                  </a:schemeClr>
                </a:solidFill>
              </a:ln>
              <a:effectLst/>
            </c:spPr>
          </c:marker>
          <c:xVal>
            <c:numRef>
              <c:f>'P:\usr_vols\e-f\eholik\QXF_CMM\[FaroVSCMM2.xlsx]Sheet1'!$B$27:$B$34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[FaroVSCMM2.xlsx]Sheet1!$Y$27:$Y$34</c:f>
              <c:numCache>
                <c:formatCode>General</c:formatCode>
                <c:ptCount val="8"/>
                <c:pt idx="0">
                  <c:v>-31.75</c:v>
                </c:pt>
                <c:pt idx="1">
                  <c:v>-25.400000000000002</c:v>
                </c:pt>
                <c:pt idx="2">
                  <c:v>-25.400000000000002</c:v>
                </c:pt>
                <c:pt idx="3">
                  <c:v>-31.75</c:v>
                </c:pt>
                <c:pt idx="4">
                  <c:v>-63.5</c:v>
                </c:pt>
                <c:pt idx="5">
                  <c:v>-57.15</c:v>
                </c:pt>
                <c:pt idx="6">
                  <c:v>-50.800000000000004</c:v>
                </c:pt>
                <c:pt idx="7">
                  <c:v>-12.700000000000001</c:v>
                </c:pt>
              </c:numCache>
            </c:numRef>
          </c:yVal>
          <c:smooth val="0"/>
          <c:extLst>
            <c:ext xmlns:c16="http://schemas.microsoft.com/office/drawing/2014/chart" uri="{C3380CC4-5D6E-409C-BE32-E72D297353CC}">
              <c16:uniqueId val="{00000002-E43B-4C67-A124-23DAF2E785BF}"/>
            </c:ext>
          </c:extLst>
        </c:ser>
        <c:ser>
          <c:idx val="3"/>
          <c:order val="8"/>
          <c:tx>
            <c:strRef>
              <c:f>[FaroVSCMM2.xlsx]Sheet1!$Z$26</c:f>
              <c:strCache>
                <c:ptCount val="1"/>
                <c:pt idx="0">
                  <c:v>Coil 104</c:v>
                </c:pt>
              </c:strCache>
            </c:strRef>
          </c:tx>
          <c:spPr>
            <a:ln w="19050" cap="rnd">
              <a:solidFill>
                <a:schemeClr val="accent3"/>
              </a:solidFill>
              <a:prstDash val="sysDot"/>
              <a:round/>
            </a:ln>
            <a:effectLst/>
          </c:spPr>
          <c:marker>
            <c:symbol val="triangle"/>
            <c:size val="7"/>
            <c:spPr>
              <a:solidFill>
                <a:schemeClr val="accent3"/>
              </a:solidFill>
              <a:ln w="9525">
                <a:solidFill>
                  <a:schemeClr val="accent3"/>
                </a:solidFill>
              </a:ln>
              <a:effectLst/>
            </c:spPr>
          </c:marker>
          <c:xVal>
            <c:numRef>
              <c:f>'P:\usr_vols\e-f\eholik\QXF_CMM\[FaroVSCMM2.xlsx]Sheet1'!$B$27:$B$34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[FaroVSCMM2.xlsx]Sheet1!$Z$27:$Z$34</c:f>
              <c:numCache>
                <c:formatCode>General</c:formatCode>
                <c:ptCount val="8"/>
                <c:pt idx="0">
                  <c:v>-12.699999999999987</c:v>
                </c:pt>
                <c:pt idx="1">
                  <c:v>-44.45</c:v>
                </c:pt>
                <c:pt idx="2">
                  <c:v>-19.05</c:v>
                </c:pt>
                <c:pt idx="3">
                  <c:v>-22.86</c:v>
                </c:pt>
                <c:pt idx="4">
                  <c:v>-29.21</c:v>
                </c:pt>
                <c:pt idx="5">
                  <c:v>-38.1</c:v>
                </c:pt>
                <c:pt idx="6">
                  <c:v>-35.56</c:v>
                </c:pt>
                <c:pt idx="7">
                  <c:v>-2.54</c:v>
                </c:pt>
              </c:numCache>
            </c:numRef>
          </c:yVal>
          <c:smooth val="0"/>
          <c:extLst>
            <c:ext xmlns:c16="http://schemas.microsoft.com/office/drawing/2014/chart" uri="{C3380CC4-5D6E-409C-BE32-E72D297353CC}">
              <c16:uniqueId val="{00000003-E43B-4C67-A124-23DAF2E785BF}"/>
            </c:ext>
          </c:extLst>
        </c:ser>
        <c:ser>
          <c:idx val="10"/>
          <c:order val="10"/>
          <c:tx>
            <c:strRef>
              <c:f>ToPrint!$V$28</c:f>
              <c:strCache>
                <c:ptCount val="1"/>
              </c:strCache>
            </c:strRef>
          </c:tx>
          <c:spPr>
            <a:ln w="15875" cap="rnd">
              <a:solidFill>
                <a:schemeClr val="bg1">
                  <a:lumMod val="65000"/>
                </a:schemeClr>
              </a:solidFill>
              <a:prstDash val="lgDashDot"/>
              <a:round/>
            </a:ln>
            <a:effectLst/>
          </c:spPr>
          <c:marker>
            <c:symbol val="circle"/>
            <c:size val="5"/>
            <c:spPr>
              <a:solidFill>
                <a:schemeClr val="accent5">
                  <a:lumMod val="60000"/>
                </a:schemeClr>
              </a:solidFill>
              <a:ln w="9525">
                <a:solidFill>
                  <a:schemeClr val="accent5">
                    <a:lumMod val="60000"/>
                  </a:schemeClr>
                </a:solidFill>
              </a:ln>
              <a:effectLst/>
            </c:spPr>
          </c:marker>
          <c:dPt>
            <c:idx val="1"/>
            <c:marker>
              <c:symbol val="circle"/>
              <c:size val="5"/>
              <c:spPr>
                <a:solidFill>
                  <a:schemeClr val="accent5">
                    <a:lumMod val="60000"/>
                  </a:schemeClr>
                </a:solidFill>
                <a:ln w="9525">
                  <a:solidFill>
                    <a:schemeClr val="accent5">
                      <a:lumMod val="60000"/>
                    </a:schemeClr>
                  </a:solidFill>
                </a:ln>
                <a:effectLst/>
              </c:spPr>
            </c:marker>
            <c:bubble3D val="0"/>
            <c:spPr>
              <a:ln w="6350" cap="rnd">
                <a:solidFill>
                  <a:schemeClr val="bg1">
                    <a:lumMod val="65000"/>
                  </a:schemeClr>
                </a:solidFill>
                <a:prstDash val="lgDashDot"/>
                <a:round/>
              </a:ln>
              <a:effectLst/>
            </c:spPr>
            <c:extLst>
              <c:ext xmlns:c16="http://schemas.microsoft.com/office/drawing/2014/chart" uri="{C3380CC4-5D6E-409C-BE32-E72D297353CC}">
                <c16:uniqueId val="{00000005-E43B-4C67-A124-23DAF2E785BF}"/>
              </c:ext>
            </c:extLst>
          </c:dPt>
          <c:xVal>
            <c:numRef>
              <c:f>ToPrint!$V$31:$W$31</c:f>
              <c:numCache>
                <c:formatCode>General</c:formatCode>
                <c:ptCount val="2"/>
                <c:pt idx="0">
                  <c:v>0.38100000000000001</c:v>
                </c:pt>
                <c:pt idx="1">
                  <c:v>0.38100000000000001</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6-E43B-4C67-A124-23DAF2E785BF}"/>
            </c:ext>
          </c:extLst>
        </c:ser>
        <c:ser>
          <c:idx val="11"/>
          <c:order val="11"/>
          <c:tx>
            <c:strRef>
              <c:f>ToPrint!$V$28</c:f>
              <c:strCache>
                <c:ptCount val="1"/>
              </c:strCache>
            </c:strRef>
          </c:tx>
          <c:spPr>
            <a:ln w="6350" cap="rnd">
              <a:solidFill>
                <a:schemeClr val="bg1">
                  <a:lumMod val="65000"/>
                </a:schemeClr>
              </a:solidFill>
              <a:prstDash val="lgDashDot"/>
              <a:round/>
            </a:ln>
            <a:effectLst/>
          </c:spPr>
          <c:marker>
            <c:symbol val="circle"/>
            <c:size val="5"/>
            <c:spPr>
              <a:solidFill>
                <a:schemeClr val="accent6">
                  <a:lumMod val="60000"/>
                </a:schemeClr>
              </a:solidFill>
              <a:ln w="9525">
                <a:solidFill>
                  <a:schemeClr val="accent6">
                    <a:lumMod val="60000"/>
                  </a:schemeClr>
                </a:solidFill>
              </a:ln>
              <a:effectLst/>
            </c:spPr>
          </c:marker>
          <c:xVal>
            <c:numRef>
              <c:f>ToPrint!$V$32:$W$32</c:f>
              <c:numCache>
                <c:formatCode>General</c:formatCode>
                <c:ptCount val="2"/>
                <c:pt idx="0">
                  <c:v>0.68579999999999997</c:v>
                </c:pt>
                <c:pt idx="1">
                  <c:v>0.68579999999999997</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7-E43B-4C67-A124-23DAF2E785BF}"/>
            </c:ext>
          </c:extLst>
        </c:ser>
        <c:ser>
          <c:idx val="12"/>
          <c:order val="12"/>
          <c:tx>
            <c:strRef>
              <c:f>ToPrint!$V$28</c:f>
              <c:strCache>
                <c:ptCount val="1"/>
              </c:strCache>
            </c:strRef>
          </c:tx>
          <c:spPr>
            <a:ln w="6350" cap="rnd">
              <a:solidFill>
                <a:schemeClr val="bg1">
                  <a:lumMod val="65000"/>
                </a:schemeClr>
              </a:solidFill>
              <a:prstDash val="lgDashDot"/>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ToPrint!$V$33:$W$33</c:f>
              <c:numCache>
                <c:formatCode>General</c:formatCode>
                <c:ptCount val="2"/>
                <c:pt idx="0">
                  <c:v>0.93979999999999997</c:v>
                </c:pt>
                <c:pt idx="1">
                  <c:v>0.93979999999999997</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8-E43B-4C67-A124-23DAF2E785BF}"/>
            </c:ext>
          </c:extLst>
        </c:ser>
        <c:ser>
          <c:idx val="13"/>
          <c:order val="13"/>
          <c:tx>
            <c:strRef>
              <c:f>ToPrint!$W$28</c:f>
              <c:strCache>
                <c:ptCount val="1"/>
              </c:strCache>
            </c:strRef>
          </c:tx>
          <c:spPr>
            <a:ln w="6350" cap="rnd">
              <a:solidFill>
                <a:schemeClr val="bg1">
                  <a:lumMod val="65000"/>
                </a:schemeClr>
              </a:solidFill>
              <a:prstDash val="lgDashDot"/>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ToPrint!$V$34:$W$34</c:f>
              <c:numCache>
                <c:formatCode>General</c:formatCode>
                <c:ptCount val="2"/>
                <c:pt idx="0">
                  <c:v>1.27</c:v>
                </c:pt>
                <c:pt idx="1">
                  <c:v>1.27</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9-E43B-4C67-A124-23DAF2E785BF}"/>
            </c:ext>
          </c:extLst>
        </c:ser>
        <c:dLbls>
          <c:showLegendKey val="0"/>
          <c:showVal val="0"/>
          <c:showCatName val="0"/>
          <c:showSerName val="0"/>
          <c:showPercent val="0"/>
          <c:showBubbleSize val="0"/>
        </c:dLbls>
        <c:axId val="547271944"/>
        <c:axId val="547272336"/>
        <c:extLst>
          <c:ext xmlns:c15="http://schemas.microsoft.com/office/drawing/2012/chart" uri="{02D57815-91ED-43cb-92C2-25804820EDAC}">
            <c15:filteredScatterSeries>
              <c15:ser>
                <c:idx val="6"/>
                <c:order val="0"/>
                <c:tx>
                  <c:strRef>
                    <c:extLst>
                      <c:ext uri="{02D57815-91ED-43cb-92C2-25804820EDAC}">
                        <c15:formulaRef>
                          <c15:sqref>Asymmetry!$S$3</c15:sqref>
                        </c15:formulaRef>
                      </c:ext>
                    </c:extLst>
                    <c:strCache>
                      <c:ptCount val="1"/>
                      <c:pt idx="0">
                        <c:v>Coil 2</c:v>
                      </c:pt>
                    </c:strCache>
                  </c:strRef>
                </c:tx>
                <c:spPr>
                  <a:ln w="19050" cap="rnd">
                    <a:solidFill>
                      <a:schemeClr val="accent1">
                        <a:lumMod val="60000"/>
                      </a:schemeClr>
                    </a:solidFill>
                    <a:round/>
                  </a:ln>
                  <a:effectLst/>
                </c:spPr>
                <c:marker>
                  <c:symbol val="square"/>
                  <c:size val="7"/>
                  <c:spPr>
                    <a:solidFill>
                      <a:schemeClr val="accent1">
                        <a:lumMod val="60000"/>
                      </a:schemeClr>
                    </a:solidFill>
                    <a:ln w="9525">
                      <a:solidFill>
                        <a:srgbClr val="002060"/>
                      </a:solidFill>
                    </a:ln>
                    <a:effectLst/>
                  </c:spPr>
                </c:marker>
                <c:xVal>
                  <c:numRef>
                    <c:extLst>
                      <c:ext uri="{02D57815-91ED-43cb-92C2-25804820EDAC}">
                        <c15:formulaRef>
                          <c15:sqref>Asymmetry!$K$5:$K$12</c15:sqref>
                        </c15:formulaRef>
                      </c:ext>
                    </c:extLst>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extLst>
                      <c:ext uri="{02D57815-91ED-43cb-92C2-25804820EDAC}">
                        <c15:formulaRef>
                          <c15:sqref>Asymmetry!$S$5:$S$12</c15:sqref>
                        </c15:formulaRef>
                      </c:ext>
                    </c:extLst>
                    <c:numCache>
                      <c:formatCode>0</c:formatCode>
                      <c:ptCount val="8"/>
                      <c:pt idx="0">
                        <c:v>-156.36393097302116</c:v>
                      </c:pt>
                      <c:pt idx="1">
                        <c:v>-64.814064652029487</c:v>
                      </c:pt>
                      <c:pt idx="2">
                        <c:v>42.939317831969539</c:v>
                      </c:pt>
                      <c:pt idx="3">
                        <c:v>25.925625860811799</c:v>
                      </c:pt>
                      <c:pt idx="4">
                        <c:v>-9.7221096978044237</c:v>
                      </c:pt>
                      <c:pt idx="5">
                        <c:v>-37.268087174916957</c:v>
                      </c:pt>
                      <c:pt idx="6">
                        <c:v>6.4814064652029497</c:v>
                      </c:pt>
                      <c:pt idx="7">
                        <c:v>-24.305274244511061</c:v>
                      </c:pt>
                    </c:numCache>
                  </c:numRef>
                </c:yVal>
                <c:smooth val="0"/>
                <c:extLst>
                  <c:ext xmlns:c16="http://schemas.microsoft.com/office/drawing/2014/chart" uri="{C3380CC4-5D6E-409C-BE32-E72D297353CC}">
                    <c16:uniqueId val="{0000000A-E43B-4C67-A124-23DAF2E785BF}"/>
                  </c:ext>
                </c:extLst>
              </c15:ser>
            </c15:filteredScatterSeries>
            <c15:filteredScatterSeries>
              <c15:ser>
                <c:idx val="7"/>
                <c:order val="1"/>
                <c:tx>
                  <c:strRef>
                    <c:extLst xmlns:c15="http://schemas.microsoft.com/office/drawing/2012/chart">
                      <c:ext xmlns:c15="http://schemas.microsoft.com/office/drawing/2012/chart" uri="{02D57815-91ED-43cb-92C2-25804820EDAC}">
                        <c15:formulaRef>
                          <c15:sqref>Asymmetry!$M$3:$M$4</c15:sqref>
                        </c15:formulaRef>
                      </c:ext>
                    </c:extLst>
                    <c:strCache>
                      <c:ptCount val="2"/>
                      <c:pt idx="0">
                        <c:v>Coil 2</c:v>
                      </c:pt>
                      <c:pt idx="1">
                        <c:v>FROM BEST FIT CROSS SECTION</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Asymmetry!$C$5:$C$12</c15:sqref>
                        </c15:formulaRef>
                      </c:ext>
                    </c:extLst>
                    <c:numCache>
                      <c:formatCode>General</c:formatCode>
                      <c:ptCount val="8"/>
                      <c:pt idx="0">
                        <c:v>15</c:v>
                      </c:pt>
                      <c:pt idx="1">
                        <c:v>21</c:v>
                      </c:pt>
                      <c:pt idx="2">
                        <c:v>27</c:v>
                      </c:pt>
                      <c:pt idx="3">
                        <c:v>29.5</c:v>
                      </c:pt>
                      <c:pt idx="4">
                        <c:v>32</c:v>
                      </c:pt>
                      <c:pt idx="5">
                        <c:v>37</c:v>
                      </c:pt>
                      <c:pt idx="6">
                        <c:v>43</c:v>
                      </c:pt>
                      <c:pt idx="7">
                        <c:v>50</c:v>
                      </c:pt>
                    </c:numCache>
                  </c:numRef>
                </c:xVal>
                <c:yVal>
                  <c:numRef>
                    <c:extLst xmlns:c15="http://schemas.microsoft.com/office/drawing/2012/chart">
                      <c:ext xmlns:c15="http://schemas.microsoft.com/office/drawing/2012/chart" uri="{02D57815-91ED-43cb-92C2-25804820EDAC}">
                        <c15:formulaRef>
                          <c15:sqref>Asymmetry!$M$5:$M$12</c15:sqref>
                        </c15:formulaRef>
                      </c:ext>
                    </c:extLst>
                    <c:numCache>
                      <c:formatCode>0</c:formatCode>
                      <c:ptCount val="8"/>
                      <c:pt idx="0">
                        <c:v>-195</c:v>
                      </c:pt>
                      <c:pt idx="1">
                        <c:v>-81.279999999999987</c:v>
                      </c:pt>
                      <c:pt idx="2">
                        <c:v>60.96</c:v>
                      </c:pt>
                      <c:pt idx="3">
                        <c:v>30.48</c:v>
                      </c:pt>
                      <c:pt idx="4">
                        <c:v>-20.319999999999997</c:v>
                      </c:pt>
                      <c:pt idx="5">
                        <c:v>-58.419999999999995</c:v>
                      </c:pt>
                      <c:pt idx="6">
                        <c:v>15.24</c:v>
                      </c:pt>
                      <c:pt idx="7">
                        <c:v>-35.56</c:v>
                      </c:pt>
                    </c:numCache>
                  </c:numRef>
                </c:yVal>
                <c:smooth val="0"/>
                <c:extLst>
                  <c:ext xmlns:c16="http://schemas.microsoft.com/office/drawing/2014/chart" uri="{C3380CC4-5D6E-409C-BE32-E72D297353CC}">
                    <c16:uniqueId val="{0000000B-E43B-4C67-A124-23DAF2E785BF}"/>
                  </c:ext>
                </c:extLst>
              </c15:ser>
            </c15:filteredScatterSeries>
            <c15:filteredScatterSeries>
              <c15:ser>
                <c:idx val="8"/>
                <c:order val="2"/>
                <c:tx>
                  <c:strRef>
                    <c:extLst xmlns:c15="http://schemas.microsoft.com/office/drawing/2012/chart">
                      <c:ext xmlns:c15="http://schemas.microsoft.com/office/drawing/2012/chart" uri="{02D57815-91ED-43cb-92C2-25804820EDAC}">
                        <c15:formulaRef>
                          <c15:sqref>Asymmetry!$Q$3</c15:sqref>
                        </c15:formulaRef>
                      </c:ext>
                    </c:extLst>
                    <c:strCache>
                      <c:ptCount val="1"/>
                      <c:pt idx="0">
                        <c:v>Coil 6</c:v>
                      </c:pt>
                    </c:strCache>
                  </c:strRef>
                </c:tx>
                <c:spPr>
                  <a:ln w="19050" cap="rnd">
                    <a:solidFill>
                      <a:schemeClr val="tx2">
                        <a:lumMod val="60000"/>
                        <a:lumOff val="40000"/>
                      </a:schemeClr>
                    </a:solidFill>
                    <a:prstDash val="solid"/>
                    <a:round/>
                  </a:ln>
                  <a:effectLst/>
                </c:spPr>
                <c:marker>
                  <c:symbol val="star"/>
                  <c:size val="7"/>
                  <c:spPr>
                    <a:solidFill>
                      <a:schemeClr val="tx2">
                        <a:lumMod val="40000"/>
                        <a:lumOff val="60000"/>
                      </a:schemeClr>
                    </a:solidFill>
                    <a:ln w="9525">
                      <a:noFill/>
                    </a:ln>
                    <a:effectLst/>
                  </c:spPr>
                </c:marker>
                <c:xVal>
                  <c:numRef>
                    <c:extLst xmlns:c15="http://schemas.microsoft.com/office/drawing/2012/chart">
                      <c:ext xmlns:c15="http://schemas.microsoft.com/office/drawing/2012/chart" uri="{02D57815-91ED-43cb-92C2-25804820EDAC}">
                        <c15:formulaRef>
                          <c15:sqref>Asymmetry!$K$5:$K$12</c15:sqref>
                        </c15:formulaRef>
                      </c:ext>
                    </c:extLst>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extLst xmlns:c15="http://schemas.microsoft.com/office/drawing/2012/chart">
                      <c:ext xmlns:c15="http://schemas.microsoft.com/office/drawing/2012/chart" uri="{02D57815-91ED-43cb-92C2-25804820EDAC}">
                        <c15:formulaRef>
                          <c15:sqref>Asymmetry!$Q$5:$Q$12</c15:sqref>
                        </c15:formulaRef>
                      </c:ext>
                    </c:extLst>
                    <c:numCache>
                      <c:formatCode>0</c:formatCode>
                      <c:ptCount val="8"/>
                      <c:pt idx="0">
                        <c:v>-165</c:v>
                      </c:pt>
                      <c:pt idx="1">
                        <c:v>-129</c:v>
                      </c:pt>
                      <c:pt idx="2">
                        <c:v>-40</c:v>
                      </c:pt>
                      <c:pt idx="3">
                        <c:v>-61</c:v>
                      </c:pt>
                      <c:pt idx="4">
                        <c:v>-71</c:v>
                      </c:pt>
                      <c:pt idx="5">
                        <c:v>-127</c:v>
                      </c:pt>
                      <c:pt idx="6">
                        <c:v>-126</c:v>
                      </c:pt>
                      <c:pt idx="7">
                        <c:v>-50</c:v>
                      </c:pt>
                    </c:numCache>
                  </c:numRef>
                </c:yVal>
                <c:smooth val="0"/>
                <c:extLst>
                  <c:ext xmlns:c16="http://schemas.microsoft.com/office/drawing/2014/chart" uri="{C3380CC4-5D6E-409C-BE32-E72D297353CC}">
                    <c16:uniqueId val="{0000000C-E43B-4C67-A124-23DAF2E785BF}"/>
                  </c:ext>
                </c:extLst>
              </c15:ser>
            </c15:filteredScatterSeries>
            <c15:filteredScatterSeries>
              <c15:ser>
                <c:idx val="9"/>
                <c:order val="5"/>
                <c:tx>
                  <c:strRef>
                    <c:extLst xmlns:c15="http://schemas.microsoft.com/office/drawing/2012/chart">
                      <c:ext xmlns:c15="http://schemas.microsoft.com/office/drawing/2012/chart" uri="{02D57815-91ED-43cb-92C2-25804820EDAC}">
                        <c15:formulaRef>
                          <c15:sqref>Asymmetry!$R$3:$R$4</c15:sqref>
                        </c15:formulaRef>
                      </c:ext>
                    </c:extLst>
                    <c:strCache>
                      <c:ptCount val="2"/>
                      <c:pt idx="0">
                        <c:v>Coil 6</c:v>
                      </c:pt>
                      <c:pt idx="1">
                        <c:v>FROM BEST FIT CROSS SECTION</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Asymmetry!$L$5:$L$12</c15:sqref>
                        </c15:formulaRef>
                      </c:ext>
                    </c:extLst>
                    <c:numCache>
                      <c:formatCode>General</c:formatCode>
                      <c:ptCount val="8"/>
                      <c:pt idx="0">
                        <c:v>15</c:v>
                      </c:pt>
                      <c:pt idx="1">
                        <c:v>21</c:v>
                      </c:pt>
                      <c:pt idx="2">
                        <c:v>27</c:v>
                      </c:pt>
                      <c:pt idx="3">
                        <c:v>29.5</c:v>
                      </c:pt>
                      <c:pt idx="4">
                        <c:v>32</c:v>
                      </c:pt>
                      <c:pt idx="5">
                        <c:v>37</c:v>
                      </c:pt>
                      <c:pt idx="6">
                        <c:v>43</c:v>
                      </c:pt>
                      <c:pt idx="7">
                        <c:v>50</c:v>
                      </c:pt>
                    </c:numCache>
                  </c:numRef>
                </c:xVal>
                <c:yVal>
                  <c:numRef>
                    <c:extLst xmlns:c15="http://schemas.microsoft.com/office/drawing/2012/chart">
                      <c:ext xmlns:c15="http://schemas.microsoft.com/office/drawing/2012/chart" uri="{02D57815-91ED-43cb-92C2-25804820EDAC}">
                        <c15:formulaRef>
                          <c15:sqref>Asymmetry!$R$5:$R$12</c15:sqref>
                        </c15:formulaRef>
                      </c:ext>
                    </c:extLst>
                    <c:numCache>
                      <c:formatCode>0</c:formatCode>
                      <c:ptCount val="8"/>
                      <c:pt idx="0">
                        <c:v>-193</c:v>
                      </c:pt>
                      <c:pt idx="1">
                        <c:v>-150</c:v>
                      </c:pt>
                      <c:pt idx="2">
                        <c:v>-53</c:v>
                      </c:pt>
                      <c:pt idx="3">
                        <c:v>-78</c:v>
                      </c:pt>
                      <c:pt idx="4">
                        <c:v>-90</c:v>
                      </c:pt>
                      <c:pt idx="5">
                        <c:v>-157</c:v>
                      </c:pt>
                      <c:pt idx="6">
                        <c:v>-153</c:v>
                      </c:pt>
                      <c:pt idx="7">
                        <c:v>-61</c:v>
                      </c:pt>
                    </c:numCache>
                  </c:numRef>
                </c:yVal>
                <c:smooth val="0"/>
                <c:extLst>
                  <c:ext xmlns:c16="http://schemas.microsoft.com/office/drawing/2014/chart" uri="{C3380CC4-5D6E-409C-BE32-E72D297353CC}">
                    <c16:uniqueId val="{0000000D-E43B-4C67-A124-23DAF2E785BF}"/>
                  </c:ext>
                </c:extLst>
              </c15:ser>
            </c15:filteredScatterSeries>
            <c15:filteredScatterSeries>
              <c15:ser>
                <c:idx val="4"/>
                <c:order val="6"/>
                <c:tx>
                  <c:strRef>
                    <c:extLst xmlns:c15="http://schemas.microsoft.com/office/drawing/2012/chart">
                      <c:ext xmlns:c15="http://schemas.microsoft.com/office/drawing/2012/chart" uri="{02D57815-91ED-43cb-92C2-25804820EDAC}">
                        <c15:formulaRef>
                          <c15:sqref>'\Users\eholik\Desktop\Offline folder\QXF_CMM\[FaroVSCMM.xlsx]Sheet1'!$F$26</c15:sqref>
                        </c15:formulaRef>
                      </c:ext>
                    </c:extLst>
                    <c:strCache>
                      <c:ptCount val="1"/>
                      <c:pt idx="0">
                        <c:v>BNL coil 3</c:v>
                      </c:pt>
                    </c:strCache>
                  </c:strRef>
                </c:tx>
                <c:spPr>
                  <a:ln w="19050" cap="rnd">
                    <a:solidFill>
                      <a:schemeClr val="accent5"/>
                    </a:solidFill>
                    <a:prstDash val="dash"/>
                    <a:round/>
                  </a:ln>
                  <a:effectLst/>
                </c:spPr>
                <c:marker>
                  <c:symbol val="diamond"/>
                  <c:size val="7"/>
                  <c:spPr>
                    <a:solidFill>
                      <a:schemeClr val="accent5"/>
                    </a:solidFill>
                    <a:ln w="9525">
                      <a:solidFill>
                        <a:schemeClr val="accent5"/>
                      </a:solidFill>
                    </a:ln>
                    <a:effectLst/>
                  </c:spPr>
                </c:marker>
                <c:errBars>
                  <c:errDir val="y"/>
                  <c:errBarType val="both"/>
                  <c:errValType val="cust"/>
                  <c:noEndCap val="0"/>
                  <c:plus>
                    <c:numLit>
                      <c:formatCode>General</c:formatCode>
                      <c:ptCount val="1"/>
                      <c:pt idx="0">
                        <c:v>180</c:v>
                      </c:pt>
                    </c:numLit>
                  </c:plus>
                  <c:minus>
                    <c:numLit>
                      <c:formatCode>General</c:formatCode>
                      <c:ptCount val="1"/>
                      <c:pt idx="0">
                        <c:v>75</c:v>
                      </c:pt>
                    </c:numLit>
                  </c:minus>
                  <c:spPr>
                    <a:noFill/>
                    <a:ln w="9525" cap="flat" cmpd="sng" algn="ctr">
                      <a:solidFill>
                        <a:srgbClr val="0070C0"/>
                      </a:solidFill>
                      <a:round/>
                    </a:ln>
                    <a:effectLst/>
                  </c:spPr>
                </c:errBars>
                <c:xVal>
                  <c:numRef>
                    <c:extLst xmlns:c15="http://schemas.microsoft.com/office/drawing/2012/chart">
                      <c:ext xmlns:c15="http://schemas.microsoft.com/office/drawing/2012/chart" uri="{02D57815-91ED-43cb-92C2-25804820EDAC}">
                        <c15:formulaRef>
                          <c15:sqref>('\Users\eholik\Desktop\Offline folder\QXF_CMM\[FaroVSCMM.xlsx]Sheet1'!$A$27:$A$29,'\Users\eholik\Desktop\Offline folder\QXF_CMM\[FaroVSCMM.xlsx]Sheet1'!$A$31:$A$34)</c15:sqref>
                        </c15:formulaRef>
                      </c:ext>
                    </c:extLst>
                    <c:numCache>
                      <c:formatCode>General</c:formatCode>
                      <c:ptCount val="7"/>
                      <c:pt idx="0">
                        <c:v>15</c:v>
                      </c:pt>
                      <c:pt idx="1">
                        <c:v>21</c:v>
                      </c:pt>
                      <c:pt idx="2">
                        <c:v>25.937007874015748</c:v>
                      </c:pt>
                      <c:pt idx="3">
                        <c:v>32</c:v>
                      </c:pt>
                      <c:pt idx="4">
                        <c:v>37</c:v>
                      </c:pt>
                      <c:pt idx="5">
                        <c:v>43.000000000000007</c:v>
                      </c:pt>
                      <c:pt idx="6">
                        <c:v>50</c:v>
                      </c:pt>
                    </c:numCache>
                  </c:numRef>
                </c:xVal>
                <c:yVal>
                  <c:numRef>
                    <c:extLst xmlns:c15="http://schemas.microsoft.com/office/drawing/2012/chart">
                      <c:ext xmlns:c15="http://schemas.microsoft.com/office/drawing/2012/chart" uri="{02D57815-91ED-43cb-92C2-25804820EDAC}">
                        <c15:formulaRef>
                          <c15:sqref>('\Users\eholik\Desktop\Offline folder\QXF_CMM\[FaroVSCMM.xlsx]Sheet1'!$F$27:$F$29,'\Users\eholik\Desktop\Offline folder\QXF_CMM\[FaroVSCMM.xlsx]Sheet1'!$F$31:$F$34)</c15:sqref>
                        </c15:formulaRef>
                      </c:ext>
                    </c:extLst>
                    <c:numCache>
                      <c:formatCode>General</c:formatCode>
                      <c:ptCount val="7"/>
                      <c:pt idx="0">
                        <c:v>-111.76</c:v>
                      </c:pt>
                      <c:pt idx="1">
                        <c:v>-50.800000000000004</c:v>
                      </c:pt>
                      <c:pt idx="2">
                        <c:v>66.039999999999992</c:v>
                      </c:pt>
                      <c:pt idx="3">
                        <c:v>213.35999999999999</c:v>
                      </c:pt>
                      <c:pt idx="4">
                        <c:v>213.35999999999999</c:v>
                      </c:pt>
                      <c:pt idx="5">
                        <c:v>167.64</c:v>
                      </c:pt>
                      <c:pt idx="6">
                        <c:v>91.44</c:v>
                      </c:pt>
                    </c:numCache>
                  </c:numRef>
                </c:yVal>
                <c:smooth val="0"/>
                <c:extLst>
                  <c:ext xmlns:c16="http://schemas.microsoft.com/office/drawing/2014/chart" uri="{C3380CC4-5D6E-409C-BE32-E72D297353CC}">
                    <c16:uniqueId val="{0000000E-E43B-4C67-A124-23DAF2E785BF}"/>
                  </c:ext>
                </c:extLst>
              </c15:ser>
            </c15:filteredScatterSeries>
            <c15:filteredScatterSeries>
              <c15:ser>
                <c:idx val="5"/>
                <c:order val="9"/>
                <c:tx>
                  <c:strRef>
                    <c:extLst xmlns:c15="http://schemas.microsoft.com/office/drawing/2012/chart">
                      <c:ext xmlns:c15="http://schemas.microsoft.com/office/drawing/2012/chart" uri="{02D57815-91ED-43cb-92C2-25804820EDAC}">
                        <c15:formulaRef>
                          <c15:sqref>'\Users\eholik\Desktop\Offline folder\QXF_CMM\[FaroVSCMM.xlsx]Sheet1'!$G$26</c15:sqref>
                        </c15:formulaRef>
                      </c:ext>
                    </c:extLst>
                    <c:strCache>
                      <c:ptCount val="1"/>
                      <c:pt idx="0">
                        <c:v>BNL coil 5</c:v>
                      </c:pt>
                    </c:strCache>
                  </c:strRef>
                </c:tx>
                <c:spPr>
                  <a:ln w="19050" cap="rnd">
                    <a:solidFill>
                      <a:schemeClr val="accent6">
                        <a:lumMod val="75000"/>
                      </a:schemeClr>
                    </a:solidFill>
                    <a:round/>
                  </a:ln>
                  <a:effectLst/>
                </c:spPr>
                <c:marker>
                  <c:symbol val="diamond"/>
                  <c:size val="7"/>
                  <c:spPr>
                    <a:solidFill>
                      <a:schemeClr val="accent6">
                        <a:lumMod val="75000"/>
                      </a:schemeClr>
                    </a:solidFill>
                    <a:ln w="9525">
                      <a:solidFill>
                        <a:schemeClr val="accent6">
                          <a:lumMod val="75000"/>
                        </a:schemeClr>
                      </a:solidFill>
                    </a:ln>
                    <a:effectLst/>
                  </c:spPr>
                </c:marker>
                <c:errBars>
                  <c:errDir val="y"/>
                  <c:errBarType val="both"/>
                  <c:errValType val="cust"/>
                  <c:noEndCap val="0"/>
                  <c:plus>
                    <c:numLit>
                      <c:formatCode>General</c:formatCode>
                      <c:ptCount val="1"/>
                      <c:pt idx="0">
                        <c:v>180</c:v>
                      </c:pt>
                    </c:numLit>
                  </c:plus>
                  <c:minus>
                    <c:numLit>
                      <c:formatCode>General</c:formatCode>
                      <c:ptCount val="1"/>
                      <c:pt idx="0">
                        <c:v>75</c:v>
                      </c:pt>
                    </c:numLit>
                  </c:minus>
                  <c:spPr>
                    <a:noFill/>
                    <a:ln w="9525" cap="flat" cmpd="sng" algn="ctr">
                      <a:solidFill>
                        <a:schemeClr val="accent6">
                          <a:lumMod val="50000"/>
                        </a:schemeClr>
                      </a:solidFill>
                      <a:round/>
                    </a:ln>
                    <a:effectLst/>
                  </c:spPr>
                </c:errBars>
                <c:xVal>
                  <c:numRef>
                    <c:extLst xmlns:c15="http://schemas.microsoft.com/office/drawing/2012/chart">
                      <c:ext xmlns:c15="http://schemas.microsoft.com/office/drawing/2012/chart" uri="{02D57815-91ED-43cb-92C2-25804820EDAC}">
                        <c15:formulaRef>
                          <c15:sqref>('\Users\eholik\Desktop\Offline folder\QXF_CMM\[FaroVSCMM.xlsx]Sheet1'!$A$27:$A$29,'\Users\eholik\Desktop\Offline folder\QXF_CMM\[FaroVSCMM.xlsx]Sheet1'!$A$31:$A$34)</c15:sqref>
                        </c15:formulaRef>
                      </c:ext>
                    </c:extLst>
                    <c:numCache>
                      <c:formatCode>General</c:formatCode>
                      <c:ptCount val="7"/>
                      <c:pt idx="0">
                        <c:v>15</c:v>
                      </c:pt>
                      <c:pt idx="1">
                        <c:v>21</c:v>
                      </c:pt>
                      <c:pt idx="2">
                        <c:v>25.937007874015748</c:v>
                      </c:pt>
                      <c:pt idx="3">
                        <c:v>32</c:v>
                      </c:pt>
                      <c:pt idx="4">
                        <c:v>37</c:v>
                      </c:pt>
                      <c:pt idx="5">
                        <c:v>43.000000000000007</c:v>
                      </c:pt>
                      <c:pt idx="6">
                        <c:v>50</c:v>
                      </c:pt>
                    </c:numCache>
                  </c:numRef>
                </c:xVal>
                <c:yVal>
                  <c:numRef>
                    <c:extLst xmlns:c15="http://schemas.microsoft.com/office/drawing/2012/chart">
                      <c:ext xmlns:c15="http://schemas.microsoft.com/office/drawing/2012/chart" uri="{02D57815-91ED-43cb-92C2-25804820EDAC}">
                        <c15:formulaRef>
                          <c15:sqref>('\Users\eholik\Desktop\Offline folder\QXF_CMM\[FaroVSCMM.xlsx]Sheet1'!$G$27:$G$29,'\Users\eholik\Desktop\Offline folder\QXF_CMM\[FaroVSCMM.xlsx]Sheet1'!$G$31:$G$34)</c15:sqref>
                        </c15:formulaRef>
                      </c:ext>
                    </c:extLst>
                    <c:numCache>
                      <c:formatCode>General</c:formatCode>
                      <c:ptCount val="7"/>
                      <c:pt idx="0">
                        <c:v>33.019999999999996</c:v>
                      </c:pt>
                      <c:pt idx="1">
                        <c:v>99.06</c:v>
                      </c:pt>
                      <c:pt idx="2">
                        <c:v>121.91999999999999</c:v>
                      </c:pt>
                      <c:pt idx="3">
                        <c:v>172.72</c:v>
                      </c:pt>
                      <c:pt idx="4">
                        <c:v>154.94</c:v>
                      </c:pt>
                      <c:pt idx="5">
                        <c:v>99.06</c:v>
                      </c:pt>
                      <c:pt idx="6">
                        <c:v>40.64</c:v>
                      </c:pt>
                    </c:numCache>
                  </c:numRef>
                </c:yVal>
                <c:smooth val="0"/>
                <c:extLst>
                  <c:ext xmlns:c16="http://schemas.microsoft.com/office/drawing/2014/chart" uri="{C3380CC4-5D6E-409C-BE32-E72D297353CC}">
                    <c16:uniqueId val="{0000000F-E43B-4C67-A124-23DAF2E785BF}"/>
                  </c:ext>
                </c:extLst>
              </c15:ser>
            </c15:filteredScatterSeries>
          </c:ext>
        </c:extLst>
      </c:scatterChart>
      <c:valAx>
        <c:axId val="547271944"/>
        <c:scaling>
          <c:orientation val="minMax"/>
          <c:max val="1.3"/>
          <c:min val="0.30000000000000004"/>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Distance from Lead End (meters)</a:t>
                </a:r>
              </a:p>
            </c:rich>
          </c:tx>
          <c:layout>
            <c:manualLayout>
              <c:xMode val="edge"/>
              <c:yMode val="edge"/>
              <c:x val="0.1684131195557077"/>
              <c:y val="0.918502101572967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cross"/>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7272336"/>
        <c:crosses val="autoZero"/>
        <c:crossBetween val="midCat"/>
      </c:valAx>
      <c:valAx>
        <c:axId val="547272336"/>
        <c:scaling>
          <c:orientation val="minMax"/>
          <c:max val="100"/>
          <c:min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Keyway Shift (µm)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7271944"/>
        <c:crosses val="autoZero"/>
        <c:crossBetween val="midCat"/>
      </c:valAx>
      <c:spPr>
        <a:noFill/>
        <a:ln w="19050">
          <a:solidFill>
            <a:schemeClr val="tx1"/>
          </a:solidFill>
        </a:ln>
        <a:effectLst/>
      </c:spPr>
    </c:plotArea>
    <c:legend>
      <c:legendPos val="b"/>
      <c:layout>
        <c:manualLayout>
          <c:xMode val="edge"/>
          <c:yMode val="edge"/>
          <c:x val="0.25453327480406412"/>
          <c:y val="3.3189710551915275E-2"/>
          <c:w val="0.37891848884743073"/>
          <c:h val="0.214838114641264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43855881651157"/>
          <c:y val="1.7817983506455522E-2"/>
          <c:w val="0.69344879893815559"/>
          <c:h val="0.80242943316295989"/>
        </c:manualLayout>
      </c:layout>
      <c:scatterChart>
        <c:scatterStyle val="lineMarker"/>
        <c:varyColors val="0"/>
        <c:ser>
          <c:idx val="0"/>
          <c:order val="3"/>
          <c:tx>
            <c:strRef>
              <c:f>[FaroVSCMM2.xlsx]Sheet1!$W$26</c:f>
              <c:strCache>
                <c:ptCount val="1"/>
                <c:pt idx="0">
                  <c:v>Coil 3</c:v>
                </c:pt>
              </c:strCache>
            </c:strRef>
          </c:tx>
          <c:spPr>
            <a:ln w="19050" cap="rnd">
              <a:solidFill>
                <a:schemeClr val="accent6"/>
              </a:solidFill>
              <a:prstDash val="dash"/>
              <a:round/>
            </a:ln>
            <a:effectLst/>
          </c:spPr>
          <c:marker>
            <c:symbol val="circle"/>
            <c:size val="7"/>
            <c:spPr>
              <a:solidFill>
                <a:schemeClr val="accent6"/>
              </a:solidFill>
              <a:ln w="9525">
                <a:solidFill>
                  <a:schemeClr val="accent6">
                    <a:lumMod val="50000"/>
                  </a:schemeClr>
                </a:solidFill>
              </a:ln>
              <a:effectLst/>
            </c:spPr>
          </c:marker>
          <c:xVal>
            <c:numRef>
              <c:f>'P:\usr_vols\e-f\eholik\QXF_CMM\[FaroVSCMM2.xlsx]Sheet1'!$B$27:$B$34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[FaroVSCMM2.xlsx]Sheet1!$D$5:$D$12</c:f>
              <c:numCache>
                <c:formatCode>General</c:formatCode>
                <c:ptCount val="8"/>
                <c:pt idx="0">
                  <c:v>49.999999999999901</c:v>
                </c:pt>
                <c:pt idx="1">
                  <c:v>76.2</c:v>
                </c:pt>
                <c:pt idx="2">
                  <c:v>49.999999999999901</c:v>
                </c:pt>
                <c:pt idx="3">
                  <c:v>49.999999999999901</c:v>
                </c:pt>
                <c:pt idx="4">
                  <c:v>76.2</c:v>
                </c:pt>
                <c:pt idx="5">
                  <c:v>49.999999999999901</c:v>
                </c:pt>
                <c:pt idx="6">
                  <c:v>76.2</c:v>
                </c:pt>
                <c:pt idx="7">
                  <c:v>76.2</c:v>
                </c:pt>
              </c:numCache>
            </c:numRef>
          </c:yVal>
          <c:smooth val="0"/>
          <c:extLst>
            <c:ext xmlns:c16="http://schemas.microsoft.com/office/drawing/2014/chart" uri="{C3380CC4-5D6E-409C-BE32-E72D297353CC}">
              <c16:uniqueId val="{00000000-4E7F-4CA1-820C-F197432B1251}"/>
            </c:ext>
          </c:extLst>
        </c:ser>
        <c:ser>
          <c:idx val="1"/>
          <c:order val="4"/>
          <c:tx>
            <c:strRef>
              <c:f>[FaroVSCMM2.xlsx]Sheet1!$X$26</c:f>
              <c:strCache>
                <c:ptCount val="1"/>
                <c:pt idx="0">
                  <c:v>Coil 5</c:v>
                </c:pt>
              </c:strCache>
            </c:strRef>
          </c:tx>
          <c:spPr>
            <a:ln w="19050" cap="rnd">
              <a:solidFill>
                <a:schemeClr val="accent6">
                  <a:lumMod val="60000"/>
                  <a:lumOff val="40000"/>
                </a:schemeClr>
              </a:solidFill>
              <a:prstDash val="dash"/>
              <a:round/>
            </a:ln>
            <a:effectLst/>
          </c:spPr>
          <c:marker>
            <c:symbol val="circle"/>
            <c:size val="7"/>
            <c:spPr>
              <a:solidFill>
                <a:schemeClr val="accent6">
                  <a:lumMod val="60000"/>
                  <a:lumOff val="40000"/>
                </a:schemeClr>
              </a:solidFill>
              <a:ln w="9525">
                <a:solidFill>
                  <a:schemeClr val="accent6">
                    <a:lumMod val="60000"/>
                    <a:lumOff val="40000"/>
                  </a:schemeClr>
                </a:solidFill>
              </a:ln>
              <a:effectLst/>
            </c:spPr>
          </c:marker>
          <c:xVal>
            <c:numRef>
              <c:f>'P:\usr_vols\e-f\eholik\QXF_CMM\[FaroVSCMM2.xlsx]Sheet1'!$B$27:$B$34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[FaroVSCMM2.xlsx]Sheet1!$E$5:$E$12</c:f>
              <c:numCache>
                <c:formatCode>General</c:formatCode>
                <c:ptCount val="8"/>
                <c:pt idx="0">
                  <c:v>0</c:v>
                </c:pt>
                <c:pt idx="1">
                  <c:v>25.400000000000002</c:v>
                </c:pt>
                <c:pt idx="2">
                  <c:v>49.999999999999901</c:v>
                </c:pt>
                <c:pt idx="3">
                  <c:v>25.400000000000002</c:v>
                </c:pt>
                <c:pt idx="4">
                  <c:v>25.400000000000002</c:v>
                </c:pt>
                <c:pt idx="5">
                  <c:v>25.400000000000002</c:v>
                </c:pt>
                <c:pt idx="6">
                  <c:v>25.400000000000002</c:v>
                </c:pt>
                <c:pt idx="7">
                  <c:v>0</c:v>
                </c:pt>
              </c:numCache>
            </c:numRef>
          </c:yVal>
          <c:smooth val="0"/>
          <c:extLst>
            <c:ext xmlns:c16="http://schemas.microsoft.com/office/drawing/2014/chart" uri="{C3380CC4-5D6E-409C-BE32-E72D297353CC}">
              <c16:uniqueId val="{00000001-4E7F-4CA1-820C-F197432B1251}"/>
            </c:ext>
          </c:extLst>
        </c:ser>
        <c:ser>
          <c:idx val="2"/>
          <c:order val="7"/>
          <c:tx>
            <c:strRef>
              <c:f>[FaroVSCMM2.xlsx]Sheet1!$Y$26</c:f>
              <c:strCache>
                <c:ptCount val="1"/>
                <c:pt idx="0">
                  <c:v>Coil 103</c:v>
                </c:pt>
              </c:strCache>
            </c:strRef>
          </c:tx>
          <c:spPr>
            <a:ln w="19050" cap="rnd">
              <a:solidFill>
                <a:schemeClr val="accent3">
                  <a:lumMod val="75000"/>
                </a:schemeClr>
              </a:solidFill>
              <a:prstDash val="sysDot"/>
              <a:round/>
            </a:ln>
            <a:effectLst/>
          </c:spPr>
          <c:marker>
            <c:symbol val="triangle"/>
            <c:size val="7"/>
            <c:spPr>
              <a:solidFill>
                <a:schemeClr val="accent3">
                  <a:lumMod val="75000"/>
                </a:schemeClr>
              </a:solidFill>
              <a:ln w="9525">
                <a:solidFill>
                  <a:schemeClr val="accent3">
                    <a:lumMod val="50000"/>
                  </a:schemeClr>
                </a:solidFill>
              </a:ln>
              <a:effectLst/>
            </c:spPr>
          </c:marker>
          <c:xVal>
            <c:numRef>
              <c:f>'P:\usr_vols\e-f\eholik\QXF_CMM\[FaroVSCMM2.xlsx]Sheet1'!$B$27:$B$34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[FaroVSCMM2.xlsx]Sheet1!$F$5:$F$12</c:f>
              <c:numCache>
                <c:formatCode>General</c:formatCode>
                <c:ptCount val="8"/>
                <c:pt idx="0">
                  <c:v>-76.2</c:v>
                </c:pt>
                <c:pt idx="1">
                  <c:v>-49.999999999999901</c:v>
                </c:pt>
                <c:pt idx="2">
                  <c:v>0</c:v>
                </c:pt>
                <c:pt idx="3">
                  <c:v>0</c:v>
                </c:pt>
                <c:pt idx="4">
                  <c:v>-49.999999999999901</c:v>
                </c:pt>
                <c:pt idx="5">
                  <c:v>-49.999999999999901</c:v>
                </c:pt>
                <c:pt idx="6">
                  <c:v>-76.2</c:v>
                </c:pt>
                <c:pt idx="7">
                  <c:v>-76.2</c:v>
                </c:pt>
              </c:numCache>
            </c:numRef>
          </c:yVal>
          <c:smooth val="0"/>
          <c:extLst>
            <c:ext xmlns:c16="http://schemas.microsoft.com/office/drawing/2014/chart" uri="{C3380CC4-5D6E-409C-BE32-E72D297353CC}">
              <c16:uniqueId val="{00000002-4E7F-4CA1-820C-F197432B1251}"/>
            </c:ext>
          </c:extLst>
        </c:ser>
        <c:ser>
          <c:idx val="3"/>
          <c:order val="8"/>
          <c:tx>
            <c:strRef>
              <c:f>[FaroVSCMM2.xlsx]Sheet1!$Z$26</c:f>
              <c:strCache>
                <c:ptCount val="1"/>
                <c:pt idx="0">
                  <c:v>Coil 104</c:v>
                </c:pt>
              </c:strCache>
            </c:strRef>
          </c:tx>
          <c:spPr>
            <a:ln w="19050" cap="rnd">
              <a:solidFill>
                <a:schemeClr val="accent3"/>
              </a:solidFill>
              <a:prstDash val="sysDot"/>
              <a:round/>
            </a:ln>
            <a:effectLst/>
          </c:spPr>
          <c:marker>
            <c:symbol val="triangle"/>
            <c:size val="7"/>
            <c:spPr>
              <a:solidFill>
                <a:schemeClr val="accent3"/>
              </a:solidFill>
              <a:ln w="9525">
                <a:solidFill>
                  <a:schemeClr val="accent3"/>
                </a:solidFill>
              </a:ln>
              <a:effectLst/>
            </c:spPr>
          </c:marker>
          <c:xVal>
            <c:numRef>
              <c:f>'P:\usr_vols\e-f\eholik\QXF_CMM\[FaroVSCMM2.xlsx]Sheet1'!$B$27:$B$34</c:f>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f>[FaroVSCMM2.xlsx]Sheet1!$G$5:$G$12</c:f>
              <c:numCache>
                <c:formatCode>General</c:formatCode>
                <c:ptCount val="8"/>
                <c:pt idx="0">
                  <c:v>-91.44</c:v>
                </c:pt>
                <c:pt idx="1">
                  <c:v>-49.999999999999901</c:v>
                </c:pt>
                <c:pt idx="2">
                  <c:v>-76.2</c:v>
                </c:pt>
                <c:pt idx="3">
                  <c:v>-76.2</c:v>
                </c:pt>
                <c:pt idx="4">
                  <c:v>-86.36</c:v>
                </c:pt>
                <c:pt idx="5">
                  <c:v>-91.44</c:v>
                </c:pt>
                <c:pt idx="6">
                  <c:v>-86.36</c:v>
                </c:pt>
                <c:pt idx="7">
                  <c:v>-101.60000000000001</c:v>
                </c:pt>
              </c:numCache>
            </c:numRef>
          </c:yVal>
          <c:smooth val="0"/>
          <c:extLst>
            <c:ext xmlns:c16="http://schemas.microsoft.com/office/drawing/2014/chart" uri="{C3380CC4-5D6E-409C-BE32-E72D297353CC}">
              <c16:uniqueId val="{00000003-4E7F-4CA1-820C-F197432B1251}"/>
            </c:ext>
          </c:extLst>
        </c:ser>
        <c:ser>
          <c:idx val="10"/>
          <c:order val="10"/>
          <c:tx>
            <c:strRef>
              <c:f>ToPrint!$V$28</c:f>
              <c:strCache>
                <c:ptCount val="1"/>
              </c:strCache>
            </c:strRef>
          </c:tx>
          <c:spPr>
            <a:ln w="6350" cap="rnd">
              <a:solidFill>
                <a:schemeClr val="bg1">
                  <a:lumMod val="65000"/>
                </a:schemeClr>
              </a:solidFill>
              <a:prstDash val="lgDashDot"/>
              <a:round/>
            </a:ln>
            <a:effectLst/>
          </c:spPr>
          <c:marker>
            <c:symbol val="circle"/>
            <c:size val="5"/>
            <c:spPr>
              <a:solidFill>
                <a:schemeClr val="accent5">
                  <a:lumMod val="60000"/>
                </a:schemeClr>
              </a:solidFill>
              <a:ln w="9525">
                <a:solidFill>
                  <a:schemeClr val="accent5">
                    <a:lumMod val="60000"/>
                  </a:schemeClr>
                </a:solidFill>
              </a:ln>
              <a:effectLst/>
            </c:spPr>
          </c:marker>
          <c:xVal>
            <c:numRef>
              <c:f>ToPrint!$V$31:$W$31</c:f>
              <c:numCache>
                <c:formatCode>General</c:formatCode>
                <c:ptCount val="2"/>
                <c:pt idx="0">
                  <c:v>0.38100000000000001</c:v>
                </c:pt>
                <c:pt idx="1">
                  <c:v>0.38100000000000001</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4-4E7F-4CA1-820C-F197432B1251}"/>
            </c:ext>
          </c:extLst>
        </c:ser>
        <c:ser>
          <c:idx val="11"/>
          <c:order val="11"/>
          <c:tx>
            <c:strRef>
              <c:f>ToPrint!$V$28</c:f>
              <c:strCache>
                <c:ptCount val="1"/>
              </c:strCache>
            </c:strRef>
          </c:tx>
          <c:spPr>
            <a:ln w="6350" cap="rnd">
              <a:solidFill>
                <a:schemeClr val="bg1">
                  <a:lumMod val="65000"/>
                </a:schemeClr>
              </a:solidFill>
              <a:prstDash val="lgDashDot"/>
              <a:round/>
            </a:ln>
            <a:effectLst/>
          </c:spPr>
          <c:marker>
            <c:symbol val="circle"/>
            <c:size val="5"/>
            <c:spPr>
              <a:solidFill>
                <a:schemeClr val="accent6">
                  <a:lumMod val="60000"/>
                </a:schemeClr>
              </a:solidFill>
              <a:ln w="9525">
                <a:solidFill>
                  <a:schemeClr val="accent6">
                    <a:lumMod val="60000"/>
                  </a:schemeClr>
                </a:solidFill>
              </a:ln>
              <a:effectLst/>
            </c:spPr>
          </c:marker>
          <c:xVal>
            <c:numRef>
              <c:f>ToPrint!$V$32:$W$32</c:f>
              <c:numCache>
                <c:formatCode>General</c:formatCode>
                <c:ptCount val="2"/>
                <c:pt idx="0">
                  <c:v>0.68579999999999997</c:v>
                </c:pt>
                <c:pt idx="1">
                  <c:v>0.68579999999999997</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5-4E7F-4CA1-820C-F197432B1251}"/>
            </c:ext>
          </c:extLst>
        </c:ser>
        <c:ser>
          <c:idx val="12"/>
          <c:order val="12"/>
          <c:tx>
            <c:strRef>
              <c:f>ToPrint!$V$28</c:f>
              <c:strCache>
                <c:ptCount val="1"/>
              </c:strCache>
            </c:strRef>
          </c:tx>
          <c:spPr>
            <a:ln w="6350" cap="rnd">
              <a:solidFill>
                <a:schemeClr val="bg1">
                  <a:lumMod val="65000"/>
                </a:schemeClr>
              </a:solidFill>
              <a:prstDash val="lgDashDot"/>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ToPrint!$V$33:$W$33</c:f>
              <c:numCache>
                <c:formatCode>General</c:formatCode>
                <c:ptCount val="2"/>
                <c:pt idx="0">
                  <c:v>0.93979999999999997</c:v>
                </c:pt>
                <c:pt idx="1">
                  <c:v>0.93979999999999997</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6-4E7F-4CA1-820C-F197432B1251}"/>
            </c:ext>
          </c:extLst>
        </c:ser>
        <c:ser>
          <c:idx val="13"/>
          <c:order val="13"/>
          <c:tx>
            <c:strRef>
              <c:f>ToPrint!$W$28</c:f>
              <c:strCache>
                <c:ptCount val="1"/>
              </c:strCache>
            </c:strRef>
          </c:tx>
          <c:spPr>
            <a:ln w="6350" cap="rnd">
              <a:solidFill>
                <a:schemeClr val="bg1">
                  <a:lumMod val="65000"/>
                </a:schemeClr>
              </a:solidFill>
              <a:prstDash val="lgDashDot"/>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ToPrint!$V$34:$W$34</c:f>
              <c:numCache>
                <c:formatCode>General</c:formatCode>
                <c:ptCount val="2"/>
                <c:pt idx="0">
                  <c:v>1.27</c:v>
                </c:pt>
                <c:pt idx="1">
                  <c:v>1.27</c:v>
                </c:pt>
              </c:numCache>
            </c:numRef>
          </c:xVal>
          <c:yVal>
            <c:numRef>
              <c:f>ToPrint!$V$29:$W$29</c:f>
              <c:numCache>
                <c:formatCode>General</c:formatCode>
                <c:ptCount val="2"/>
                <c:pt idx="0">
                  <c:v>-500</c:v>
                </c:pt>
                <c:pt idx="1">
                  <c:v>500</c:v>
                </c:pt>
              </c:numCache>
            </c:numRef>
          </c:yVal>
          <c:smooth val="0"/>
          <c:extLst>
            <c:ext xmlns:c16="http://schemas.microsoft.com/office/drawing/2014/chart" uri="{C3380CC4-5D6E-409C-BE32-E72D297353CC}">
              <c16:uniqueId val="{00000007-4E7F-4CA1-820C-F197432B1251}"/>
            </c:ext>
          </c:extLst>
        </c:ser>
        <c:dLbls>
          <c:showLegendKey val="0"/>
          <c:showVal val="0"/>
          <c:showCatName val="0"/>
          <c:showSerName val="0"/>
          <c:showPercent val="0"/>
          <c:showBubbleSize val="0"/>
        </c:dLbls>
        <c:axId val="547273120"/>
        <c:axId val="547273512"/>
        <c:extLst>
          <c:ext xmlns:c15="http://schemas.microsoft.com/office/drawing/2012/chart" uri="{02D57815-91ED-43cb-92C2-25804820EDAC}">
            <c15:filteredScatterSeries>
              <c15:ser>
                <c:idx val="6"/>
                <c:order val="0"/>
                <c:tx>
                  <c:strRef>
                    <c:extLst>
                      <c:ext uri="{02D57815-91ED-43cb-92C2-25804820EDAC}">
                        <c15:formulaRef>
                          <c15:sqref>Asymmetry!$S$3</c15:sqref>
                        </c15:formulaRef>
                      </c:ext>
                    </c:extLst>
                    <c:strCache>
                      <c:ptCount val="1"/>
                      <c:pt idx="0">
                        <c:v>Coil 2</c:v>
                      </c:pt>
                    </c:strCache>
                  </c:strRef>
                </c:tx>
                <c:spPr>
                  <a:ln w="19050" cap="rnd">
                    <a:solidFill>
                      <a:schemeClr val="accent1">
                        <a:lumMod val="60000"/>
                      </a:schemeClr>
                    </a:solidFill>
                    <a:round/>
                  </a:ln>
                  <a:effectLst/>
                </c:spPr>
                <c:marker>
                  <c:symbol val="square"/>
                  <c:size val="7"/>
                  <c:spPr>
                    <a:solidFill>
                      <a:schemeClr val="accent1">
                        <a:lumMod val="60000"/>
                      </a:schemeClr>
                    </a:solidFill>
                    <a:ln w="9525">
                      <a:solidFill>
                        <a:srgbClr val="002060"/>
                      </a:solidFill>
                    </a:ln>
                    <a:effectLst/>
                  </c:spPr>
                </c:marker>
                <c:xVal>
                  <c:numRef>
                    <c:extLst>
                      <c:ext uri="{02D57815-91ED-43cb-92C2-25804820EDAC}">
                        <c15:formulaRef>
                          <c15:sqref>Asymmetry!$K$5:$K$12</c15:sqref>
                        </c15:formulaRef>
                      </c:ext>
                    </c:extLst>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extLst>
                      <c:ext uri="{02D57815-91ED-43cb-92C2-25804820EDAC}">
                        <c15:formulaRef>
                          <c15:sqref>Asymmetry!$S$5:$S$12</c15:sqref>
                        </c15:formulaRef>
                      </c:ext>
                    </c:extLst>
                    <c:numCache>
                      <c:formatCode>0</c:formatCode>
                      <c:ptCount val="8"/>
                      <c:pt idx="0">
                        <c:v>-156.36393097302116</c:v>
                      </c:pt>
                      <c:pt idx="1">
                        <c:v>-64.814064652029487</c:v>
                      </c:pt>
                      <c:pt idx="2">
                        <c:v>42.939317831969539</c:v>
                      </c:pt>
                      <c:pt idx="3">
                        <c:v>25.925625860811799</c:v>
                      </c:pt>
                      <c:pt idx="4">
                        <c:v>-9.7221096978044237</c:v>
                      </c:pt>
                      <c:pt idx="5">
                        <c:v>-37.268087174916957</c:v>
                      </c:pt>
                      <c:pt idx="6">
                        <c:v>6.4814064652029497</c:v>
                      </c:pt>
                      <c:pt idx="7">
                        <c:v>-24.305274244511061</c:v>
                      </c:pt>
                    </c:numCache>
                  </c:numRef>
                </c:yVal>
                <c:smooth val="0"/>
                <c:extLst>
                  <c:ext xmlns:c16="http://schemas.microsoft.com/office/drawing/2014/chart" uri="{C3380CC4-5D6E-409C-BE32-E72D297353CC}">
                    <c16:uniqueId val="{00000008-4E7F-4CA1-820C-F197432B1251}"/>
                  </c:ext>
                </c:extLst>
              </c15:ser>
            </c15:filteredScatterSeries>
            <c15:filteredScatterSeries>
              <c15:ser>
                <c:idx val="7"/>
                <c:order val="1"/>
                <c:tx>
                  <c:strRef>
                    <c:extLst xmlns:c15="http://schemas.microsoft.com/office/drawing/2012/chart">
                      <c:ext xmlns:c15="http://schemas.microsoft.com/office/drawing/2012/chart" uri="{02D57815-91ED-43cb-92C2-25804820EDAC}">
                        <c15:formulaRef>
                          <c15:sqref>Asymmetry!$M$3:$M$4</c15:sqref>
                        </c15:formulaRef>
                      </c:ext>
                    </c:extLst>
                    <c:strCache>
                      <c:ptCount val="2"/>
                      <c:pt idx="0">
                        <c:v>Coil 2</c:v>
                      </c:pt>
                      <c:pt idx="1">
                        <c:v>FROM BEST FIT CROSS SECTION</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Asymmetry!$C$5:$C$12</c15:sqref>
                        </c15:formulaRef>
                      </c:ext>
                    </c:extLst>
                    <c:numCache>
                      <c:formatCode>General</c:formatCode>
                      <c:ptCount val="8"/>
                      <c:pt idx="0">
                        <c:v>15</c:v>
                      </c:pt>
                      <c:pt idx="1">
                        <c:v>21</c:v>
                      </c:pt>
                      <c:pt idx="2">
                        <c:v>27</c:v>
                      </c:pt>
                      <c:pt idx="3">
                        <c:v>29.5</c:v>
                      </c:pt>
                      <c:pt idx="4">
                        <c:v>32</c:v>
                      </c:pt>
                      <c:pt idx="5">
                        <c:v>37</c:v>
                      </c:pt>
                      <c:pt idx="6">
                        <c:v>43</c:v>
                      </c:pt>
                      <c:pt idx="7">
                        <c:v>50</c:v>
                      </c:pt>
                    </c:numCache>
                  </c:numRef>
                </c:xVal>
                <c:yVal>
                  <c:numRef>
                    <c:extLst xmlns:c15="http://schemas.microsoft.com/office/drawing/2012/chart">
                      <c:ext xmlns:c15="http://schemas.microsoft.com/office/drawing/2012/chart" uri="{02D57815-91ED-43cb-92C2-25804820EDAC}">
                        <c15:formulaRef>
                          <c15:sqref>Asymmetry!$M$5:$M$12</c15:sqref>
                        </c15:formulaRef>
                      </c:ext>
                    </c:extLst>
                    <c:numCache>
                      <c:formatCode>0</c:formatCode>
                      <c:ptCount val="8"/>
                      <c:pt idx="0">
                        <c:v>-195</c:v>
                      </c:pt>
                      <c:pt idx="1">
                        <c:v>-81.279999999999987</c:v>
                      </c:pt>
                      <c:pt idx="2">
                        <c:v>60.96</c:v>
                      </c:pt>
                      <c:pt idx="3">
                        <c:v>30.48</c:v>
                      </c:pt>
                      <c:pt idx="4">
                        <c:v>-20.319999999999997</c:v>
                      </c:pt>
                      <c:pt idx="5">
                        <c:v>-58.419999999999995</c:v>
                      </c:pt>
                      <c:pt idx="6">
                        <c:v>15.24</c:v>
                      </c:pt>
                      <c:pt idx="7">
                        <c:v>-35.56</c:v>
                      </c:pt>
                    </c:numCache>
                  </c:numRef>
                </c:yVal>
                <c:smooth val="0"/>
                <c:extLst>
                  <c:ext xmlns:c16="http://schemas.microsoft.com/office/drawing/2014/chart" uri="{C3380CC4-5D6E-409C-BE32-E72D297353CC}">
                    <c16:uniqueId val="{00000009-4E7F-4CA1-820C-F197432B1251}"/>
                  </c:ext>
                </c:extLst>
              </c15:ser>
            </c15:filteredScatterSeries>
            <c15:filteredScatterSeries>
              <c15:ser>
                <c:idx val="8"/>
                <c:order val="2"/>
                <c:tx>
                  <c:strRef>
                    <c:extLst xmlns:c15="http://schemas.microsoft.com/office/drawing/2012/chart">
                      <c:ext xmlns:c15="http://schemas.microsoft.com/office/drawing/2012/chart" uri="{02D57815-91ED-43cb-92C2-25804820EDAC}">
                        <c15:formulaRef>
                          <c15:sqref>Asymmetry!$Q$3</c15:sqref>
                        </c15:formulaRef>
                      </c:ext>
                    </c:extLst>
                    <c:strCache>
                      <c:ptCount val="1"/>
                      <c:pt idx="0">
                        <c:v>Coil 6</c:v>
                      </c:pt>
                    </c:strCache>
                  </c:strRef>
                </c:tx>
                <c:spPr>
                  <a:ln w="19050" cap="rnd">
                    <a:solidFill>
                      <a:schemeClr val="tx2">
                        <a:lumMod val="60000"/>
                        <a:lumOff val="40000"/>
                      </a:schemeClr>
                    </a:solidFill>
                    <a:prstDash val="solid"/>
                    <a:round/>
                  </a:ln>
                  <a:effectLst/>
                </c:spPr>
                <c:marker>
                  <c:symbol val="star"/>
                  <c:size val="7"/>
                  <c:spPr>
                    <a:solidFill>
                      <a:schemeClr val="tx2">
                        <a:lumMod val="40000"/>
                        <a:lumOff val="60000"/>
                      </a:schemeClr>
                    </a:solidFill>
                    <a:ln w="9525">
                      <a:noFill/>
                    </a:ln>
                    <a:effectLst/>
                  </c:spPr>
                </c:marker>
                <c:xVal>
                  <c:numRef>
                    <c:extLst xmlns:c15="http://schemas.microsoft.com/office/drawing/2012/chart">
                      <c:ext xmlns:c15="http://schemas.microsoft.com/office/drawing/2012/chart" uri="{02D57815-91ED-43cb-92C2-25804820EDAC}">
                        <c15:formulaRef>
                          <c15:sqref>Asymmetry!$K$5:$K$12</c15:sqref>
                        </c15:formulaRef>
                      </c:ext>
                    </c:extLst>
                    <c:numCache>
                      <c:formatCode>General</c:formatCode>
                      <c:ptCount val="8"/>
                      <c:pt idx="0">
                        <c:v>0.38100000000000001</c:v>
                      </c:pt>
                      <c:pt idx="1">
                        <c:v>0.53339999999999999</c:v>
                      </c:pt>
                      <c:pt idx="2">
                        <c:v>0.68579999999999997</c:v>
                      </c:pt>
                      <c:pt idx="3">
                        <c:v>0.74929999999999997</c:v>
                      </c:pt>
                      <c:pt idx="4">
                        <c:v>0.81279999999999997</c:v>
                      </c:pt>
                      <c:pt idx="5">
                        <c:v>0.93979999999999997</c:v>
                      </c:pt>
                      <c:pt idx="6">
                        <c:v>1.0922000000000001</c:v>
                      </c:pt>
                      <c:pt idx="7">
                        <c:v>1.27</c:v>
                      </c:pt>
                    </c:numCache>
                  </c:numRef>
                </c:xVal>
                <c:yVal>
                  <c:numRef>
                    <c:extLst xmlns:c15="http://schemas.microsoft.com/office/drawing/2012/chart">
                      <c:ext xmlns:c15="http://schemas.microsoft.com/office/drawing/2012/chart" uri="{02D57815-91ED-43cb-92C2-25804820EDAC}">
                        <c15:formulaRef>
                          <c15:sqref>Asymmetry!$Q$5:$Q$12</c15:sqref>
                        </c15:formulaRef>
                      </c:ext>
                    </c:extLst>
                    <c:numCache>
                      <c:formatCode>0</c:formatCode>
                      <c:ptCount val="8"/>
                      <c:pt idx="0">
                        <c:v>-165</c:v>
                      </c:pt>
                      <c:pt idx="1">
                        <c:v>-129</c:v>
                      </c:pt>
                      <c:pt idx="2">
                        <c:v>-40</c:v>
                      </c:pt>
                      <c:pt idx="3">
                        <c:v>-61</c:v>
                      </c:pt>
                      <c:pt idx="4">
                        <c:v>-71</c:v>
                      </c:pt>
                      <c:pt idx="5">
                        <c:v>-127</c:v>
                      </c:pt>
                      <c:pt idx="6">
                        <c:v>-126</c:v>
                      </c:pt>
                      <c:pt idx="7">
                        <c:v>-50</c:v>
                      </c:pt>
                    </c:numCache>
                  </c:numRef>
                </c:yVal>
                <c:smooth val="0"/>
                <c:extLst>
                  <c:ext xmlns:c16="http://schemas.microsoft.com/office/drawing/2014/chart" uri="{C3380CC4-5D6E-409C-BE32-E72D297353CC}">
                    <c16:uniqueId val="{0000000A-4E7F-4CA1-820C-F197432B1251}"/>
                  </c:ext>
                </c:extLst>
              </c15:ser>
            </c15:filteredScatterSeries>
            <c15:filteredScatterSeries>
              <c15:ser>
                <c:idx val="9"/>
                <c:order val="5"/>
                <c:tx>
                  <c:strRef>
                    <c:extLst xmlns:c15="http://schemas.microsoft.com/office/drawing/2012/chart">
                      <c:ext xmlns:c15="http://schemas.microsoft.com/office/drawing/2012/chart" uri="{02D57815-91ED-43cb-92C2-25804820EDAC}">
                        <c15:formulaRef>
                          <c15:sqref>Asymmetry!$R$3:$R$4</c15:sqref>
                        </c15:formulaRef>
                      </c:ext>
                    </c:extLst>
                    <c:strCache>
                      <c:ptCount val="2"/>
                      <c:pt idx="0">
                        <c:v>Coil 6</c:v>
                      </c:pt>
                      <c:pt idx="1">
                        <c:v>FROM BEST FIT CROSS SECTION</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Asymmetry!$L$5:$L$12</c15:sqref>
                        </c15:formulaRef>
                      </c:ext>
                    </c:extLst>
                    <c:numCache>
                      <c:formatCode>General</c:formatCode>
                      <c:ptCount val="8"/>
                      <c:pt idx="0">
                        <c:v>15</c:v>
                      </c:pt>
                      <c:pt idx="1">
                        <c:v>21</c:v>
                      </c:pt>
                      <c:pt idx="2">
                        <c:v>27</c:v>
                      </c:pt>
                      <c:pt idx="3">
                        <c:v>29.5</c:v>
                      </c:pt>
                      <c:pt idx="4">
                        <c:v>32</c:v>
                      </c:pt>
                      <c:pt idx="5">
                        <c:v>37</c:v>
                      </c:pt>
                      <c:pt idx="6">
                        <c:v>43</c:v>
                      </c:pt>
                      <c:pt idx="7">
                        <c:v>50</c:v>
                      </c:pt>
                    </c:numCache>
                  </c:numRef>
                </c:xVal>
                <c:yVal>
                  <c:numRef>
                    <c:extLst xmlns:c15="http://schemas.microsoft.com/office/drawing/2012/chart">
                      <c:ext xmlns:c15="http://schemas.microsoft.com/office/drawing/2012/chart" uri="{02D57815-91ED-43cb-92C2-25804820EDAC}">
                        <c15:formulaRef>
                          <c15:sqref>Asymmetry!$R$5:$R$12</c15:sqref>
                        </c15:formulaRef>
                      </c:ext>
                    </c:extLst>
                    <c:numCache>
                      <c:formatCode>0</c:formatCode>
                      <c:ptCount val="8"/>
                      <c:pt idx="0">
                        <c:v>-193</c:v>
                      </c:pt>
                      <c:pt idx="1">
                        <c:v>-150</c:v>
                      </c:pt>
                      <c:pt idx="2">
                        <c:v>-53</c:v>
                      </c:pt>
                      <c:pt idx="3">
                        <c:v>-78</c:v>
                      </c:pt>
                      <c:pt idx="4">
                        <c:v>-90</c:v>
                      </c:pt>
                      <c:pt idx="5">
                        <c:v>-157</c:v>
                      </c:pt>
                      <c:pt idx="6">
                        <c:v>-153</c:v>
                      </c:pt>
                      <c:pt idx="7">
                        <c:v>-61</c:v>
                      </c:pt>
                    </c:numCache>
                  </c:numRef>
                </c:yVal>
                <c:smooth val="0"/>
                <c:extLst>
                  <c:ext xmlns:c16="http://schemas.microsoft.com/office/drawing/2014/chart" uri="{C3380CC4-5D6E-409C-BE32-E72D297353CC}">
                    <c16:uniqueId val="{0000000B-4E7F-4CA1-820C-F197432B1251}"/>
                  </c:ext>
                </c:extLst>
              </c15:ser>
            </c15:filteredScatterSeries>
            <c15:filteredScatterSeries>
              <c15:ser>
                <c:idx val="4"/>
                <c:order val="6"/>
                <c:tx>
                  <c:strRef>
                    <c:extLst xmlns:c15="http://schemas.microsoft.com/office/drawing/2012/chart">
                      <c:ext xmlns:c15="http://schemas.microsoft.com/office/drawing/2012/chart" uri="{02D57815-91ED-43cb-92C2-25804820EDAC}">
                        <c15:formulaRef>
                          <c15:sqref>'\Users\eholik\Desktop\Offline folder\QXF_CMM\[FaroVSCMM.xlsx]Sheet1'!$F$26</c15:sqref>
                        </c15:formulaRef>
                      </c:ext>
                    </c:extLst>
                    <c:strCache>
                      <c:ptCount val="1"/>
                      <c:pt idx="0">
                        <c:v>BNL coil 3</c:v>
                      </c:pt>
                    </c:strCache>
                  </c:strRef>
                </c:tx>
                <c:spPr>
                  <a:ln w="19050" cap="rnd">
                    <a:solidFill>
                      <a:schemeClr val="accent5"/>
                    </a:solidFill>
                    <a:prstDash val="dash"/>
                    <a:round/>
                  </a:ln>
                  <a:effectLst/>
                </c:spPr>
                <c:marker>
                  <c:symbol val="diamond"/>
                  <c:size val="7"/>
                  <c:spPr>
                    <a:solidFill>
                      <a:schemeClr val="accent5"/>
                    </a:solidFill>
                    <a:ln w="9525">
                      <a:solidFill>
                        <a:schemeClr val="accent5"/>
                      </a:solidFill>
                    </a:ln>
                    <a:effectLst/>
                  </c:spPr>
                </c:marker>
                <c:errBars>
                  <c:errDir val="y"/>
                  <c:errBarType val="both"/>
                  <c:errValType val="cust"/>
                  <c:noEndCap val="0"/>
                  <c:plus>
                    <c:numLit>
                      <c:formatCode>General</c:formatCode>
                      <c:ptCount val="1"/>
                      <c:pt idx="0">
                        <c:v>180</c:v>
                      </c:pt>
                    </c:numLit>
                  </c:plus>
                  <c:minus>
                    <c:numLit>
                      <c:formatCode>General</c:formatCode>
                      <c:ptCount val="1"/>
                      <c:pt idx="0">
                        <c:v>75</c:v>
                      </c:pt>
                    </c:numLit>
                  </c:minus>
                  <c:spPr>
                    <a:noFill/>
                    <a:ln w="9525" cap="flat" cmpd="sng" algn="ctr">
                      <a:solidFill>
                        <a:srgbClr val="0070C0"/>
                      </a:solidFill>
                      <a:round/>
                    </a:ln>
                    <a:effectLst/>
                  </c:spPr>
                </c:errBars>
                <c:xVal>
                  <c:numRef>
                    <c:extLst xmlns:c15="http://schemas.microsoft.com/office/drawing/2012/chart">
                      <c:ext xmlns:c15="http://schemas.microsoft.com/office/drawing/2012/chart" uri="{02D57815-91ED-43cb-92C2-25804820EDAC}">
                        <c15:formulaRef>
                          <c15:sqref>('\Users\eholik\Desktop\Offline folder\QXF_CMM\[FaroVSCMM.xlsx]Sheet1'!$A$27:$A$29,'\Users\eholik\Desktop\Offline folder\QXF_CMM\[FaroVSCMM.xlsx]Sheet1'!$A$31:$A$34)</c15:sqref>
                        </c15:formulaRef>
                      </c:ext>
                    </c:extLst>
                    <c:numCache>
                      <c:formatCode>General</c:formatCode>
                      <c:ptCount val="7"/>
                      <c:pt idx="0">
                        <c:v>15</c:v>
                      </c:pt>
                      <c:pt idx="1">
                        <c:v>21</c:v>
                      </c:pt>
                      <c:pt idx="2">
                        <c:v>25.937007874015748</c:v>
                      </c:pt>
                      <c:pt idx="3">
                        <c:v>32</c:v>
                      </c:pt>
                      <c:pt idx="4">
                        <c:v>37</c:v>
                      </c:pt>
                      <c:pt idx="5">
                        <c:v>43.000000000000007</c:v>
                      </c:pt>
                      <c:pt idx="6">
                        <c:v>50</c:v>
                      </c:pt>
                    </c:numCache>
                  </c:numRef>
                </c:xVal>
                <c:yVal>
                  <c:numRef>
                    <c:extLst xmlns:c15="http://schemas.microsoft.com/office/drawing/2012/chart">
                      <c:ext xmlns:c15="http://schemas.microsoft.com/office/drawing/2012/chart" uri="{02D57815-91ED-43cb-92C2-25804820EDAC}">
                        <c15:formulaRef>
                          <c15:sqref>('\Users\eholik\Desktop\Offline folder\QXF_CMM\[FaroVSCMM.xlsx]Sheet1'!$F$27:$F$29,'\Users\eholik\Desktop\Offline folder\QXF_CMM\[FaroVSCMM.xlsx]Sheet1'!$F$31:$F$34)</c15:sqref>
                        </c15:formulaRef>
                      </c:ext>
                    </c:extLst>
                    <c:numCache>
                      <c:formatCode>General</c:formatCode>
                      <c:ptCount val="7"/>
                      <c:pt idx="0">
                        <c:v>-111.76</c:v>
                      </c:pt>
                      <c:pt idx="1">
                        <c:v>-50.800000000000004</c:v>
                      </c:pt>
                      <c:pt idx="2">
                        <c:v>66.039999999999992</c:v>
                      </c:pt>
                      <c:pt idx="3">
                        <c:v>213.35999999999999</c:v>
                      </c:pt>
                      <c:pt idx="4">
                        <c:v>213.35999999999999</c:v>
                      </c:pt>
                      <c:pt idx="5">
                        <c:v>167.64</c:v>
                      </c:pt>
                      <c:pt idx="6">
                        <c:v>91.44</c:v>
                      </c:pt>
                    </c:numCache>
                  </c:numRef>
                </c:yVal>
                <c:smooth val="0"/>
                <c:extLst>
                  <c:ext xmlns:c16="http://schemas.microsoft.com/office/drawing/2014/chart" uri="{C3380CC4-5D6E-409C-BE32-E72D297353CC}">
                    <c16:uniqueId val="{0000000C-4E7F-4CA1-820C-F197432B1251}"/>
                  </c:ext>
                </c:extLst>
              </c15:ser>
            </c15:filteredScatterSeries>
            <c15:filteredScatterSeries>
              <c15:ser>
                <c:idx val="5"/>
                <c:order val="9"/>
                <c:tx>
                  <c:strRef>
                    <c:extLst xmlns:c15="http://schemas.microsoft.com/office/drawing/2012/chart">
                      <c:ext xmlns:c15="http://schemas.microsoft.com/office/drawing/2012/chart" uri="{02D57815-91ED-43cb-92C2-25804820EDAC}">
                        <c15:formulaRef>
                          <c15:sqref>'\Users\eholik\Desktop\Offline folder\QXF_CMM\[FaroVSCMM.xlsx]Sheet1'!$G$26</c15:sqref>
                        </c15:formulaRef>
                      </c:ext>
                    </c:extLst>
                    <c:strCache>
                      <c:ptCount val="1"/>
                      <c:pt idx="0">
                        <c:v>BNL coil 5</c:v>
                      </c:pt>
                    </c:strCache>
                  </c:strRef>
                </c:tx>
                <c:spPr>
                  <a:ln w="19050" cap="rnd">
                    <a:solidFill>
                      <a:schemeClr val="accent6">
                        <a:lumMod val="75000"/>
                      </a:schemeClr>
                    </a:solidFill>
                    <a:round/>
                  </a:ln>
                  <a:effectLst/>
                </c:spPr>
                <c:marker>
                  <c:symbol val="diamond"/>
                  <c:size val="7"/>
                  <c:spPr>
                    <a:solidFill>
                      <a:schemeClr val="accent6">
                        <a:lumMod val="75000"/>
                      </a:schemeClr>
                    </a:solidFill>
                    <a:ln w="9525">
                      <a:solidFill>
                        <a:schemeClr val="accent6">
                          <a:lumMod val="75000"/>
                        </a:schemeClr>
                      </a:solidFill>
                    </a:ln>
                    <a:effectLst/>
                  </c:spPr>
                </c:marker>
                <c:errBars>
                  <c:errDir val="y"/>
                  <c:errBarType val="both"/>
                  <c:errValType val="cust"/>
                  <c:noEndCap val="0"/>
                  <c:plus>
                    <c:numLit>
                      <c:formatCode>General</c:formatCode>
                      <c:ptCount val="1"/>
                      <c:pt idx="0">
                        <c:v>180</c:v>
                      </c:pt>
                    </c:numLit>
                  </c:plus>
                  <c:minus>
                    <c:numLit>
                      <c:formatCode>General</c:formatCode>
                      <c:ptCount val="1"/>
                      <c:pt idx="0">
                        <c:v>75</c:v>
                      </c:pt>
                    </c:numLit>
                  </c:minus>
                  <c:spPr>
                    <a:noFill/>
                    <a:ln w="9525" cap="flat" cmpd="sng" algn="ctr">
                      <a:solidFill>
                        <a:schemeClr val="accent6">
                          <a:lumMod val="50000"/>
                        </a:schemeClr>
                      </a:solidFill>
                      <a:round/>
                    </a:ln>
                    <a:effectLst/>
                  </c:spPr>
                </c:errBars>
                <c:xVal>
                  <c:numRef>
                    <c:extLst xmlns:c15="http://schemas.microsoft.com/office/drawing/2012/chart">
                      <c:ext xmlns:c15="http://schemas.microsoft.com/office/drawing/2012/chart" uri="{02D57815-91ED-43cb-92C2-25804820EDAC}">
                        <c15:formulaRef>
                          <c15:sqref>('\Users\eholik\Desktop\Offline folder\QXF_CMM\[FaroVSCMM.xlsx]Sheet1'!$A$27:$A$29,'\Users\eholik\Desktop\Offline folder\QXF_CMM\[FaroVSCMM.xlsx]Sheet1'!$A$31:$A$34)</c15:sqref>
                        </c15:formulaRef>
                      </c:ext>
                    </c:extLst>
                    <c:numCache>
                      <c:formatCode>General</c:formatCode>
                      <c:ptCount val="7"/>
                      <c:pt idx="0">
                        <c:v>15</c:v>
                      </c:pt>
                      <c:pt idx="1">
                        <c:v>21</c:v>
                      </c:pt>
                      <c:pt idx="2">
                        <c:v>25.937007874015748</c:v>
                      </c:pt>
                      <c:pt idx="3">
                        <c:v>32</c:v>
                      </c:pt>
                      <c:pt idx="4">
                        <c:v>37</c:v>
                      </c:pt>
                      <c:pt idx="5">
                        <c:v>43.000000000000007</c:v>
                      </c:pt>
                      <c:pt idx="6">
                        <c:v>50</c:v>
                      </c:pt>
                    </c:numCache>
                  </c:numRef>
                </c:xVal>
                <c:yVal>
                  <c:numRef>
                    <c:extLst xmlns:c15="http://schemas.microsoft.com/office/drawing/2012/chart">
                      <c:ext xmlns:c15="http://schemas.microsoft.com/office/drawing/2012/chart" uri="{02D57815-91ED-43cb-92C2-25804820EDAC}">
                        <c15:formulaRef>
                          <c15:sqref>('\Users\eholik\Desktop\Offline folder\QXF_CMM\[FaroVSCMM.xlsx]Sheet1'!$G$27:$G$29,'\Users\eholik\Desktop\Offline folder\QXF_CMM\[FaroVSCMM.xlsx]Sheet1'!$G$31:$G$34)</c15:sqref>
                        </c15:formulaRef>
                      </c:ext>
                    </c:extLst>
                    <c:numCache>
                      <c:formatCode>General</c:formatCode>
                      <c:ptCount val="7"/>
                      <c:pt idx="0">
                        <c:v>33.019999999999996</c:v>
                      </c:pt>
                      <c:pt idx="1">
                        <c:v>99.06</c:v>
                      </c:pt>
                      <c:pt idx="2">
                        <c:v>121.91999999999999</c:v>
                      </c:pt>
                      <c:pt idx="3">
                        <c:v>172.72</c:v>
                      </c:pt>
                      <c:pt idx="4">
                        <c:v>154.94</c:v>
                      </c:pt>
                      <c:pt idx="5">
                        <c:v>99.06</c:v>
                      </c:pt>
                      <c:pt idx="6">
                        <c:v>40.64</c:v>
                      </c:pt>
                    </c:numCache>
                  </c:numRef>
                </c:yVal>
                <c:smooth val="0"/>
                <c:extLst>
                  <c:ext xmlns:c16="http://schemas.microsoft.com/office/drawing/2014/chart" uri="{C3380CC4-5D6E-409C-BE32-E72D297353CC}">
                    <c16:uniqueId val="{0000000D-4E7F-4CA1-820C-F197432B1251}"/>
                  </c:ext>
                </c:extLst>
              </c15:ser>
            </c15:filteredScatterSeries>
          </c:ext>
        </c:extLst>
      </c:scatterChart>
      <c:valAx>
        <c:axId val="547273120"/>
        <c:scaling>
          <c:orientation val="minMax"/>
          <c:max val="1.3"/>
          <c:min val="0.30000000000000004"/>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Distance from Lead End (meters)</a:t>
                </a:r>
              </a:p>
            </c:rich>
          </c:tx>
          <c:layout>
            <c:manualLayout>
              <c:xMode val="edge"/>
              <c:yMode val="edge"/>
              <c:x val="0.16435386166082855"/>
              <c:y val="0.91821614403462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cross"/>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7273512"/>
        <c:crosses val="autoZero"/>
        <c:crossBetween val="midCat"/>
      </c:valAx>
      <c:valAx>
        <c:axId val="547273512"/>
        <c:scaling>
          <c:orientation val="minMax"/>
          <c:max val="200"/>
          <c:min val="-2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t>Deviation from Nominal OD (µm)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7273120"/>
        <c:crosses val="autoZero"/>
        <c:crossBetween val="midCat"/>
      </c:valAx>
      <c:spPr>
        <a:noFill/>
        <a:ln w="19050">
          <a:solidFill>
            <a:schemeClr val="tx1"/>
          </a:solidFill>
        </a:ln>
        <a:effectLst/>
      </c:spPr>
    </c:plotArea>
    <c:legend>
      <c:legendPos val="b"/>
      <c:layout>
        <c:manualLayout>
          <c:xMode val="edge"/>
          <c:yMode val="edge"/>
          <c:x val="0.17323264967235771"/>
          <c:y val="3.901713664588935E-2"/>
          <c:w val="0.52471808118846808"/>
          <c:h val="0.22663627572869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MQXFS01a Impulse Test</a:t>
            </a:r>
          </a:p>
        </c:rich>
      </c:tx>
      <c:overlay val="0"/>
      <c:spPr>
        <a:noFill/>
        <a:ln>
          <a:noFill/>
        </a:ln>
        <a:effectLst/>
      </c:spPr>
    </c:title>
    <c:autoTitleDeleted val="0"/>
    <c:plotArea>
      <c:layout/>
      <c:scatterChart>
        <c:scatterStyle val="lineMarker"/>
        <c:varyColors val="0"/>
        <c:ser>
          <c:idx val="0"/>
          <c:order val="0"/>
          <c:tx>
            <c:strRef>
              <c:f>'MQXFS01a_2000 V'!$G$1</c:f>
              <c:strCache>
                <c:ptCount val="1"/>
                <c:pt idx="0">
                  <c:v>500 V</c:v>
                </c:pt>
              </c:strCache>
            </c:strRef>
          </c:tx>
          <c:spPr>
            <a:ln w="12700" cap="rnd">
              <a:solidFill>
                <a:schemeClr val="accent1"/>
              </a:solidFill>
              <a:round/>
            </a:ln>
            <a:effectLst/>
          </c:spPr>
          <c:marker>
            <c:symbol val="circle"/>
            <c:size val="2"/>
            <c:spPr>
              <a:solidFill>
                <a:schemeClr val="accent1"/>
              </a:solidFill>
              <a:ln w="9525">
                <a:solidFill>
                  <a:schemeClr val="accent1"/>
                </a:solidFill>
              </a:ln>
              <a:effectLst/>
            </c:spPr>
          </c:marker>
          <c:xVal>
            <c:numRef>
              <c:f>'MQXFS01a_2000 V'!$A$2:$A$517</c:f>
              <c:numCache>
                <c:formatCode>0.00E+00</c:formatCode>
                <c:ptCount val="516"/>
                <c:pt idx="0">
                  <c:v>0</c:v>
                </c:pt>
                <c:pt idx="1">
                  <c:v>9.9999999999999995E-8</c:v>
                </c:pt>
                <c:pt idx="2">
                  <c:v>1.9999999999999999E-7</c:v>
                </c:pt>
                <c:pt idx="3">
                  <c:v>2.9999999999999999E-7</c:v>
                </c:pt>
                <c:pt idx="4">
                  <c:v>3.9999999999999998E-7</c:v>
                </c:pt>
                <c:pt idx="5">
                  <c:v>4.9999999999999998E-7</c:v>
                </c:pt>
                <c:pt idx="6">
                  <c:v>5.9999999999999997E-7</c:v>
                </c:pt>
                <c:pt idx="7">
                  <c:v>6.9999999999999997E-7</c:v>
                </c:pt>
                <c:pt idx="8">
                  <c:v>7.9999999999999996E-7</c:v>
                </c:pt>
                <c:pt idx="9">
                  <c:v>8.9999999999999996E-7</c:v>
                </c:pt>
                <c:pt idx="10">
                  <c:v>9.9999999999999995E-7</c:v>
                </c:pt>
                <c:pt idx="11">
                  <c:v>1.1000000000000001E-6</c:v>
                </c:pt>
                <c:pt idx="12">
                  <c:v>1.1999999999999999E-6</c:v>
                </c:pt>
                <c:pt idx="13">
                  <c:v>1.3E-6</c:v>
                </c:pt>
                <c:pt idx="14">
                  <c:v>1.3999999999999999E-6</c:v>
                </c:pt>
                <c:pt idx="15">
                  <c:v>1.5E-6</c:v>
                </c:pt>
                <c:pt idx="16">
                  <c:v>1.5999999999999999E-6</c:v>
                </c:pt>
                <c:pt idx="17">
                  <c:v>1.7E-6</c:v>
                </c:pt>
                <c:pt idx="18">
                  <c:v>1.7999999999999999E-6</c:v>
                </c:pt>
                <c:pt idx="19">
                  <c:v>1.9E-6</c:v>
                </c:pt>
                <c:pt idx="20">
                  <c:v>1.9999999999999999E-6</c:v>
                </c:pt>
                <c:pt idx="21">
                  <c:v>2.0999999999999998E-6</c:v>
                </c:pt>
                <c:pt idx="22">
                  <c:v>2.2000000000000001E-6</c:v>
                </c:pt>
                <c:pt idx="23">
                  <c:v>2.3E-6</c:v>
                </c:pt>
                <c:pt idx="24">
                  <c:v>2.3999999999999999E-6</c:v>
                </c:pt>
                <c:pt idx="25">
                  <c:v>2.5000000000000002E-6</c:v>
                </c:pt>
                <c:pt idx="26">
                  <c:v>2.6000000000000001E-6</c:v>
                </c:pt>
                <c:pt idx="27">
                  <c:v>2.7E-6</c:v>
                </c:pt>
                <c:pt idx="28">
                  <c:v>2.7999999999999999E-6</c:v>
                </c:pt>
                <c:pt idx="29">
                  <c:v>2.9000000000000002E-6</c:v>
                </c:pt>
                <c:pt idx="30">
                  <c:v>3.0000000000000001E-6</c:v>
                </c:pt>
                <c:pt idx="31">
                  <c:v>3.1E-6</c:v>
                </c:pt>
                <c:pt idx="32">
                  <c:v>3.1999999999999999E-6</c:v>
                </c:pt>
                <c:pt idx="33">
                  <c:v>3.3000000000000002E-6</c:v>
                </c:pt>
                <c:pt idx="34">
                  <c:v>3.4000000000000001E-6</c:v>
                </c:pt>
                <c:pt idx="35">
                  <c:v>3.4999999999999999E-6</c:v>
                </c:pt>
                <c:pt idx="36">
                  <c:v>3.5999999999999998E-6</c:v>
                </c:pt>
                <c:pt idx="37">
                  <c:v>3.7000000000000002E-6</c:v>
                </c:pt>
                <c:pt idx="38">
                  <c:v>3.8E-6</c:v>
                </c:pt>
                <c:pt idx="39">
                  <c:v>3.8999999999999999E-6</c:v>
                </c:pt>
                <c:pt idx="40">
                  <c:v>3.9999999999999998E-6</c:v>
                </c:pt>
                <c:pt idx="41">
                  <c:v>4.0999999999999997E-6</c:v>
                </c:pt>
                <c:pt idx="42">
                  <c:v>4.1999999999999996E-6</c:v>
                </c:pt>
                <c:pt idx="43">
                  <c:v>4.3000000000000003E-6</c:v>
                </c:pt>
                <c:pt idx="44">
                  <c:v>4.4000000000000002E-6</c:v>
                </c:pt>
                <c:pt idx="45">
                  <c:v>4.5000000000000001E-6</c:v>
                </c:pt>
                <c:pt idx="46">
                  <c:v>4.6E-6</c:v>
                </c:pt>
                <c:pt idx="47">
                  <c:v>4.6999999999999999E-6</c:v>
                </c:pt>
                <c:pt idx="48">
                  <c:v>4.7999999999999998E-6</c:v>
                </c:pt>
                <c:pt idx="49">
                  <c:v>4.8999999999999997E-6</c:v>
                </c:pt>
                <c:pt idx="50">
                  <c:v>5.0000000000000004E-6</c:v>
                </c:pt>
                <c:pt idx="51">
                  <c:v>5.1000000000000003E-6</c:v>
                </c:pt>
                <c:pt idx="52">
                  <c:v>5.2000000000000002E-6</c:v>
                </c:pt>
                <c:pt idx="53">
                  <c:v>5.3000000000000001E-6</c:v>
                </c:pt>
                <c:pt idx="54">
                  <c:v>5.4E-6</c:v>
                </c:pt>
                <c:pt idx="55">
                  <c:v>5.4999999999999999E-6</c:v>
                </c:pt>
                <c:pt idx="56">
                  <c:v>5.5999999999999997E-6</c:v>
                </c:pt>
                <c:pt idx="57">
                  <c:v>5.6999999999999996E-6</c:v>
                </c:pt>
                <c:pt idx="58">
                  <c:v>5.8000000000000004E-6</c:v>
                </c:pt>
                <c:pt idx="59">
                  <c:v>5.9000000000000003E-6</c:v>
                </c:pt>
                <c:pt idx="60">
                  <c:v>6.0000000000000002E-6</c:v>
                </c:pt>
                <c:pt idx="61">
                  <c:v>6.1E-6</c:v>
                </c:pt>
                <c:pt idx="62">
                  <c:v>6.1999999999999999E-6</c:v>
                </c:pt>
                <c:pt idx="63">
                  <c:v>6.2999999999999998E-6</c:v>
                </c:pt>
                <c:pt idx="64">
                  <c:v>6.3999999999999997E-6</c:v>
                </c:pt>
                <c:pt idx="65">
                  <c:v>6.4999999999999996E-6</c:v>
                </c:pt>
                <c:pt idx="66">
                  <c:v>6.6000000000000003E-6</c:v>
                </c:pt>
                <c:pt idx="67">
                  <c:v>6.7000000000000002E-6</c:v>
                </c:pt>
                <c:pt idx="68">
                  <c:v>6.8000000000000001E-6</c:v>
                </c:pt>
                <c:pt idx="69">
                  <c:v>6.9E-6</c:v>
                </c:pt>
                <c:pt idx="70">
                  <c:v>6.9999999999999999E-6</c:v>
                </c:pt>
                <c:pt idx="71">
                  <c:v>7.0999999999999998E-6</c:v>
                </c:pt>
                <c:pt idx="72">
                  <c:v>7.1999999999999997E-6</c:v>
                </c:pt>
                <c:pt idx="73">
                  <c:v>7.3000000000000004E-6</c:v>
                </c:pt>
                <c:pt idx="74">
                  <c:v>7.4000000000000003E-6</c:v>
                </c:pt>
                <c:pt idx="75">
                  <c:v>7.5000000000000002E-6</c:v>
                </c:pt>
                <c:pt idx="76">
                  <c:v>7.6000000000000001E-6</c:v>
                </c:pt>
                <c:pt idx="77">
                  <c:v>7.7000000000000008E-6</c:v>
                </c:pt>
                <c:pt idx="78">
                  <c:v>7.7999999999999999E-6</c:v>
                </c:pt>
                <c:pt idx="79">
                  <c:v>7.9000000000000006E-6</c:v>
                </c:pt>
                <c:pt idx="80">
                  <c:v>7.9999999999999996E-6</c:v>
                </c:pt>
                <c:pt idx="81">
                  <c:v>8.1000000000000004E-6</c:v>
                </c:pt>
                <c:pt idx="82">
                  <c:v>8.1999999999999994E-6</c:v>
                </c:pt>
                <c:pt idx="83">
                  <c:v>8.3000000000000002E-6</c:v>
                </c:pt>
                <c:pt idx="84">
                  <c:v>8.3999999999999992E-6</c:v>
                </c:pt>
                <c:pt idx="85">
                  <c:v>8.5000000000000101E-6</c:v>
                </c:pt>
                <c:pt idx="86">
                  <c:v>8.6000000000000007E-6</c:v>
                </c:pt>
                <c:pt idx="87">
                  <c:v>8.6999999999999997E-6</c:v>
                </c:pt>
                <c:pt idx="88">
                  <c:v>8.8000000000000004E-6</c:v>
                </c:pt>
                <c:pt idx="89">
                  <c:v>8.8999999999999995E-6</c:v>
                </c:pt>
                <c:pt idx="90">
                  <c:v>9.0000000000000002E-6</c:v>
                </c:pt>
                <c:pt idx="91">
                  <c:v>9.0999999999999993E-6</c:v>
                </c:pt>
                <c:pt idx="92">
                  <c:v>9.2E-6</c:v>
                </c:pt>
                <c:pt idx="93">
                  <c:v>9.3000000000000007E-6</c:v>
                </c:pt>
                <c:pt idx="94">
                  <c:v>9.3999999999999998E-6</c:v>
                </c:pt>
                <c:pt idx="95">
                  <c:v>9.5000000000000005E-6</c:v>
                </c:pt>
                <c:pt idx="96">
                  <c:v>9.5999999999999996E-6</c:v>
                </c:pt>
                <c:pt idx="97">
                  <c:v>9.7000000000000003E-6</c:v>
                </c:pt>
                <c:pt idx="98">
                  <c:v>9.7999999999999993E-6</c:v>
                </c:pt>
                <c:pt idx="99">
                  <c:v>9.9000000000000001E-6</c:v>
                </c:pt>
                <c:pt idx="100">
                  <c:v>1.0000000000000001E-5</c:v>
                </c:pt>
                <c:pt idx="101">
                  <c:v>1.01E-5</c:v>
                </c:pt>
                <c:pt idx="102">
                  <c:v>1.0200000000000001E-5</c:v>
                </c:pt>
                <c:pt idx="103">
                  <c:v>1.03E-5</c:v>
                </c:pt>
                <c:pt idx="104">
                  <c:v>1.04E-5</c:v>
                </c:pt>
                <c:pt idx="105">
                  <c:v>1.0499999999999999E-5</c:v>
                </c:pt>
                <c:pt idx="106">
                  <c:v>1.06E-5</c:v>
                </c:pt>
                <c:pt idx="107">
                  <c:v>1.0699999999999999E-5</c:v>
                </c:pt>
                <c:pt idx="108">
                  <c:v>1.08E-5</c:v>
                </c:pt>
                <c:pt idx="109">
                  <c:v>1.0900000000000001E-5</c:v>
                </c:pt>
                <c:pt idx="110">
                  <c:v>1.1E-5</c:v>
                </c:pt>
                <c:pt idx="111">
                  <c:v>1.11E-5</c:v>
                </c:pt>
                <c:pt idx="112">
                  <c:v>1.1199999999999999E-5</c:v>
                </c:pt>
                <c:pt idx="113">
                  <c:v>1.13E-5</c:v>
                </c:pt>
                <c:pt idx="114">
                  <c:v>1.1399999999999999E-5</c:v>
                </c:pt>
                <c:pt idx="115">
                  <c:v>1.15E-5</c:v>
                </c:pt>
                <c:pt idx="116">
                  <c:v>1.1600000000000001E-5</c:v>
                </c:pt>
                <c:pt idx="117">
                  <c:v>1.17E-5</c:v>
                </c:pt>
                <c:pt idx="118">
                  <c:v>1.1800000000000001E-5</c:v>
                </c:pt>
                <c:pt idx="119">
                  <c:v>1.19E-5</c:v>
                </c:pt>
                <c:pt idx="120">
                  <c:v>1.2E-5</c:v>
                </c:pt>
                <c:pt idx="121">
                  <c:v>1.2099999999999999E-5</c:v>
                </c:pt>
                <c:pt idx="122">
                  <c:v>1.22E-5</c:v>
                </c:pt>
                <c:pt idx="123">
                  <c:v>1.2300000000000001E-5</c:v>
                </c:pt>
                <c:pt idx="124">
                  <c:v>1.24E-5</c:v>
                </c:pt>
                <c:pt idx="125">
                  <c:v>1.2500000000000001E-5</c:v>
                </c:pt>
                <c:pt idx="126">
                  <c:v>1.26E-5</c:v>
                </c:pt>
                <c:pt idx="127">
                  <c:v>1.27E-5</c:v>
                </c:pt>
                <c:pt idx="128">
                  <c:v>1.2799999999999999E-5</c:v>
                </c:pt>
                <c:pt idx="129">
                  <c:v>1.29E-5</c:v>
                </c:pt>
                <c:pt idx="130">
                  <c:v>1.2999999999999999E-5</c:v>
                </c:pt>
                <c:pt idx="131">
                  <c:v>1.31E-5</c:v>
                </c:pt>
                <c:pt idx="132">
                  <c:v>1.3200000000000001E-5</c:v>
                </c:pt>
                <c:pt idx="133">
                  <c:v>1.33E-5</c:v>
                </c:pt>
                <c:pt idx="134">
                  <c:v>1.34E-5</c:v>
                </c:pt>
                <c:pt idx="135">
                  <c:v>1.3499999999999999E-5</c:v>
                </c:pt>
                <c:pt idx="136">
                  <c:v>1.36E-5</c:v>
                </c:pt>
                <c:pt idx="137">
                  <c:v>1.3699999999999999E-5</c:v>
                </c:pt>
                <c:pt idx="138">
                  <c:v>1.38E-5</c:v>
                </c:pt>
                <c:pt idx="139">
                  <c:v>1.3900000000000001E-5</c:v>
                </c:pt>
                <c:pt idx="140">
                  <c:v>1.4E-5</c:v>
                </c:pt>
                <c:pt idx="141">
                  <c:v>1.4100000000000001E-5</c:v>
                </c:pt>
                <c:pt idx="142">
                  <c:v>1.42E-5</c:v>
                </c:pt>
                <c:pt idx="143">
                  <c:v>1.43E-5</c:v>
                </c:pt>
                <c:pt idx="144">
                  <c:v>1.4399999999999999E-5</c:v>
                </c:pt>
                <c:pt idx="145">
                  <c:v>1.45E-5</c:v>
                </c:pt>
                <c:pt idx="146">
                  <c:v>1.4600000000000001E-5</c:v>
                </c:pt>
                <c:pt idx="147">
                  <c:v>1.47E-5</c:v>
                </c:pt>
                <c:pt idx="148">
                  <c:v>1.4800000000000001E-5</c:v>
                </c:pt>
                <c:pt idx="149">
                  <c:v>1.49E-5</c:v>
                </c:pt>
                <c:pt idx="150">
                  <c:v>1.5E-5</c:v>
                </c:pt>
                <c:pt idx="151">
                  <c:v>1.5099999999999999E-5</c:v>
                </c:pt>
                <c:pt idx="152">
                  <c:v>1.52E-5</c:v>
                </c:pt>
                <c:pt idx="153">
                  <c:v>1.5299999999999999E-5</c:v>
                </c:pt>
                <c:pt idx="154">
                  <c:v>1.5400000000000002E-5</c:v>
                </c:pt>
                <c:pt idx="155">
                  <c:v>1.5500000000000001E-5</c:v>
                </c:pt>
                <c:pt idx="156">
                  <c:v>1.56E-5</c:v>
                </c:pt>
                <c:pt idx="157">
                  <c:v>1.5699999999999999E-5</c:v>
                </c:pt>
                <c:pt idx="158">
                  <c:v>1.5800000000000001E-5</c:v>
                </c:pt>
                <c:pt idx="159">
                  <c:v>1.59E-5</c:v>
                </c:pt>
                <c:pt idx="160">
                  <c:v>1.5999999999999999E-5</c:v>
                </c:pt>
                <c:pt idx="161">
                  <c:v>1.6099999999999998E-5</c:v>
                </c:pt>
                <c:pt idx="162">
                  <c:v>1.6200000000000001E-5</c:v>
                </c:pt>
                <c:pt idx="163">
                  <c:v>1.63E-5</c:v>
                </c:pt>
                <c:pt idx="164">
                  <c:v>1.6399999999999999E-5</c:v>
                </c:pt>
                <c:pt idx="165">
                  <c:v>1.6500000000000001E-5</c:v>
                </c:pt>
                <c:pt idx="166">
                  <c:v>1.66E-5</c:v>
                </c:pt>
                <c:pt idx="167">
                  <c:v>1.6699999999999999E-5</c:v>
                </c:pt>
                <c:pt idx="168">
                  <c:v>1.6799999999999998E-5</c:v>
                </c:pt>
                <c:pt idx="169">
                  <c:v>1.6900000000000001E-5</c:v>
                </c:pt>
                <c:pt idx="170">
                  <c:v>1.7E-5</c:v>
                </c:pt>
                <c:pt idx="171">
                  <c:v>1.7099999999999999E-5</c:v>
                </c:pt>
                <c:pt idx="172">
                  <c:v>1.7200000000000001E-5</c:v>
                </c:pt>
                <c:pt idx="173">
                  <c:v>1.73E-5</c:v>
                </c:pt>
                <c:pt idx="174">
                  <c:v>1.7399999999999999E-5</c:v>
                </c:pt>
                <c:pt idx="175">
                  <c:v>1.7499999999999998E-5</c:v>
                </c:pt>
                <c:pt idx="176">
                  <c:v>1.7600000000000001E-5</c:v>
                </c:pt>
                <c:pt idx="177">
                  <c:v>1.77E-5</c:v>
                </c:pt>
                <c:pt idx="178">
                  <c:v>1.7799999999999999E-5</c:v>
                </c:pt>
                <c:pt idx="179">
                  <c:v>1.7900000000000001E-5</c:v>
                </c:pt>
                <c:pt idx="180">
                  <c:v>1.8E-5</c:v>
                </c:pt>
                <c:pt idx="181">
                  <c:v>1.8099999999999999E-5</c:v>
                </c:pt>
                <c:pt idx="182">
                  <c:v>1.8199999999999999E-5</c:v>
                </c:pt>
                <c:pt idx="183">
                  <c:v>1.8300000000000001E-5</c:v>
                </c:pt>
                <c:pt idx="184">
                  <c:v>1.84E-5</c:v>
                </c:pt>
                <c:pt idx="185">
                  <c:v>1.8499999999999999E-5</c:v>
                </c:pt>
                <c:pt idx="186">
                  <c:v>1.8600000000000001E-5</c:v>
                </c:pt>
                <c:pt idx="187">
                  <c:v>1.8700000000000001E-5</c:v>
                </c:pt>
                <c:pt idx="188">
                  <c:v>1.88E-5</c:v>
                </c:pt>
                <c:pt idx="189">
                  <c:v>1.8899999999999999E-5</c:v>
                </c:pt>
                <c:pt idx="190">
                  <c:v>1.9000000000000001E-5</c:v>
                </c:pt>
                <c:pt idx="191">
                  <c:v>1.91E-5</c:v>
                </c:pt>
                <c:pt idx="192">
                  <c:v>1.9199999999999999E-5</c:v>
                </c:pt>
                <c:pt idx="193">
                  <c:v>1.9300000000000002E-5</c:v>
                </c:pt>
                <c:pt idx="194">
                  <c:v>1.9400000000000001E-5</c:v>
                </c:pt>
                <c:pt idx="195">
                  <c:v>1.95E-5</c:v>
                </c:pt>
                <c:pt idx="196">
                  <c:v>1.9599999999999999E-5</c:v>
                </c:pt>
                <c:pt idx="197">
                  <c:v>1.9700000000000001E-5</c:v>
                </c:pt>
                <c:pt idx="198">
                  <c:v>1.98E-5</c:v>
                </c:pt>
                <c:pt idx="199">
                  <c:v>1.9899999999999999E-5</c:v>
                </c:pt>
                <c:pt idx="200">
                  <c:v>2.0000000000000002E-5</c:v>
                </c:pt>
                <c:pt idx="201">
                  <c:v>2.0100000000000001E-5</c:v>
                </c:pt>
                <c:pt idx="202">
                  <c:v>2.02E-5</c:v>
                </c:pt>
                <c:pt idx="203">
                  <c:v>2.0299999999999999E-5</c:v>
                </c:pt>
                <c:pt idx="204">
                  <c:v>2.0400000000000001E-5</c:v>
                </c:pt>
                <c:pt idx="205">
                  <c:v>2.05E-5</c:v>
                </c:pt>
                <c:pt idx="206">
                  <c:v>2.0599999999999999E-5</c:v>
                </c:pt>
                <c:pt idx="207">
                  <c:v>2.0699999999999998E-5</c:v>
                </c:pt>
                <c:pt idx="208">
                  <c:v>2.0800000000000001E-5</c:v>
                </c:pt>
                <c:pt idx="209">
                  <c:v>2.09E-5</c:v>
                </c:pt>
                <c:pt idx="210">
                  <c:v>2.0999999999999999E-5</c:v>
                </c:pt>
                <c:pt idx="211">
                  <c:v>2.1100000000000001E-5</c:v>
                </c:pt>
                <c:pt idx="212">
                  <c:v>2.12E-5</c:v>
                </c:pt>
                <c:pt idx="213">
                  <c:v>2.1299999999999999E-5</c:v>
                </c:pt>
                <c:pt idx="214">
                  <c:v>2.1399999999999998E-5</c:v>
                </c:pt>
                <c:pt idx="215">
                  <c:v>2.1500000000000001E-5</c:v>
                </c:pt>
                <c:pt idx="216">
                  <c:v>2.16E-5</c:v>
                </c:pt>
                <c:pt idx="217">
                  <c:v>2.1699999999999999E-5</c:v>
                </c:pt>
                <c:pt idx="218">
                  <c:v>2.1800000000000001E-5</c:v>
                </c:pt>
                <c:pt idx="219">
                  <c:v>2.19E-5</c:v>
                </c:pt>
                <c:pt idx="220">
                  <c:v>2.1999999999999999E-5</c:v>
                </c:pt>
                <c:pt idx="221">
                  <c:v>2.2099999999999998E-5</c:v>
                </c:pt>
                <c:pt idx="222">
                  <c:v>2.2200000000000001E-5</c:v>
                </c:pt>
                <c:pt idx="223">
                  <c:v>2.23E-5</c:v>
                </c:pt>
                <c:pt idx="224">
                  <c:v>2.2399999999999999E-5</c:v>
                </c:pt>
                <c:pt idx="225">
                  <c:v>2.2500000000000001E-5</c:v>
                </c:pt>
                <c:pt idx="226">
                  <c:v>2.26E-5</c:v>
                </c:pt>
                <c:pt idx="227">
                  <c:v>2.27E-5</c:v>
                </c:pt>
                <c:pt idx="228">
                  <c:v>2.2799999999999999E-5</c:v>
                </c:pt>
                <c:pt idx="229">
                  <c:v>2.2900000000000001E-5</c:v>
                </c:pt>
                <c:pt idx="230">
                  <c:v>2.3E-5</c:v>
                </c:pt>
                <c:pt idx="231">
                  <c:v>2.3099999999999999E-5</c:v>
                </c:pt>
                <c:pt idx="232">
                  <c:v>2.3200000000000001E-5</c:v>
                </c:pt>
                <c:pt idx="233">
                  <c:v>2.3300000000000001E-5</c:v>
                </c:pt>
                <c:pt idx="234">
                  <c:v>2.34E-5</c:v>
                </c:pt>
                <c:pt idx="235">
                  <c:v>2.3499999999999999E-5</c:v>
                </c:pt>
                <c:pt idx="236">
                  <c:v>2.3600000000000001E-5</c:v>
                </c:pt>
                <c:pt idx="237">
                  <c:v>2.37E-5</c:v>
                </c:pt>
                <c:pt idx="238">
                  <c:v>2.3799999999999999E-5</c:v>
                </c:pt>
                <c:pt idx="239">
                  <c:v>2.3900000000000002E-5</c:v>
                </c:pt>
                <c:pt idx="240">
                  <c:v>2.4000000000000001E-5</c:v>
                </c:pt>
                <c:pt idx="241">
                  <c:v>2.41E-5</c:v>
                </c:pt>
                <c:pt idx="242">
                  <c:v>2.4199999999999999E-5</c:v>
                </c:pt>
                <c:pt idx="243">
                  <c:v>2.4300000000000001E-5</c:v>
                </c:pt>
                <c:pt idx="244">
                  <c:v>2.44E-5</c:v>
                </c:pt>
                <c:pt idx="245">
                  <c:v>2.4499999999999999E-5</c:v>
                </c:pt>
                <c:pt idx="246">
                  <c:v>2.4600000000000002E-5</c:v>
                </c:pt>
                <c:pt idx="247">
                  <c:v>2.4700000000000001E-5</c:v>
                </c:pt>
                <c:pt idx="248">
                  <c:v>2.48E-5</c:v>
                </c:pt>
                <c:pt idx="249">
                  <c:v>2.4899999999999999E-5</c:v>
                </c:pt>
                <c:pt idx="250">
                  <c:v>2.5000000000000001E-5</c:v>
                </c:pt>
                <c:pt idx="251">
                  <c:v>2.51E-5</c:v>
                </c:pt>
                <c:pt idx="252">
                  <c:v>2.5199999999999999E-5</c:v>
                </c:pt>
                <c:pt idx="253">
                  <c:v>2.5299999999999998E-5</c:v>
                </c:pt>
                <c:pt idx="254">
                  <c:v>2.5400000000000001E-5</c:v>
                </c:pt>
                <c:pt idx="255">
                  <c:v>2.55E-5</c:v>
                </c:pt>
                <c:pt idx="256">
                  <c:v>2.5599999999999999E-5</c:v>
                </c:pt>
                <c:pt idx="257">
                  <c:v>2.5700000000000001E-5</c:v>
                </c:pt>
                <c:pt idx="258">
                  <c:v>2.58E-5</c:v>
                </c:pt>
                <c:pt idx="259">
                  <c:v>2.5899999999999999E-5</c:v>
                </c:pt>
                <c:pt idx="260">
                  <c:v>2.5999999999999998E-5</c:v>
                </c:pt>
                <c:pt idx="261">
                  <c:v>2.6100000000000001E-5</c:v>
                </c:pt>
                <c:pt idx="262">
                  <c:v>2.62E-5</c:v>
                </c:pt>
                <c:pt idx="263">
                  <c:v>2.6299999999999999E-5</c:v>
                </c:pt>
                <c:pt idx="264">
                  <c:v>2.6400000000000001E-5</c:v>
                </c:pt>
                <c:pt idx="265">
                  <c:v>2.65E-5</c:v>
                </c:pt>
                <c:pt idx="266">
                  <c:v>2.6599999999999999E-5</c:v>
                </c:pt>
                <c:pt idx="267">
                  <c:v>2.6699999999999998E-5</c:v>
                </c:pt>
                <c:pt idx="268">
                  <c:v>2.6800000000000001E-5</c:v>
                </c:pt>
                <c:pt idx="269">
                  <c:v>2.69E-5</c:v>
                </c:pt>
                <c:pt idx="270">
                  <c:v>2.6999999999999999E-5</c:v>
                </c:pt>
                <c:pt idx="271">
                  <c:v>2.7100000000000001E-5</c:v>
                </c:pt>
                <c:pt idx="272">
                  <c:v>2.72E-5</c:v>
                </c:pt>
                <c:pt idx="273">
                  <c:v>2.73E-5</c:v>
                </c:pt>
                <c:pt idx="274">
                  <c:v>2.7399999999999999E-5</c:v>
                </c:pt>
                <c:pt idx="275">
                  <c:v>2.7500000000000001E-5</c:v>
                </c:pt>
                <c:pt idx="276">
                  <c:v>2.76E-5</c:v>
                </c:pt>
                <c:pt idx="277">
                  <c:v>2.7699999999999999E-5</c:v>
                </c:pt>
                <c:pt idx="278">
                  <c:v>2.7800000000000001E-5</c:v>
                </c:pt>
                <c:pt idx="279">
                  <c:v>2.7900000000000001E-5</c:v>
                </c:pt>
                <c:pt idx="280">
                  <c:v>2.8E-5</c:v>
                </c:pt>
                <c:pt idx="281">
                  <c:v>2.8099999999999999E-5</c:v>
                </c:pt>
                <c:pt idx="282">
                  <c:v>2.8200000000000001E-5</c:v>
                </c:pt>
                <c:pt idx="283">
                  <c:v>2.83E-5</c:v>
                </c:pt>
                <c:pt idx="284">
                  <c:v>2.8399999999999999E-5</c:v>
                </c:pt>
                <c:pt idx="285">
                  <c:v>2.8500000000000002E-5</c:v>
                </c:pt>
                <c:pt idx="286">
                  <c:v>2.8600000000000001E-5</c:v>
                </c:pt>
                <c:pt idx="287">
                  <c:v>2.87E-5</c:v>
                </c:pt>
                <c:pt idx="288">
                  <c:v>2.8799999999999999E-5</c:v>
                </c:pt>
                <c:pt idx="289">
                  <c:v>2.8900000000000001E-5</c:v>
                </c:pt>
                <c:pt idx="290">
                  <c:v>2.9E-5</c:v>
                </c:pt>
                <c:pt idx="291">
                  <c:v>2.9099999999999999E-5</c:v>
                </c:pt>
                <c:pt idx="292">
                  <c:v>2.9200000000000002E-5</c:v>
                </c:pt>
                <c:pt idx="293">
                  <c:v>2.9300000000000001E-5</c:v>
                </c:pt>
                <c:pt idx="294">
                  <c:v>2.94E-5</c:v>
                </c:pt>
                <c:pt idx="295">
                  <c:v>2.9499999999999999E-5</c:v>
                </c:pt>
                <c:pt idx="296">
                  <c:v>2.9600000000000001E-5</c:v>
                </c:pt>
                <c:pt idx="297">
                  <c:v>2.97E-5</c:v>
                </c:pt>
                <c:pt idx="298">
                  <c:v>2.9799999999999999E-5</c:v>
                </c:pt>
                <c:pt idx="299">
                  <c:v>2.9899999999999998E-5</c:v>
                </c:pt>
                <c:pt idx="300">
                  <c:v>3.0000000000000001E-5</c:v>
                </c:pt>
                <c:pt idx="301">
                  <c:v>3.01E-5</c:v>
                </c:pt>
                <c:pt idx="302">
                  <c:v>3.0199999999999999E-5</c:v>
                </c:pt>
                <c:pt idx="303">
                  <c:v>3.0300000000000001E-5</c:v>
                </c:pt>
                <c:pt idx="304">
                  <c:v>3.04E-5</c:v>
                </c:pt>
                <c:pt idx="305">
                  <c:v>3.0499999999999999E-5</c:v>
                </c:pt>
                <c:pt idx="306">
                  <c:v>3.0599999999999998E-5</c:v>
                </c:pt>
                <c:pt idx="307">
                  <c:v>3.0700000000000001E-5</c:v>
                </c:pt>
                <c:pt idx="308">
                  <c:v>3.0800000000000003E-5</c:v>
                </c:pt>
                <c:pt idx="309">
                  <c:v>3.0899999999999999E-5</c:v>
                </c:pt>
                <c:pt idx="310">
                  <c:v>3.1000000000000001E-5</c:v>
                </c:pt>
                <c:pt idx="311">
                  <c:v>3.1099999999999997E-5</c:v>
                </c:pt>
                <c:pt idx="312">
                  <c:v>3.1199999999999999E-5</c:v>
                </c:pt>
                <c:pt idx="313">
                  <c:v>3.1300000000000002E-5</c:v>
                </c:pt>
                <c:pt idx="314">
                  <c:v>3.1399999999999998E-5</c:v>
                </c:pt>
                <c:pt idx="315">
                  <c:v>3.15E-5</c:v>
                </c:pt>
                <c:pt idx="316">
                  <c:v>3.1600000000000002E-5</c:v>
                </c:pt>
                <c:pt idx="317">
                  <c:v>3.1699999999999998E-5</c:v>
                </c:pt>
                <c:pt idx="318">
                  <c:v>3.18E-5</c:v>
                </c:pt>
                <c:pt idx="319">
                  <c:v>3.1900000000000003E-5</c:v>
                </c:pt>
                <c:pt idx="320">
                  <c:v>3.1999999999999999E-5</c:v>
                </c:pt>
                <c:pt idx="321">
                  <c:v>3.2100000000000001E-5</c:v>
                </c:pt>
                <c:pt idx="322">
                  <c:v>3.2199999999999997E-5</c:v>
                </c:pt>
                <c:pt idx="323">
                  <c:v>3.2299999999999999E-5</c:v>
                </c:pt>
                <c:pt idx="324">
                  <c:v>3.2400000000000001E-5</c:v>
                </c:pt>
                <c:pt idx="325">
                  <c:v>3.2499999999999997E-5</c:v>
                </c:pt>
                <c:pt idx="326">
                  <c:v>3.26E-5</c:v>
                </c:pt>
                <c:pt idx="327">
                  <c:v>3.2700000000000002E-5</c:v>
                </c:pt>
                <c:pt idx="328">
                  <c:v>3.2799999999999998E-5</c:v>
                </c:pt>
                <c:pt idx="329">
                  <c:v>3.29E-5</c:v>
                </c:pt>
                <c:pt idx="330">
                  <c:v>3.3000000000000003E-5</c:v>
                </c:pt>
                <c:pt idx="331">
                  <c:v>3.3099999999999998E-5</c:v>
                </c:pt>
                <c:pt idx="332">
                  <c:v>3.3200000000000001E-5</c:v>
                </c:pt>
                <c:pt idx="333">
                  <c:v>3.3300000000000003E-5</c:v>
                </c:pt>
                <c:pt idx="334">
                  <c:v>3.3399999999999999E-5</c:v>
                </c:pt>
                <c:pt idx="335">
                  <c:v>3.3500000000000001E-5</c:v>
                </c:pt>
                <c:pt idx="336">
                  <c:v>3.3599999999999997E-5</c:v>
                </c:pt>
                <c:pt idx="337">
                  <c:v>3.3699999999999999E-5</c:v>
                </c:pt>
                <c:pt idx="338">
                  <c:v>3.3800000000000002E-5</c:v>
                </c:pt>
                <c:pt idx="339">
                  <c:v>3.3899999999999997E-5</c:v>
                </c:pt>
                <c:pt idx="340">
                  <c:v>3.4E-5</c:v>
                </c:pt>
                <c:pt idx="341">
                  <c:v>3.4100000000000002E-5</c:v>
                </c:pt>
                <c:pt idx="342">
                  <c:v>3.4199999999999998E-5</c:v>
                </c:pt>
                <c:pt idx="343">
                  <c:v>3.43E-5</c:v>
                </c:pt>
                <c:pt idx="344">
                  <c:v>3.4400000000000003E-5</c:v>
                </c:pt>
                <c:pt idx="345">
                  <c:v>3.4499999999999998E-5</c:v>
                </c:pt>
                <c:pt idx="346">
                  <c:v>3.4600000000000001E-5</c:v>
                </c:pt>
                <c:pt idx="347">
                  <c:v>3.4700000000000003E-5</c:v>
                </c:pt>
                <c:pt idx="348">
                  <c:v>3.4799999999999999E-5</c:v>
                </c:pt>
                <c:pt idx="349">
                  <c:v>3.4900000000000001E-5</c:v>
                </c:pt>
                <c:pt idx="350">
                  <c:v>3.4999999999999997E-5</c:v>
                </c:pt>
                <c:pt idx="351">
                  <c:v>3.5099999999999999E-5</c:v>
                </c:pt>
                <c:pt idx="352">
                  <c:v>3.5200000000000002E-5</c:v>
                </c:pt>
                <c:pt idx="353">
                  <c:v>3.5299999999999997E-5</c:v>
                </c:pt>
                <c:pt idx="354">
                  <c:v>3.54E-5</c:v>
                </c:pt>
                <c:pt idx="355">
                  <c:v>3.5500000000000002E-5</c:v>
                </c:pt>
                <c:pt idx="356">
                  <c:v>3.5599999999999998E-5</c:v>
                </c:pt>
                <c:pt idx="357">
                  <c:v>3.57E-5</c:v>
                </c:pt>
                <c:pt idx="358">
                  <c:v>3.5800000000000003E-5</c:v>
                </c:pt>
                <c:pt idx="359">
                  <c:v>3.5899999999999998E-5</c:v>
                </c:pt>
                <c:pt idx="360">
                  <c:v>3.6000000000000001E-5</c:v>
                </c:pt>
                <c:pt idx="361">
                  <c:v>3.6100000000000003E-5</c:v>
                </c:pt>
                <c:pt idx="362">
                  <c:v>3.6199999999999999E-5</c:v>
                </c:pt>
                <c:pt idx="363">
                  <c:v>3.6300000000000001E-5</c:v>
                </c:pt>
                <c:pt idx="364">
                  <c:v>3.6399999999999997E-5</c:v>
                </c:pt>
                <c:pt idx="365">
                  <c:v>3.65E-5</c:v>
                </c:pt>
                <c:pt idx="366">
                  <c:v>3.6600000000000002E-5</c:v>
                </c:pt>
                <c:pt idx="367">
                  <c:v>3.6699999999999998E-5</c:v>
                </c:pt>
                <c:pt idx="368">
                  <c:v>3.68E-5</c:v>
                </c:pt>
                <c:pt idx="369">
                  <c:v>3.6900000000000002E-5</c:v>
                </c:pt>
                <c:pt idx="370">
                  <c:v>3.6999999999999998E-5</c:v>
                </c:pt>
                <c:pt idx="371">
                  <c:v>3.7100000000000001E-5</c:v>
                </c:pt>
                <c:pt idx="372">
                  <c:v>3.7200000000000003E-5</c:v>
                </c:pt>
                <c:pt idx="373">
                  <c:v>3.7299999999999999E-5</c:v>
                </c:pt>
                <c:pt idx="374">
                  <c:v>3.7400000000000001E-5</c:v>
                </c:pt>
                <c:pt idx="375">
                  <c:v>3.7499999999999997E-5</c:v>
                </c:pt>
                <c:pt idx="376">
                  <c:v>3.7599999999999999E-5</c:v>
                </c:pt>
                <c:pt idx="377">
                  <c:v>3.7700000000000002E-5</c:v>
                </c:pt>
                <c:pt idx="378">
                  <c:v>3.7799999999999997E-5</c:v>
                </c:pt>
                <c:pt idx="379">
                  <c:v>3.79E-5</c:v>
                </c:pt>
                <c:pt idx="380">
                  <c:v>3.8000000000000002E-5</c:v>
                </c:pt>
                <c:pt idx="381">
                  <c:v>3.8099999999999998E-5</c:v>
                </c:pt>
                <c:pt idx="382">
                  <c:v>3.82E-5</c:v>
                </c:pt>
                <c:pt idx="383">
                  <c:v>3.8300000000000003E-5</c:v>
                </c:pt>
                <c:pt idx="384">
                  <c:v>3.8399999999999998E-5</c:v>
                </c:pt>
                <c:pt idx="385">
                  <c:v>3.8500000000000001E-5</c:v>
                </c:pt>
                <c:pt idx="386">
                  <c:v>3.8600000000000003E-5</c:v>
                </c:pt>
                <c:pt idx="387">
                  <c:v>3.8699999999999999E-5</c:v>
                </c:pt>
                <c:pt idx="388">
                  <c:v>3.8800000000000001E-5</c:v>
                </c:pt>
                <c:pt idx="389">
                  <c:v>3.8899999999999997E-5</c:v>
                </c:pt>
                <c:pt idx="390">
                  <c:v>3.8999999999999999E-5</c:v>
                </c:pt>
                <c:pt idx="391">
                  <c:v>3.9100000000000002E-5</c:v>
                </c:pt>
                <c:pt idx="392">
                  <c:v>3.9199999999999997E-5</c:v>
                </c:pt>
                <c:pt idx="393">
                  <c:v>3.93E-5</c:v>
                </c:pt>
                <c:pt idx="394">
                  <c:v>3.9400000000000002E-5</c:v>
                </c:pt>
                <c:pt idx="395">
                  <c:v>3.9499999999999998E-5</c:v>
                </c:pt>
                <c:pt idx="396">
                  <c:v>3.96E-5</c:v>
                </c:pt>
                <c:pt idx="397">
                  <c:v>3.9700000000000003E-5</c:v>
                </c:pt>
                <c:pt idx="398">
                  <c:v>3.9799999999999998E-5</c:v>
                </c:pt>
                <c:pt idx="399">
                  <c:v>3.9900000000000001E-5</c:v>
                </c:pt>
                <c:pt idx="400">
                  <c:v>4.0000000000000003E-5</c:v>
                </c:pt>
                <c:pt idx="401">
                  <c:v>4.0099999999999999E-5</c:v>
                </c:pt>
                <c:pt idx="402">
                  <c:v>4.0200000000000001E-5</c:v>
                </c:pt>
                <c:pt idx="403">
                  <c:v>4.0299999999999997E-5</c:v>
                </c:pt>
                <c:pt idx="404">
                  <c:v>4.0399999999999999E-5</c:v>
                </c:pt>
                <c:pt idx="405">
                  <c:v>4.0500000000000002E-5</c:v>
                </c:pt>
                <c:pt idx="406">
                  <c:v>4.0599999999999998E-5</c:v>
                </c:pt>
                <c:pt idx="407">
                  <c:v>4.07E-5</c:v>
                </c:pt>
                <c:pt idx="408">
                  <c:v>4.0800000000000002E-5</c:v>
                </c:pt>
                <c:pt idx="409">
                  <c:v>4.0899999999999998E-5</c:v>
                </c:pt>
                <c:pt idx="410">
                  <c:v>4.1E-5</c:v>
                </c:pt>
                <c:pt idx="411">
                  <c:v>4.1100000000000003E-5</c:v>
                </c:pt>
                <c:pt idx="412">
                  <c:v>4.1199999999999999E-5</c:v>
                </c:pt>
                <c:pt idx="413">
                  <c:v>4.1300000000000001E-5</c:v>
                </c:pt>
                <c:pt idx="414">
                  <c:v>4.1399999999999997E-5</c:v>
                </c:pt>
                <c:pt idx="415">
                  <c:v>4.1499999999999999E-5</c:v>
                </c:pt>
                <c:pt idx="416">
                  <c:v>4.1600000000000002E-5</c:v>
                </c:pt>
                <c:pt idx="417">
                  <c:v>4.1699999999999997E-5</c:v>
                </c:pt>
                <c:pt idx="418">
                  <c:v>4.18E-5</c:v>
                </c:pt>
                <c:pt idx="419">
                  <c:v>4.1900000000000002E-5</c:v>
                </c:pt>
                <c:pt idx="420">
                  <c:v>4.1999999999999998E-5</c:v>
                </c:pt>
                <c:pt idx="421">
                  <c:v>4.21E-5</c:v>
                </c:pt>
                <c:pt idx="422">
                  <c:v>4.2200000000000003E-5</c:v>
                </c:pt>
                <c:pt idx="423">
                  <c:v>4.2299999999999998E-5</c:v>
                </c:pt>
                <c:pt idx="424">
                  <c:v>4.2400000000000001E-5</c:v>
                </c:pt>
                <c:pt idx="425">
                  <c:v>4.2500000000000003E-5</c:v>
                </c:pt>
                <c:pt idx="426">
                  <c:v>4.2599999999999999E-5</c:v>
                </c:pt>
                <c:pt idx="427">
                  <c:v>4.2700000000000001E-5</c:v>
                </c:pt>
                <c:pt idx="428">
                  <c:v>4.2799999999999997E-5</c:v>
                </c:pt>
                <c:pt idx="429">
                  <c:v>4.2899999999999999E-5</c:v>
                </c:pt>
                <c:pt idx="430">
                  <c:v>4.3000000000000002E-5</c:v>
                </c:pt>
                <c:pt idx="431">
                  <c:v>4.3099999999999997E-5</c:v>
                </c:pt>
                <c:pt idx="432">
                  <c:v>4.32E-5</c:v>
                </c:pt>
                <c:pt idx="433">
                  <c:v>4.3300000000000002E-5</c:v>
                </c:pt>
                <c:pt idx="434">
                  <c:v>4.3399999999999998E-5</c:v>
                </c:pt>
                <c:pt idx="435">
                  <c:v>4.35E-5</c:v>
                </c:pt>
                <c:pt idx="436">
                  <c:v>4.3600000000000003E-5</c:v>
                </c:pt>
                <c:pt idx="437">
                  <c:v>4.3699999999999998E-5</c:v>
                </c:pt>
                <c:pt idx="438">
                  <c:v>4.3800000000000001E-5</c:v>
                </c:pt>
                <c:pt idx="439">
                  <c:v>4.3900000000000003E-5</c:v>
                </c:pt>
                <c:pt idx="440">
                  <c:v>4.3999999999999999E-5</c:v>
                </c:pt>
                <c:pt idx="441">
                  <c:v>4.4100000000000001E-5</c:v>
                </c:pt>
                <c:pt idx="442">
                  <c:v>4.4199999999999997E-5</c:v>
                </c:pt>
                <c:pt idx="443">
                  <c:v>4.4299999999999999E-5</c:v>
                </c:pt>
                <c:pt idx="444">
                  <c:v>4.4400000000000002E-5</c:v>
                </c:pt>
                <c:pt idx="445">
                  <c:v>4.4499999999999997E-5</c:v>
                </c:pt>
                <c:pt idx="446">
                  <c:v>4.46E-5</c:v>
                </c:pt>
                <c:pt idx="447">
                  <c:v>4.4700000000000002E-5</c:v>
                </c:pt>
                <c:pt idx="448">
                  <c:v>4.4799999999999998E-5</c:v>
                </c:pt>
                <c:pt idx="449">
                  <c:v>4.49E-5</c:v>
                </c:pt>
                <c:pt idx="450">
                  <c:v>4.5000000000000003E-5</c:v>
                </c:pt>
                <c:pt idx="451">
                  <c:v>4.5099999999999998E-5</c:v>
                </c:pt>
                <c:pt idx="452">
                  <c:v>4.5200000000000001E-5</c:v>
                </c:pt>
                <c:pt idx="453">
                  <c:v>4.5300000000000003E-5</c:v>
                </c:pt>
                <c:pt idx="454">
                  <c:v>4.5399999999999999E-5</c:v>
                </c:pt>
                <c:pt idx="455">
                  <c:v>4.5500000000000001E-5</c:v>
                </c:pt>
                <c:pt idx="456">
                  <c:v>4.5599999999999997E-5</c:v>
                </c:pt>
                <c:pt idx="457">
                  <c:v>4.57E-5</c:v>
                </c:pt>
                <c:pt idx="458">
                  <c:v>4.5800000000000002E-5</c:v>
                </c:pt>
                <c:pt idx="459">
                  <c:v>4.5899999999999998E-5</c:v>
                </c:pt>
                <c:pt idx="460">
                  <c:v>4.6E-5</c:v>
                </c:pt>
                <c:pt idx="461">
                  <c:v>4.6100000000000002E-5</c:v>
                </c:pt>
                <c:pt idx="462">
                  <c:v>4.6199999999999998E-5</c:v>
                </c:pt>
                <c:pt idx="463">
                  <c:v>4.6300000000000001E-5</c:v>
                </c:pt>
                <c:pt idx="464">
                  <c:v>4.6400000000000003E-5</c:v>
                </c:pt>
                <c:pt idx="465">
                  <c:v>4.6499999999999999E-5</c:v>
                </c:pt>
                <c:pt idx="466">
                  <c:v>4.6600000000000001E-5</c:v>
                </c:pt>
                <c:pt idx="467">
                  <c:v>4.6699999999999997E-5</c:v>
                </c:pt>
                <c:pt idx="468">
                  <c:v>4.6799999999999999E-5</c:v>
                </c:pt>
                <c:pt idx="469">
                  <c:v>4.6900000000000002E-5</c:v>
                </c:pt>
                <c:pt idx="470">
                  <c:v>4.6999999999999997E-5</c:v>
                </c:pt>
                <c:pt idx="471">
                  <c:v>4.71E-5</c:v>
                </c:pt>
                <c:pt idx="472">
                  <c:v>4.7200000000000002E-5</c:v>
                </c:pt>
                <c:pt idx="473">
                  <c:v>4.7299999999999998E-5</c:v>
                </c:pt>
                <c:pt idx="474">
                  <c:v>4.74E-5</c:v>
                </c:pt>
                <c:pt idx="475">
                  <c:v>4.7500000000000003E-5</c:v>
                </c:pt>
                <c:pt idx="476">
                  <c:v>4.7599999999999998E-5</c:v>
                </c:pt>
                <c:pt idx="477">
                  <c:v>4.7700000000000001E-5</c:v>
                </c:pt>
                <c:pt idx="478">
                  <c:v>4.7800000000000003E-5</c:v>
                </c:pt>
                <c:pt idx="479">
                  <c:v>4.7899999999999999E-5</c:v>
                </c:pt>
                <c:pt idx="480">
                  <c:v>4.8000000000000001E-5</c:v>
                </c:pt>
                <c:pt idx="481">
                  <c:v>4.8099999999999997E-5</c:v>
                </c:pt>
                <c:pt idx="482">
                  <c:v>4.8199999999999999E-5</c:v>
                </c:pt>
                <c:pt idx="483">
                  <c:v>4.8300000000000002E-5</c:v>
                </c:pt>
                <c:pt idx="484">
                  <c:v>4.8399999999999997E-5</c:v>
                </c:pt>
                <c:pt idx="485">
                  <c:v>4.85E-5</c:v>
                </c:pt>
                <c:pt idx="486">
                  <c:v>4.8600000000000002E-5</c:v>
                </c:pt>
                <c:pt idx="487">
                  <c:v>4.8699999999999998E-5</c:v>
                </c:pt>
                <c:pt idx="488">
                  <c:v>4.88E-5</c:v>
                </c:pt>
                <c:pt idx="489">
                  <c:v>4.8900000000000003E-5</c:v>
                </c:pt>
                <c:pt idx="490">
                  <c:v>4.8999999999999998E-5</c:v>
                </c:pt>
                <c:pt idx="491">
                  <c:v>4.9100000000000001E-5</c:v>
                </c:pt>
                <c:pt idx="492">
                  <c:v>4.9200000000000003E-5</c:v>
                </c:pt>
                <c:pt idx="493">
                  <c:v>4.9299999999999999E-5</c:v>
                </c:pt>
                <c:pt idx="494">
                  <c:v>4.9400000000000001E-5</c:v>
                </c:pt>
                <c:pt idx="495">
                  <c:v>4.9499999999999997E-5</c:v>
                </c:pt>
                <c:pt idx="496">
                  <c:v>4.9599999999999999E-5</c:v>
                </c:pt>
                <c:pt idx="497">
                  <c:v>4.9700000000000002E-5</c:v>
                </c:pt>
                <c:pt idx="498">
                  <c:v>4.9799999999999998E-5</c:v>
                </c:pt>
                <c:pt idx="499">
                  <c:v>4.99E-5</c:v>
                </c:pt>
                <c:pt idx="500">
                  <c:v>5.0000000000000002E-5</c:v>
                </c:pt>
                <c:pt idx="501">
                  <c:v>5.0099999999999998E-5</c:v>
                </c:pt>
                <c:pt idx="502">
                  <c:v>5.02E-5</c:v>
                </c:pt>
                <c:pt idx="503">
                  <c:v>5.0300000000000003E-5</c:v>
                </c:pt>
                <c:pt idx="504">
                  <c:v>5.0399999999999999E-5</c:v>
                </c:pt>
                <c:pt idx="505">
                  <c:v>5.0500000000000001E-5</c:v>
                </c:pt>
                <c:pt idx="506">
                  <c:v>5.0599999999999997E-5</c:v>
                </c:pt>
                <c:pt idx="507">
                  <c:v>5.0699999999999999E-5</c:v>
                </c:pt>
                <c:pt idx="508">
                  <c:v>5.0800000000000002E-5</c:v>
                </c:pt>
                <c:pt idx="509">
                  <c:v>5.0899999999999997E-5</c:v>
                </c:pt>
                <c:pt idx="510">
                  <c:v>5.1E-5</c:v>
                </c:pt>
                <c:pt idx="511">
                  <c:v>5.1100000000000002E-5</c:v>
                </c:pt>
              </c:numCache>
            </c:numRef>
          </c:xVal>
          <c:yVal>
            <c:numRef>
              <c:f>'MQXFS01a_2000 V'!$G$2:$G$517</c:f>
              <c:numCache>
                <c:formatCode>General</c:formatCode>
                <c:ptCount val="516"/>
                <c:pt idx="0">
                  <c:v>0</c:v>
                </c:pt>
                <c:pt idx="1">
                  <c:v>0</c:v>
                </c:pt>
                <c:pt idx="2">
                  <c:v>0</c:v>
                </c:pt>
                <c:pt idx="3">
                  <c:v>0</c:v>
                </c:pt>
                <c:pt idx="4">
                  <c:v>6</c:v>
                </c:pt>
                <c:pt idx="5">
                  <c:v>18</c:v>
                </c:pt>
                <c:pt idx="6">
                  <c:v>71</c:v>
                </c:pt>
                <c:pt idx="7">
                  <c:v>171</c:v>
                </c:pt>
                <c:pt idx="8">
                  <c:v>289</c:v>
                </c:pt>
                <c:pt idx="9">
                  <c:v>402</c:v>
                </c:pt>
                <c:pt idx="10">
                  <c:v>472</c:v>
                </c:pt>
                <c:pt idx="11">
                  <c:v>496</c:v>
                </c:pt>
                <c:pt idx="12">
                  <c:v>490</c:v>
                </c:pt>
                <c:pt idx="13">
                  <c:v>478</c:v>
                </c:pt>
                <c:pt idx="14">
                  <c:v>472</c:v>
                </c:pt>
                <c:pt idx="15">
                  <c:v>472</c:v>
                </c:pt>
                <c:pt idx="16">
                  <c:v>472</c:v>
                </c:pt>
                <c:pt idx="17">
                  <c:v>472</c:v>
                </c:pt>
                <c:pt idx="18">
                  <c:v>472</c:v>
                </c:pt>
                <c:pt idx="19">
                  <c:v>467</c:v>
                </c:pt>
                <c:pt idx="20">
                  <c:v>461</c:v>
                </c:pt>
                <c:pt idx="21">
                  <c:v>449</c:v>
                </c:pt>
                <c:pt idx="22">
                  <c:v>437</c:v>
                </c:pt>
                <c:pt idx="23">
                  <c:v>413</c:v>
                </c:pt>
                <c:pt idx="24">
                  <c:v>396</c:v>
                </c:pt>
                <c:pt idx="25">
                  <c:v>384</c:v>
                </c:pt>
                <c:pt idx="26">
                  <c:v>372</c:v>
                </c:pt>
                <c:pt idx="27">
                  <c:v>366</c:v>
                </c:pt>
                <c:pt idx="28">
                  <c:v>366</c:v>
                </c:pt>
                <c:pt idx="29">
                  <c:v>360</c:v>
                </c:pt>
                <c:pt idx="30">
                  <c:v>360</c:v>
                </c:pt>
                <c:pt idx="31">
                  <c:v>354</c:v>
                </c:pt>
                <c:pt idx="32">
                  <c:v>348</c:v>
                </c:pt>
                <c:pt idx="33">
                  <c:v>343</c:v>
                </c:pt>
                <c:pt idx="34">
                  <c:v>337</c:v>
                </c:pt>
                <c:pt idx="35">
                  <c:v>331</c:v>
                </c:pt>
                <c:pt idx="36">
                  <c:v>319</c:v>
                </c:pt>
                <c:pt idx="37">
                  <c:v>313</c:v>
                </c:pt>
                <c:pt idx="38">
                  <c:v>307</c:v>
                </c:pt>
                <c:pt idx="39">
                  <c:v>295</c:v>
                </c:pt>
                <c:pt idx="40">
                  <c:v>289</c:v>
                </c:pt>
                <c:pt idx="41">
                  <c:v>283</c:v>
                </c:pt>
                <c:pt idx="42">
                  <c:v>278</c:v>
                </c:pt>
                <c:pt idx="43">
                  <c:v>272</c:v>
                </c:pt>
                <c:pt idx="44">
                  <c:v>272</c:v>
                </c:pt>
                <c:pt idx="45">
                  <c:v>266</c:v>
                </c:pt>
                <c:pt idx="46">
                  <c:v>260</c:v>
                </c:pt>
                <c:pt idx="47">
                  <c:v>260</c:v>
                </c:pt>
                <c:pt idx="48">
                  <c:v>254</c:v>
                </c:pt>
                <c:pt idx="49">
                  <c:v>248</c:v>
                </c:pt>
                <c:pt idx="50">
                  <c:v>242</c:v>
                </c:pt>
                <c:pt idx="51">
                  <c:v>236</c:v>
                </c:pt>
                <c:pt idx="52">
                  <c:v>224</c:v>
                </c:pt>
                <c:pt idx="53">
                  <c:v>219</c:v>
                </c:pt>
                <c:pt idx="54">
                  <c:v>207</c:v>
                </c:pt>
                <c:pt idx="55">
                  <c:v>201</c:v>
                </c:pt>
                <c:pt idx="56">
                  <c:v>195</c:v>
                </c:pt>
                <c:pt idx="57">
                  <c:v>189</c:v>
                </c:pt>
                <c:pt idx="58">
                  <c:v>183</c:v>
                </c:pt>
                <c:pt idx="59">
                  <c:v>177</c:v>
                </c:pt>
                <c:pt idx="60">
                  <c:v>165</c:v>
                </c:pt>
                <c:pt idx="61">
                  <c:v>159</c:v>
                </c:pt>
                <c:pt idx="62">
                  <c:v>148</c:v>
                </c:pt>
                <c:pt idx="63">
                  <c:v>142</c:v>
                </c:pt>
                <c:pt idx="64">
                  <c:v>136</c:v>
                </c:pt>
                <c:pt idx="65">
                  <c:v>124</c:v>
                </c:pt>
                <c:pt idx="66">
                  <c:v>112</c:v>
                </c:pt>
                <c:pt idx="67">
                  <c:v>100</c:v>
                </c:pt>
                <c:pt idx="68">
                  <c:v>94</c:v>
                </c:pt>
                <c:pt idx="69">
                  <c:v>83</c:v>
                </c:pt>
                <c:pt idx="70">
                  <c:v>77</c:v>
                </c:pt>
                <c:pt idx="71">
                  <c:v>65</c:v>
                </c:pt>
                <c:pt idx="72">
                  <c:v>59</c:v>
                </c:pt>
                <c:pt idx="73">
                  <c:v>47</c:v>
                </c:pt>
                <c:pt idx="74">
                  <c:v>35</c:v>
                </c:pt>
                <c:pt idx="75">
                  <c:v>30</c:v>
                </c:pt>
                <c:pt idx="76">
                  <c:v>18</c:v>
                </c:pt>
                <c:pt idx="77">
                  <c:v>6</c:v>
                </c:pt>
                <c:pt idx="78">
                  <c:v>0</c:v>
                </c:pt>
                <c:pt idx="79">
                  <c:v>-5</c:v>
                </c:pt>
                <c:pt idx="80">
                  <c:v>-17</c:v>
                </c:pt>
                <c:pt idx="81">
                  <c:v>-29</c:v>
                </c:pt>
                <c:pt idx="82">
                  <c:v>-40</c:v>
                </c:pt>
                <c:pt idx="83">
                  <c:v>-46</c:v>
                </c:pt>
                <c:pt idx="84">
                  <c:v>-58</c:v>
                </c:pt>
                <c:pt idx="85">
                  <c:v>-64</c:v>
                </c:pt>
                <c:pt idx="86">
                  <c:v>-70</c:v>
                </c:pt>
                <c:pt idx="87">
                  <c:v>-82</c:v>
                </c:pt>
                <c:pt idx="88">
                  <c:v>-88</c:v>
                </c:pt>
                <c:pt idx="89">
                  <c:v>-99</c:v>
                </c:pt>
                <c:pt idx="90">
                  <c:v>-105</c:v>
                </c:pt>
                <c:pt idx="91">
                  <c:v>-111</c:v>
                </c:pt>
                <c:pt idx="92">
                  <c:v>-117</c:v>
                </c:pt>
                <c:pt idx="93">
                  <c:v>-123</c:v>
                </c:pt>
                <c:pt idx="94">
                  <c:v>-135</c:v>
                </c:pt>
                <c:pt idx="95">
                  <c:v>-141</c:v>
                </c:pt>
                <c:pt idx="96">
                  <c:v>-147</c:v>
                </c:pt>
                <c:pt idx="97">
                  <c:v>-153</c:v>
                </c:pt>
                <c:pt idx="98">
                  <c:v>-153</c:v>
                </c:pt>
                <c:pt idx="99">
                  <c:v>-164</c:v>
                </c:pt>
                <c:pt idx="100">
                  <c:v>-170</c:v>
                </c:pt>
                <c:pt idx="101">
                  <c:v>-176</c:v>
                </c:pt>
                <c:pt idx="102">
                  <c:v>-182</c:v>
                </c:pt>
                <c:pt idx="103">
                  <c:v>-182</c:v>
                </c:pt>
                <c:pt idx="104">
                  <c:v>-188</c:v>
                </c:pt>
                <c:pt idx="105">
                  <c:v>-194</c:v>
                </c:pt>
                <c:pt idx="106">
                  <c:v>-200</c:v>
                </c:pt>
                <c:pt idx="107">
                  <c:v>-206</c:v>
                </c:pt>
                <c:pt idx="108">
                  <c:v>-206</c:v>
                </c:pt>
                <c:pt idx="109">
                  <c:v>-212</c:v>
                </c:pt>
                <c:pt idx="110">
                  <c:v>-218</c:v>
                </c:pt>
                <c:pt idx="111">
                  <c:v>-223</c:v>
                </c:pt>
                <c:pt idx="112">
                  <c:v>-223</c:v>
                </c:pt>
                <c:pt idx="113">
                  <c:v>-229</c:v>
                </c:pt>
                <c:pt idx="114">
                  <c:v>-235</c:v>
                </c:pt>
                <c:pt idx="115">
                  <c:v>-235</c:v>
                </c:pt>
                <c:pt idx="116">
                  <c:v>-241</c:v>
                </c:pt>
                <c:pt idx="117">
                  <c:v>-241</c:v>
                </c:pt>
                <c:pt idx="118">
                  <c:v>-247</c:v>
                </c:pt>
                <c:pt idx="119">
                  <c:v>-247</c:v>
                </c:pt>
                <c:pt idx="120">
                  <c:v>-253</c:v>
                </c:pt>
                <c:pt idx="121">
                  <c:v>-253</c:v>
                </c:pt>
                <c:pt idx="122">
                  <c:v>-259</c:v>
                </c:pt>
                <c:pt idx="123">
                  <c:v>-265</c:v>
                </c:pt>
                <c:pt idx="124">
                  <c:v>-265</c:v>
                </c:pt>
                <c:pt idx="125">
                  <c:v>-271</c:v>
                </c:pt>
                <c:pt idx="126">
                  <c:v>-271</c:v>
                </c:pt>
                <c:pt idx="127">
                  <c:v>-271</c:v>
                </c:pt>
                <c:pt idx="128">
                  <c:v>-277</c:v>
                </c:pt>
                <c:pt idx="129">
                  <c:v>-277</c:v>
                </c:pt>
                <c:pt idx="130">
                  <c:v>-282</c:v>
                </c:pt>
                <c:pt idx="131">
                  <c:v>-282</c:v>
                </c:pt>
                <c:pt idx="132">
                  <c:v>-282</c:v>
                </c:pt>
                <c:pt idx="133">
                  <c:v>-282</c:v>
                </c:pt>
                <c:pt idx="134">
                  <c:v>-282</c:v>
                </c:pt>
                <c:pt idx="135">
                  <c:v>-288</c:v>
                </c:pt>
                <c:pt idx="136">
                  <c:v>-288</c:v>
                </c:pt>
                <c:pt idx="137">
                  <c:v>-288</c:v>
                </c:pt>
                <c:pt idx="138">
                  <c:v>-288</c:v>
                </c:pt>
                <c:pt idx="139">
                  <c:v>-288</c:v>
                </c:pt>
                <c:pt idx="140">
                  <c:v>-288</c:v>
                </c:pt>
                <c:pt idx="141">
                  <c:v>-288</c:v>
                </c:pt>
                <c:pt idx="142">
                  <c:v>-288</c:v>
                </c:pt>
                <c:pt idx="143">
                  <c:v>-288</c:v>
                </c:pt>
                <c:pt idx="144">
                  <c:v>-288</c:v>
                </c:pt>
                <c:pt idx="145">
                  <c:v>-288</c:v>
                </c:pt>
                <c:pt idx="146">
                  <c:v>-288</c:v>
                </c:pt>
                <c:pt idx="147">
                  <c:v>-288</c:v>
                </c:pt>
                <c:pt idx="148">
                  <c:v>-288</c:v>
                </c:pt>
                <c:pt idx="149">
                  <c:v>-282</c:v>
                </c:pt>
                <c:pt idx="150">
                  <c:v>-277</c:v>
                </c:pt>
                <c:pt idx="151">
                  <c:v>-271</c:v>
                </c:pt>
                <c:pt idx="152">
                  <c:v>-271</c:v>
                </c:pt>
                <c:pt idx="153">
                  <c:v>-265</c:v>
                </c:pt>
                <c:pt idx="154">
                  <c:v>-259</c:v>
                </c:pt>
                <c:pt idx="155">
                  <c:v>-253</c:v>
                </c:pt>
                <c:pt idx="156">
                  <c:v>-247</c:v>
                </c:pt>
                <c:pt idx="157">
                  <c:v>-241</c:v>
                </c:pt>
                <c:pt idx="158">
                  <c:v>-235</c:v>
                </c:pt>
                <c:pt idx="159">
                  <c:v>-223</c:v>
                </c:pt>
                <c:pt idx="160">
                  <c:v>-218</c:v>
                </c:pt>
                <c:pt idx="161">
                  <c:v>-212</c:v>
                </c:pt>
                <c:pt idx="162">
                  <c:v>-200</c:v>
                </c:pt>
                <c:pt idx="163">
                  <c:v>-194</c:v>
                </c:pt>
                <c:pt idx="164">
                  <c:v>-182</c:v>
                </c:pt>
                <c:pt idx="165">
                  <c:v>-176</c:v>
                </c:pt>
                <c:pt idx="166">
                  <c:v>-170</c:v>
                </c:pt>
                <c:pt idx="167">
                  <c:v>-164</c:v>
                </c:pt>
                <c:pt idx="168">
                  <c:v>-153</c:v>
                </c:pt>
                <c:pt idx="169">
                  <c:v>-147</c:v>
                </c:pt>
                <c:pt idx="170">
                  <c:v>-141</c:v>
                </c:pt>
                <c:pt idx="171">
                  <c:v>-129</c:v>
                </c:pt>
                <c:pt idx="172">
                  <c:v>-123</c:v>
                </c:pt>
                <c:pt idx="173">
                  <c:v>-117</c:v>
                </c:pt>
                <c:pt idx="174">
                  <c:v>-105</c:v>
                </c:pt>
                <c:pt idx="175">
                  <c:v>-99</c:v>
                </c:pt>
                <c:pt idx="176">
                  <c:v>-88</c:v>
                </c:pt>
                <c:pt idx="177">
                  <c:v>-82</c:v>
                </c:pt>
                <c:pt idx="178">
                  <c:v>-76</c:v>
                </c:pt>
                <c:pt idx="179">
                  <c:v>-70</c:v>
                </c:pt>
                <c:pt idx="180">
                  <c:v>-64</c:v>
                </c:pt>
                <c:pt idx="181">
                  <c:v>-58</c:v>
                </c:pt>
                <c:pt idx="182">
                  <c:v>-52</c:v>
                </c:pt>
                <c:pt idx="183">
                  <c:v>-40</c:v>
                </c:pt>
                <c:pt idx="184">
                  <c:v>-34</c:v>
                </c:pt>
                <c:pt idx="185">
                  <c:v>-29</c:v>
                </c:pt>
                <c:pt idx="186">
                  <c:v>-23</c:v>
                </c:pt>
                <c:pt idx="187">
                  <c:v>-17</c:v>
                </c:pt>
                <c:pt idx="188">
                  <c:v>-5</c:v>
                </c:pt>
                <c:pt idx="189">
                  <c:v>0</c:v>
                </c:pt>
                <c:pt idx="190">
                  <c:v>6</c:v>
                </c:pt>
                <c:pt idx="191">
                  <c:v>12</c:v>
                </c:pt>
                <c:pt idx="192">
                  <c:v>18</c:v>
                </c:pt>
                <c:pt idx="193">
                  <c:v>24</c:v>
                </c:pt>
                <c:pt idx="194">
                  <c:v>30</c:v>
                </c:pt>
                <c:pt idx="195">
                  <c:v>35</c:v>
                </c:pt>
                <c:pt idx="196">
                  <c:v>41</c:v>
                </c:pt>
                <c:pt idx="197">
                  <c:v>47</c:v>
                </c:pt>
                <c:pt idx="198">
                  <c:v>53</c:v>
                </c:pt>
                <c:pt idx="199">
                  <c:v>59</c:v>
                </c:pt>
                <c:pt idx="200">
                  <c:v>65</c:v>
                </c:pt>
                <c:pt idx="201">
                  <c:v>65</c:v>
                </c:pt>
                <c:pt idx="202">
                  <c:v>77</c:v>
                </c:pt>
                <c:pt idx="203">
                  <c:v>77</c:v>
                </c:pt>
                <c:pt idx="204">
                  <c:v>83</c:v>
                </c:pt>
                <c:pt idx="205">
                  <c:v>89</c:v>
                </c:pt>
                <c:pt idx="206">
                  <c:v>94</c:v>
                </c:pt>
                <c:pt idx="207">
                  <c:v>100</c:v>
                </c:pt>
                <c:pt idx="208">
                  <c:v>100</c:v>
                </c:pt>
                <c:pt idx="209">
                  <c:v>106</c:v>
                </c:pt>
                <c:pt idx="210">
                  <c:v>106</c:v>
                </c:pt>
                <c:pt idx="211">
                  <c:v>112</c:v>
                </c:pt>
                <c:pt idx="212">
                  <c:v>118</c:v>
                </c:pt>
                <c:pt idx="213">
                  <c:v>118</c:v>
                </c:pt>
                <c:pt idx="214">
                  <c:v>124</c:v>
                </c:pt>
                <c:pt idx="215">
                  <c:v>124</c:v>
                </c:pt>
                <c:pt idx="216">
                  <c:v>124</c:v>
                </c:pt>
                <c:pt idx="217">
                  <c:v>130</c:v>
                </c:pt>
                <c:pt idx="218">
                  <c:v>130</c:v>
                </c:pt>
                <c:pt idx="219">
                  <c:v>130</c:v>
                </c:pt>
                <c:pt idx="220">
                  <c:v>130</c:v>
                </c:pt>
                <c:pt idx="221">
                  <c:v>136</c:v>
                </c:pt>
                <c:pt idx="222">
                  <c:v>136</c:v>
                </c:pt>
                <c:pt idx="223">
                  <c:v>136</c:v>
                </c:pt>
                <c:pt idx="224">
                  <c:v>130</c:v>
                </c:pt>
                <c:pt idx="225">
                  <c:v>130</c:v>
                </c:pt>
                <c:pt idx="226">
                  <c:v>130</c:v>
                </c:pt>
                <c:pt idx="227">
                  <c:v>130</c:v>
                </c:pt>
                <c:pt idx="228">
                  <c:v>130</c:v>
                </c:pt>
                <c:pt idx="229">
                  <c:v>130</c:v>
                </c:pt>
                <c:pt idx="230">
                  <c:v>130</c:v>
                </c:pt>
                <c:pt idx="231">
                  <c:v>130</c:v>
                </c:pt>
                <c:pt idx="232">
                  <c:v>124</c:v>
                </c:pt>
                <c:pt idx="233">
                  <c:v>124</c:v>
                </c:pt>
                <c:pt idx="234">
                  <c:v>118</c:v>
                </c:pt>
                <c:pt idx="235">
                  <c:v>118</c:v>
                </c:pt>
                <c:pt idx="236">
                  <c:v>118</c:v>
                </c:pt>
                <c:pt idx="237">
                  <c:v>112</c:v>
                </c:pt>
                <c:pt idx="238">
                  <c:v>112</c:v>
                </c:pt>
                <c:pt idx="239">
                  <c:v>106</c:v>
                </c:pt>
                <c:pt idx="240">
                  <c:v>106</c:v>
                </c:pt>
                <c:pt idx="241">
                  <c:v>100</c:v>
                </c:pt>
                <c:pt idx="242">
                  <c:v>100</c:v>
                </c:pt>
                <c:pt idx="243">
                  <c:v>94</c:v>
                </c:pt>
                <c:pt idx="244">
                  <c:v>89</c:v>
                </c:pt>
                <c:pt idx="245">
                  <c:v>89</c:v>
                </c:pt>
                <c:pt idx="246">
                  <c:v>83</c:v>
                </c:pt>
                <c:pt idx="247">
                  <c:v>83</c:v>
                </c:pt>
                <c:pt idx="248">
                  <c:v>77</c:v>
                </c:pt>
                <c:pt idx="249">
                  <c:v>77</c:v>
                </c:pt>
                <c:pt idx="250">
                  <c:v>71</c:v>
                </c:pt>
                <c:pt idx="251">
                  <c:v>71</c:v>
                </c:pt>
                <c:pt idx="252">
                  <c:v>65</c:v>
                </c:pt>
                <c:pt idx="253">
                  <c:v>59</c:v>
                </c:pt>
                <c:pt idx="254">
                  <c:v>53</c:v>
                </c:pt>
                <c:pt idx="255">
                  <c:v>53</c:v>
                </c:pt>
                <c:pt idx="256">
                  <c:v>47</c:v>
                </c:pt>
                <c:pt idx="257">
                  <c:v>47</c:v>
                </c:pt>
                <c:pt idx="258">
                  <c:v>41</c:v>
                </c:pt>
                <c:pt idx="259">
                  <c:v>35</c:v>
                </c:pt>
                <c:pt idx="260">
                  <c:v>30</c:v>
                </c:pt>
                <c:pt idx="261">
                  <c:v>30</c:v>
                </c:pt>
                <c:pt idx="262">
                  <c:v>24</c:v>
                </c:pt>
                <c:pt idx="263">
                  <c:v>18</c:v>
                </c:pt>
                <c:pt idx="264">
                  <c:v>18</c:v>
                </c:pt>
                <c:pt idx="265">
                  <c:v>12</c:v>
                </c:pt>
                <c:pt idx="266">
                  <c:v>6</c:v>
                </c:pt>
                <c:pt idx="267">
                  <c:v>6</c:v>
                </c:pt>
                <c:pt idx="268">
                  <c:v>0</c:v>
                </c:pt>
                <c:pt idx="269">
                  <c:v>-5</c:v>
                </c:pt>
                <c:pt idx="270">
                  <c:v>-5</c:v>
                </c:pt>
                <c:pt idx="271">
                  <c:v>-11</c:v>
                </c:pt>
                <c:pt idx="272">
                  <c:v>-17</c:v>
                </c:pt>
                <c:pt idx="273">
                  <c:v>-17</c:v>
                </c:pt>
                <c:pt idx="274">
                  <c:v>-23</c:v>
                </c:pt>
                <c:pt idx="275">
                  <c:v>-29</c:v>
                </c:pt>
                <c:pt idx="276">
                  <c:v>-29</c:v>
                </c:pt>
                <c:pt idx="277">
                  <c:v>-34</c:v>
                </c:pt>
                <c:pt idx="278">
                  <c:v>-34</c:v>
                </c:pt>
                <c:pt idx="279">
                  <c:v>-40</c:v>
                </c:pt>
                <c:pt idx="280">
                  <c:v>-46</c:v>
                </c:pt>
                <c:pt idx="281">
                  <c:v>-46</c:v>
                </c:pt>
                <c:pt idx="282">
                  <c:v>-46</c:v>
                </c:pt>
                <c:pt idx="283">
                  <c:v>-52</c:v>
                </c:pt>
                <c:pt idx="284">
                  <c:v>-52</c:v>
                </c:pt>
                <c:pt idx="285">
                  <c:v>-58</c:v>
                </c:pt>
                <c:pt idx="286">
                  <c:v>-58</c:v>
                </c:pt>
                <c:pt idx="287">
                  <c:v>-58</c:v>
                </c:pt>
                <c:pt idx="288">
                  <c:v>-64</c:v>
                </c:pt>
                <c:pt idx="289">
                  <c:v>-64</c:v>
                </c:pt>
                <c:pt idx="290">
                  <c:v>-70</c:v>
                </c:pt>
                <c:pt idx="291">
                  <c:v>-70</c:v>
                </c:pt>
                <c:pt idx="292">
                  <c:v>-70</c:v>
                </c:pt>
                <c:pt idx="293">
                  <c:v>-70</c:v>
                </c:pt>
                <c:pt idx="294">
                  <c:v>-76</c:v>
                </c:pt>
                <c:pt idx="295">
                  <c:v>-76</c:v>
                </c:pt>
                <c:pt idx="296">
                  <c:v>-76</c:v>
                </c:pt>
                <c:pt idx="297">
                  <c:v>-76</c:v>
                </c:pt>
                <c:pt idx="298">
                  <c:v>-76</c:v>
                </c:pt>
                <c:pt idx="299">
                  <c:v>-76</c:v>
                </c:pt>
                <c:pt idx="300">
                  <c:v>-82</c:v>
                </c:pt>
                <c:pt idx="301">
                  <c:v>-82</c:v>
                </c:pt>
                <c:pt idx="302">
                  <c:v>-82</c:v>
                </c:pt>
                <c:pt idx="303">
                  <c:v>-82</c:v>
                </c:pt>
                <c:pt idx="304">
                  <c:v>-82</c:v>
                </c:pt>
                <c:pt idx="305">
                  <c:v>-82</c:v>
                </c:pt>
                <c:pt idx="306">
                  <c:v>-82</c:v>
                </c:pt>
                <c:pt idx="307">
                  <c:v>-82</c:v>
                </c:pt>
                <c:pt idx="308">
                  <c:v>-82</c:v>
                </c:pt>
                <c:pt idx="309">
                  <c:v>-82</c:v>
                </c:pt>
                <c:pt idx="310">
                  <c:v>-82</c:v>
                </c:pt>
                <c:pt idx="311">
                  <c:v>-76</c:v>
                </c:pt>
                <c:pt idx="312">
                  <c:v>-76</c:v>
                </c:pt>
                <c:pt idx="313">
                  <c:v>-76</c:v>
                </c:pt>
                <c:pt idx="314">
                  <c:v>-76</c:v>
                </c:pt>
                <c:pt idx="315">
                  <c:v>-76</c:v>
                </c:pt>
                <c:pt idx="316">
                  <c:v>-76</c:v>
                </c:pt>
                <c:pt idx="317">
                  <c:v>-76</c:v>
                </c:pt>
                <c:pt idx="318">
                  <c:v>-76</c:v>
                </c:pt>
                <c:pt idx="319">
                  <c:v>-70</c:v>
                </c:pt>
                <c:pt idx="320">
                  <c:v>-70</c:v>
                </c:pt>
                <c:pt idx="321">
                  <c:v>-70</c:v>
                </c:pt>
                <c:pt idx="322">
                  <c:v>-64</c:v>
                </c:pt>
                <c:pt idx="323">
                  <c:v>-64</c:v>
                </c:pt>
                <c:pt idx="324">
                  <c:v>-64</c:v>
                </c:pt>
                <c:pt idx="325">
                  <c:v>-64</c:v>
                </c:pt>
                <c:pt idx="326">
                  <c:v>-64</c:v>
                </c:pt>
                <c:pt idx="327">
                  <c:v>-58</c:v>
                </c:pt>
                <c:pt idx="328">
                  <c:v>-58</c:v>
                </c:pt>
                <c:pt idx="329">
                  <c:v>-52</c:v>
                </c:pt>
                <c:pt idx="330">
                  <c:v>-52</c:v>
                </c:pt>
                <c:pt idx="331">
                  <c:v>-52</c:v>
                </c:pt>
                <c:pt idx="332">
                  <c:v>-46</c:v>
                </c:pt>
                <c:pt idx="333">
                  <c:v>-46</c:v>
                </c:pt>
                <c:pt idx="334">
                  <c:v>-40</c:v>
                </c:pt>
                <c:pt idx="335">
                  <c:v>-40</c:v>
                </c:pt>
                <c:pt idx="336">
                  <c:v>-34</c:v>
                </c:pt>
                <c:pt idx="337">
                  <c:v>-34</c:v>
                </c:pt>
                <c:pt idx="338">
                  <c:v>-34</c:v>
                </c:pt>
                <c:pt idx="339">
                  <c:v>-29</c:v>
                </c:pt>
                <c:pt idx="340">
                  <c:v>-29</c:v>
                </c:pt>
                <c:pt idx="341">
                  <c:v>-29</c:v>
                </c:pt>
                <c:pt idx="342">
                  <c:v>-23</c:v>
                </c:pt>
                <c:pt idx="343">
                  <c:v>-23</c:v>
                </c:pt>
                <c:pt idx="344">
                  <c:v>-17</c:v>
                </c:pt>
                <c:pt idx="345">
                  <c:v>-17</c:v>
                </c:pt>
                <c:pt idx="346">
                  <c:v>-11</c:v>
                </c:pt>
                <c:pt idx="347">
                  <c:v>-11</c:v>
                </c:pt>
                <c:pt idx="348">
                  <c:v>-11</c:v>
                </c:pt>
                <c:pt idx="349">
                  <c:v>-5</c:v>
                </c:pt>
                <c:pt idx="350">
                  <c:v>-5</c:v>
                </c:pt>
                <c:pt idx="351">
                  <c:v>-5</c:v>
                </c:pt>
                <c:pt idx="352">
                  <c:v>0</c:v>
                </c:pt>
                <c:pt idx="353">
                  <c:v>0</c:v>
                </c:pt>
                <c:pt idx="354">
                  <c:v>0</c:v>
                </c:pt>
                <c:pt idx="355">
                  <c:v>6</c:v>
                </c:pt>
                <c:pt idx="356">
                  <c:v>6</c:v>
                </c:pt>
                <c:pt idx="357">
                  <c:v>12</c:v>
                </c:pt>
                <c:pt idx="358">
                  <c:v>12</c:v>
                </c:pt>
                <c:pt idx="359">
                  <c:v>12</c:v>
                </c:pt>
                <c:pt idx="360">
                  <c:v>12</c:v>
                </c:pt>
                <c:pt idx="361">
                  <c:v>18</c:v>
                </c:pt>
                <c:pt idx="362">
                  <c:v>18</c:v>
                </c:pt>
                <c:pt idx="363">
                  <c:v>24</c:v>
                </c:pt>
                <c:pt idx="364">
                  <c:v>24</c:v>
                </c:pt>
                <c:pt idx="365">
                  <c:v>24</c:v>
                </c:pt>
                <c:pt idx="366">
                  <c:v>24</c:v>
                </c:pt>
                <c:pt idx="367">
                  <c:v>30</c:v>
                </c:pt>
                <c:pt idx="368">
                  <c:v>30</c:v>
                </c:pt>
                <c:pt idx="369">
                  <c:v>30</c:v>
                </c:pt>
                <c:pt idx="370">
                  <c:v>30</c:v>
                </c:pt>
                <c:pt idx="371">
                  <c:v>30</c:v>
                </c:pt>
                <c:pt idx="372">
                  <c:v>35</c:v>
                </c:pt>
                <c:pt idx="373">
                  <c:v>35</c:v>
                </c:pt>
                <c:pt idx="374">
                  <c:v>35</c:v>
                </c:pt>
                <c:pt idx="375">
                  <c:v>35</c:v>
                </c:pt>
                <c:pt idx="376">
                  <c:v>35</c:v>
                </c:pt>
                <c:pt idx="377">
                  <c:v>35</c:v>
                </c:pt>
                <c:pt idx="378">
                  <c:v>41</c:v>
                </c:pt>
                <c:pt idx="379">
                  <c:v>41</c:v>
                </c:pt>
                <c:pt idx="380">
                  <c:v>41</c:v>
                </c:pt>
                <c:pt idx="381">
                  <c:v>41</c:v>
                </c:pt>
                <c:pt idx="382">
                  <c:v>41</c:v>
                </c:pt>
                <c:pt idx="383">
                  <c:v>41</c:v>
                </c:pt>
                <c:pt idx="384">
                  <c:v>41</c:v>
                </c:pt>
                <c:pt idx="385">
                  <c:v>35</c:v>
                </c:pt>
                <c:pt idx="386">
                  <c:v>41</c:v>
                </c:pt>
                <c:pt idx="387">
                  <c:v>41</c:v>
                </c:pt>
                <c:pt idx="388">
                  <c:v>41</c:v>
                </c:pt>
                <c:pt idx="389">
                  <c:v>41</c:v>
                </c:pt>
                <c:pt idx="390">
                  <c:v>41</c:v>
                </c:pt>
                <c:pt idx="391">
                  <c:v>41</c:v>
                </c:pt>
                <c:pt idx="392">
                  <c:v>41</c:v>
                </c:pt>
                <c:pt idx="393">
                  <c:v>41</c:v>
                </c:pt>
                <c:pt idx="394">
                  <c:v>41</c:v>
                </c:pt>
                <c:pt idx="395">
                  <c:v>35</c:v>
                </c:pt>
                <c:pt idx="396">
                  <c:v>35</c:v>
                </c:pt>
                <c:pt idx="397">
                  <c:v>41</c:v>
                </c:pt>
                <c:pt idx="398">
                  <c:v>41</c:v>
                </c:pt>
                <c:pt idx="399">
                  <c:v>35</c:v>
                </c:pt>
                <c:pt idx="400">
                  <c:v>35</c:v>
                </c:pt>
                <c:pt idx="401">
                  <c:v>35</c:v>
                </c:pt>
                <c:pt idx="402">
                  <c:v>35</c:v>
                </c:pt>
                <c:pt idx="403">
                  <c:v>35</c:v>
                </c:pt>
                <c:pt idx="404">
                  <c:v>35</c:v>
                </c:pt>
                <c:pt idx="405">
                  <c:v>30</c:v>
                </c:pt>
                <c:pt idx="406">
                  <c:v>30</c:v>
                </c:pt>
                <c:pt idx="407">
                  <c:v>30</c:v>
                </c:pt>
                <c:pt idx="408">
                  <c:v>30</c:v>
                </c:pt>
                <c:pt idx="409">
                  <c:v>30</c:v>
                </c:pt>
                <c:pt idx="410">
                  <c:v>30</c:v>
                </c:pt>
                <c:pt idx="411">
                  <c:v>30</c:v>
                </c:pt>
                <c:pt idx="412">
                  <c:v>24</c:v>
                </c:pt>
                <c:pt idx="413">
                  <c:v>24</c:v>
                </c:pt>
                <c:pt idx="414">
                  <c:v>24</c:v>
                </c:pt>
                <c:pt idx="415">
                  <c:v>18</c:v>
                </c:pt>
                <c:pt idx="416">
                  <c:v>18</c:v>
                </c:pt>
                <c:pt idx="417">
                  <c:v>18</c:v>
                </c:pt>
                <c:pt idx="418">
                  <c:v>18</c:v>
                </c:pt>
                <c:pt idx="419">
                  <c:v>18</c:v>
                </c:pt>
                <c:pt idx="420">
                  <c:v>12</c:v>
                </c:pt>
                <c:pt idx="421">
                  <c:v>12</c:v>
                </c:pt>
                <c:pt idx="422">
                  <c:v>12</c:v>
                </c:pt>
                <c:pt idx="423">
                  <c:v>12</c:v>
                </c:pt>
                <c:pt idx="424">
                  <c:v>12</c:v>
                </c:pt>
                <c:pt idx="425">
                  <c:v>6</c:v>
                </c:pt>
                <c:pt idx="426">
                  <c:v>6</c:v>
                </c:pt>
                <c:pt idx="427">
                  <c:v>6</c:v>
                </c:pt>
                <c:pt idx="428">
                  <c:v>6</c:v>
                </c:pt>
                <c:pt idx="429">
                  <c:v>6</c:v>
                </c:pt>
                <c:pt idx="430">
                  <c:v>0</c:v>
                </c:pt>
                <c:pt idx="431">
                  <c:v>0</c:v>
                </c:pt>
                <c:pt idx="432">
                  <c:v>0</c:v>
                </c:pt>
                <c:pt idx="433">
                  <c:v>0</c:v>
                </c:pt>
                <c:pt idx="434">
                  <c:v>-5</c:v>
                </c:pt>
                <c:pt idx="435">
                  <c:v>-5</c:v>
                </c:pt>
                <c:pt idx="436">
                  <c:v>-5</c:v>
                </c:pt>
                <c:pt idx="437">
                  <c:v>-5</c:v>
                </c:pt>
                <c:pt idx="438">
                  <c:v>-5</c:v>
                </c:pt>
                <c:pt idx="439">
                  <c:v>-5</c:v>
                </c:pt>
                <c:pt idx="440">
                  <c:v>-11</c:v>
                </c:pt>
                <c:pt idx="441">
                  <c:v>-11</c:v>
                </c:pt>
                <c:pt idx="442">
                  <c:v>-11</c:v>
                </c:pt>
                <c:pt idx="443">
                  <c:v>-11</c:v>
                </c:pt>
                <c:pt idx="444">
                  <c:v>-11</c:v>
                </c:pt>
                <c:pt idx="445">
                  <c:v>-11</c:v>
                </c:pt>
                <c:pt idx="446">
                  <c:v>-11</c:v>
                </c:pt>
                <c:pt idx="447">
                  <c:v>-11</c:v>
                </c:pt>
                <c:pt idx="448">
                  <c:v>-17</c:v>
                </c:pt>
                <c:pt idx="449">
                  <c:v>-17</c:v>
                </c:pt>
                <c:pt idx="450">
                  <c:v>-17</c:v>
                </c:pt>
                <c:pt idx="451">
                  <c:v>-17</c:v>
                </c:pt>
                <c:pt idx="452">
                  <c:v>-17</c:v>
                </c:pt>
                <c:pt idx="453">
                  <c:v>-17</c:v>
                </c:pt>
                <c:pt idx="454">
                  <c:v>-17</c:v>
                </c:pt>
                <c:pt idx="455">
                  <c:v>-23</c:v>
                </c:pt>
                <c:pt idx="456">
                  <c:v>-23</c:v>
                </c:pt>
                <c:pt idx="457">
                  <c:v>-23</c:v>
                </c:pt>
                <c:pt idx="458">
                  <c:v>-23</c:v>
                </c:pt>
                <c:pt idx="459">
                  <c:v>-23</c:v>
                </c:pt>
                <c:pt idx="460">
                  <c:v>-23</c:v>
                </c:pt>
                <c:pt idx="461">
                  <c:v>-23</c:v>
                </c:pt>
                <c:pt idx="462">
                  <c:v>-23</c:v>
                </c:pt>
                <c:pt idx="463">
                  <c:v>-23</c:v>
                </c:pt>
                <c:pt idx="464">
                  <c:v>-23</c:v>
                </c:pt>
                <c:pt idx="465">
                  <c:v>-29</c:v>
                </c:pt>
                <c:pt idx="466">
                  <c:v>-29</c:v>
                </c:pt>
                <c:pt idx="467">
                  <c:v>-23</c:v>
                </c:pt>
                <c:pt idx="468">
                  <c:v>-23</c:v>
                </c:pt>
                <c:pt idx="469">
                  <c:v>-23</c:v>
                </c:pt>
                <c:pt idx="470">
                  <c:v>-23</c:v>
                </c:pt>
                <c:pt idx="471">
                  <c:v>-23</c:v>
                </c:pt>
                <c:pt idx="472">
                  <c:v>-23</c:v>
                </c:pt>
                <c:pt idx="473">
                  <c:v>-23</c:v>
                </c:pt>
                <c:pt idx="474">
                  <c:v>-23</c:v>
                </c:pt>
                <c:pt idx="475">
                  <c:v>-23</c:v>
                </c:pt>
                <c:pt idx="476">
                  <c:v>-23</c:v>
                </c:pt>
                <c:pt idx="477">
                  <c:v>-23</c:v>
                </c:pt>
                <c:pt idx="478">
                  <c:v>-23</c:v>
                </c:pt>
                <c:pt idx="479">
                  <c:v>-23</c:v>
                </c:pt>
                <c:pt idx="480">
                  <c:v>-23</c:v>
                </c:pt>
                <c:pt idx="481">
                  <c:v>-23</c:v>
                </c:pt>
                <c:pt idx="482">
                  <c:v>-23</c:v>
                </c:pt>
                <c:pt idx="483">
                  <c:v>-23</c:v>
                </c:pt>
                <c:pt idx="484">
                  <c:v>-23</c:v>
                </c:pt>
                <c:pt idx="485">
                  <c:v>-23</c:v>
                </c:pt>
                <c:pt idx="486">
                  <c:v>-23</c:v>
                </c:pt>
                <c:pt idx="487">
                  <c:v>-17</c:v>
                </c:pt>
                <c:pt idx="488">
                  <c:v>-17</c:v>
                </c:pt>
                <c:pt idx="489">
                  <c:v>-17</c:v>
                </c:pt>
                <c:pt idx="490">
                  <c:v>-17</c:v>
                </c:pt>
                <c:pt idx="491">
                  <c:v>-17</c:v>
                </c:pt>
                <c:pt idx="492">
                  <c:v>-17</c:v>
                </c:pt>
                <c:pt idx="493">
                  <c:v>-17</c:v>
                </c:pt>
                <c:pt idx="494">
                  <c:v>-17</c:v>
                </c:pt>
                <c:pt idx="495">
                  <c:v>-17</c:v>
                </c:pt>
                <c:pt idx="496">
                  <c:v>-11</c:v>
                </c:pt>
                <c:pt idx="497">
                  <c:v>-11</c:v>
                </c:pt>
                <c:pt idx="498">
                  <c:v>-11</c:v>
                </c:pt>
                <c:pt idx="499">
                  <c:v>-11</c:v>
                </c:pt>
                <c:pt idx="500">
                  <c:v>-11</c:v>
                </c:pt>
                <c:pt idx="501">
                  <c:v>-11</c:v>
                </c:pt>
                <c:pt idx="502">
                  <c:v>-11</c:v>
                </c:pt>
                <c:pt idx="503">
                  <c:v>-5</c:v>
                </c:pt>
                <c:pt idx="504">
                  <c:v>-11</c:v>
                </c:pt>
                <c:pt idx="505">
                  <c:v>-5</c:v>
                </c:pt>
                <c:pt idx="506">
                  <c:v>-5</c:v>
                </c:pt>
                <c:pt idx="507">
                  <c:v>-5</c:v>
                </c:pt>
                <c:pt idx="508">
                  <c:v>-5</c:v>
                </c:pt>
                <c:pt idx="509">
                  <c:v>-5</c:v>
                </c:pt>
                <c:pt idx="510">
                  <c:v>-5</c:v>
                </c:pt>
                <c:pt idx="511">
                  <c:v>-5</c:v>
                </c:pt>
                <c:pt idx="513">
                  <c:v>1</c:v>
                </c:pt>
                <c:pt idx="514">
                  <c:v>500</c:v>
                </c:pt>
                <c:pt idx="515">
                  <c:v>2</c:v>
                </c:pt>
              </c:numCache>
            </c:numRef>
          </c:yVal>
          <c:smooth val="0"/>
          <c:extLst>
            <c:ext xmlns:c16="http://schemas.microsoft.com/office/drawing/2014/chart" uri="{C3380CC4-5D6E-409C-BE32-E72D297353CC}">
              <c16:uniqueId val="{00000000-694A-41AC-A724-AFF264F799D3}"/>
            </c:ext>
          </c:extLst>
        </c:ser>
        <c:ser>
          <c:idx val="1"/>
          <c:order val="1"/>
          <c:tx>
            <c:strRef>
              <c:f>'MQXFS01a_2000 V'!$H$1</c:f>
              <c:strCache>
                <c:ptCount val="1"/>
                <c:pt idx="0">
                  <c:v>1000 V</c:v>
                </c:pt>
              </c:strCache>
            </c:strRef>
          </c:tx>
          <c:spPr>
            <a:ln w="12700" cap="rnd">
              <a:solidFill>
                <a:schemeClr val="accent2"/>
              </a:solidFill>
              <a:round/>
            </a:ln>
            <a:effectLst/>
          </c:spPr>
          <c:marker>
            <c:symbol val="circle"/>
            <c:size val="2"/>
            <c:spPr>
              <a:solidFill>
                <a:schemeClr val="accent2"/>
              </a:solidFill>
              <a:ln w="9525">
                <a:solidFill>
                  <a:schemeClr val="accent2"/>
                </a:solidFill>
              </a:ln>
              <a:effectLst/>
            </c:spPr>
          </c:marker>
          <c:xVal>
            <c:numRef>
              <c:f>'MQXFS01a_2000 V'!$A$2:$A$517</c:f>
              <c:numCache>
                <c:formatCode>0.00E+00</c:formatCode>
                <c:ptCount val="516"/>
                <c:pt idx="0">
                  <c:v>0</c:v>
                </c:pt>
                <c:pt idx="1">
                  <c:v>9.9999999999999995E-8</c:v>
                </c:pt>
                <c:pt idx="2">
                  <c:v>1.9999999999999999E-7</c:v>
                </c:pt>
                <c:pt idx="3">
                  <c:v>2.9999999999999999E-7</c:v>
                </c:pt>
                <c:pt idx="4">
                  <c:v>3.9999999999999998E-7</c:v>
                </c:pt>
                <c:pt idx="5">
                  <c:v>4.9999999999999998E-7</c:v>
                </c:pt>
                <c:pt idx="6">
                  <c:v>5.9999999999999997E-7</c:v>
                </c:pt>
                <c:pt idx="7">
                  <c:v>6.9999999999999997E-7</c:v>
                </c:pt>
                <c:pt idx="8">
                  <c:v>7.9999999999999996E-7</c:v>
                </c:pt>
                <c:pt idx="9">
                  <c:v>8.9999999999999996E-7</c:v>
                </c:pt>
                <c:pt idx="10">
                  <c:v>9.9999999999999995E-7</c:v>
                </c:pt>
                <c:pt idx="11">
                  <c:v>1.1000000000000001E-6</c:v>
                </c:pt>
                <c:pt idx="12">
                  <c:v>1.1999999999999999E-6</c:v>
                </c:pt>
                <c:pt idx="13">
                  <c:v>1.3E-6</c:v>
                </c:pt>
                <c:pt idx="14">
                  <c:v>1.3999999999999999E-6</c:v>
                </c:pt>
                <c:pt idx="15">
                  <c:v>1.5E-6</c:v>
                </c:pt>
                <c:pt idx="16">
                  <c:v>1.5999999999999999E-6</c:v>
                </c:pt>
                <c:pt idx="17">
                  <c:v>1.7E-6</c:v>
                </c:pt>
                <c:pt idx="18">
                  <c:v>1.7999999999999999E-6</c:v>
                </c:pt>
                <c:pt idx="19">
                  <c:v>1.9E-6</c:v>
                </c:pt>
                <c:pt idx="20">
                  <c:v>1.9999999999999999E-6</c:v>
                </c:pt>
                <c:pt idx="21">
                  <c:v>2.0999999999999998E-6</c:v>
                </c:pt>
                <c:pt idx="22">
                  <c:v>2.2000000000000001E-6</c:v>
                </c:pt>
                <c:pt idx="23">
                  <c:v>2.3E-6</c:v>
                </c:pt>
                <c:pt idx="24">
                  <c:v>2.3999999999999999E-6</c:v>
                </c:pt>
                <c:pt idx="25">
                  <c:v>2.5000000000000002E-6</c:v>
                </c:pt>
                <c:pt idx="26">
                  <c:v>2.6000000000000001E-6</c:v>
                </c:pt>
                <c:pt idx="27">
                  <c:v>2.7E-6</c:v>
                </c:pt>
                <c:pt idx="28">
                  <c:v>2.7999999999999999E-6</c:v>
                </c:pt>
                <c:pt idx="29">
                  <c:v>2.9000000000000002E-6</c:v>
                </c:pt>
                <c:pt idx="30">
                  <c:v>3.0000000000000001E-6</c:v>
                </c:pt>
                <c:pt idx="31">
                  <c:v>3.1E-6</c:v>
                </c:pt>
                <c:pt idx="32">
                  <c:v>3.1999999999999999E-6</c:v>
                </c:pt>
                <c:pt idx="33">
                  <c:v>3.3000000000000002E-6</c:v>
                </c:pt>
                <c:pt idx="34">
                  <c:v>3.4000000000000001E-6</c:v>
                </c:pt>
                <c:pt idx="35">
                  <c:v>3.4999999999999999E-6</c:v>
                </c:pt>
                <c:pt idx="36">
                  <c:v>3.5999999999999998E-6</c:v>
                </c:pt>
                <c:pt idx="37">
                  <c:v>3.7000000000000002E-6</c:v>
                </c:pt>
                <c:pt idx="38">
                  <c:v>3.8E-6</c:v>
                </c:pt>
                <c:pt idx="39">
                  <c:v>3.8999999999999999E-6</c:v>
                </c:pt>
                <c:pt idx="40">
                  <c:v>3.9999999999999998E-6</c:v>
                </c:pt>
                <c:pt idx="41">
                  <c:v>4.0999999999999997E-6</c:v>
                </c:pt>
                <c:pt idx="42">
                  <c:v>4.1999999999999996E-6</c:v>
                </c:pt>
                <c:pt idx="43">
                  <c:v>4.3000000000000003E-6</c:v>
                </c:pt>
                <c:pt idx="44">
                  <c:v>4.4000000000000002E-6</c:v>
                </c:pt>
                <c:pt idx="45">
                  <c:v>4.5000000000000001E-6</c:v>
                </c:pt>
                <c:pt idx="46">
                  <c:v>4.6E-6</c:v>
                </c:pt>
                <c:pt idx="47">
                  <c:v>4.6999999999999999E-6</c:v>
                </c:pt>
                <c:pt idx="48">
                  <c:v>4.7999999999999998E-6</c:v>
                </c:pt>
                <c:pt idx="49">
                  <c:v>4.8999999999999997E-6</c:v>
                </c:pt>
                <c:pt idx="50">
                  <c:v>5.0000000000000004E-6</c:v>
                </c:pt>
                <c:pt idx="51">
                  <c:v>5.1000000000000003E-6</c:v>
                </c:pt>
                <c:pt idx="52">
                  <c:v>5.2000000000000002E-6</c:v>
                </c:pt>
                <c:pt idx="53">
                  <c:v>5.3000000000000001E-6</c:v>
                </c:pt>
                <c:pt idx="54">
                  <c:v>5.4E-6</c:v>
                </c:pt>
                <c:pt idx="55">
                  <c:v>5.4999999999999999E-6</c:v>
                </c:pt>
                <c:pt idx="56">
                  <c:v>5.5999999999999997E-6</c:v>
                </c:pt>
                <c:pt idx="57">
                  <c:v>5.6999999999999996E-6</c:v>
                </c:pt>
                <c:pt idx="58">
                  <c:v>5.8000000000000004E-6</c:v>
                </c:pt>
                <c:pt idx="59">
                  <c:v>5.9000000000000003E-6</c:v>
                </c:pt>
                <c:pt idx="60">
                  <c:v>6.0000000000000002E-6</c:v>
                </c:pt>
                <c:pt idx="61">
                  <c:v>6.1E-6</c:v>
                </c:pt>
                <c:pt idx="62">
                  <c:v>6.1999999999999999E-6</c:v>
                </c:pt>
                <c:pt idx="63">
                  <c:v>6.2999999999999998E-6</c:v>
                </c:pt>
                <c:pt idx="64">
                  <c:v>6.3999999999999997E-6</c:v>
                </c:pt>
                <c:pt idx="65">
                  <c:v>6.4999999999999996E-6</c:v>
                </c:pt>
                <c:pt idx="66">
                  <c:v>6.6000000000000003E-6</c:v>
                </c:pt>
                <c:pt idx="67">
                  <c:v>6.7000000000000002E-6</c:v>
                </c:pt>
                <c:pt idx="68">
                  <c:v>6.8000000000000001E-6</c:v>
                </c:pt>
                <c:pt idx="69">
                  <c:v>6.9E-6</c:v>
                </c:pt>
                <c:pt idx="70">
                  <c:v>6.9999999999999999E-6</c:v>
                </c:pt>
                <c:pt idx="71">
                  <c:v>7.0999999999999998E-6</c:v>
                </c:pt>
                <c:pt idx="72">
                  <c:v>7.1999999999999997E-6</c:v>
                </c:pt>
                <c:pt idx="73">
                  <c:v>7.3000000000000004E-6</c:v>
                </c:pt>
                <c:pt idx="74">
                  <c:v>7.4000000000000003E-6</c:v>
                </c:pt>
                <c:pt idx="75">
                  <c:v>7.5000000000000002E-6</c:v>
                </c:pt>
                <c:pt idx="76">
                  <c:v>7.6000000000000001E-6</c:v>
                </c:pt>
                <c:pt idx="77">
                  <c:v>7.7000000000000008E-6</c:v>
                </c:pt>
                <c:pt idx="78">
                  <c:v>7.7999999999999999E-6</c:v>
                </c:pt>
                <c:pt idx="79">
                  <c:v>7.9000000000000006E-6</c:v>
                </c:pt>
                <c:pt idx="80">
                  <c:v>7.9999999999999996E-6</c:v>
                </c:pt>
                <c:pt idx="81">
                  <c:v>8.1000000000000004E-6</c:v>
                </c:pt>
                <c:pt idx="82">
                  <c:v>8.1999999999999994E-6</c:v>
                </c:pt>
                <c:pt idx="83">
                  <c:v>8.3000000000000002E-6</c:v>
                </c:pt>
                <c:pt idx="84">
                  <c:v>8.3999999999999992E-6</c:v>
                </c:pt>
                <c:pt idx="85">
                  <c:v>8.5000000000000101E-6</c:v>
                </c:pt>
                <c:pt idx="86">
                  <c:v>8.6000000000000007E-6</c:v>
                </c:pt>
                <c:pt idx="87">
                  <c:v>8.6999999999999997E-6</c:v>
                </c:pt>
                <c:pt idx="88">
                  <c:v>8.8000000000000004E-6</c:v>
                </c:pt>
                <c:pt idx="89">
                  <c:v>8.8999999999999995E-6</c:v>
                </c:pt>
                <c:pt idx="90">
                  <c:v>9.0000000000000002E-6</c:v>
                </c:pt>
                <c:pt idx="91">
                  <c:v>9.0999999999999993E-6</c:v>
                </c:pt>
                <c:pt idx="92">
                  <c:v>9.2E-6</c:v>
                </c:pt>
                <c:pt idx="93">
                  <c:v>9.3000000000000007E-6</c:v>
                </c:pt>
                <c:pt idx="94">
                  <c:v>9.3999999999999998E-6</c:v>
                </c:pt>
                <c:pt idx="95">
                  <c:v>9.5000000000000005E-6</c:v>
                </c:pt>
                <c:pt idx="96">
                  <c:v>9.5999999999999996E-6</c:v>
                </c:pt>
                <c:pt idx="97">
                  <c:v>9.7000000000000003E-6</c:v>
                </c:pt>
                <c:pt idx="98">
                  <c:v>9.7999999999999993E-6</c:v>
                </c:pt>
                <c:pt idx="99">
                  <c:v>9.9000000000000001E-6</c:v>
                </c:pt>
                <c:pt idx="100">
                  <c:v>1.0000000000000001E-5</c:v>
                </c:pt>
                <c:pt idx="101">
                  <c:v>1.01E-5</c:v>
                </c:pt>
                <c:pt idx="102">
                  <c:v>1.0200000000000001E-5</c:v>
                </c:pt>
                <c:pt idx="103">
                  <c:v>1.03E-5</c:v>
                </c:pt>
                <c:pt idx="104">
                  <c:v>1.04E-5</c:v>
                </c:pt>
                <c:pt idx="105">
                  <c:v>1.0499999999999999E-5</c:v>
                </c:pt>
                <c:pt idx="106">
                  <c:v>1.06E-5</c:v>
                </c:pt>
                <c:pt idx="107">
                  <c:v>1.0699999999999999E-5</c:v>
                </c:pt>
                <c:pt idx="108">
                  <c:v>1.08E-5</c:v>
                </c:pt>
                <c:pt idx="109">
                  <c:v>1.0900000000000001E-5</c:v>
                </c:pt>
                <c:pt idx="110">
                  <c:v>1.1E-5</c:v>
                </c:pt>
                <c:pt idx="111">
                  <c:v>1.11E-5</c:v>
                </c:pt>
                <c:pt idx="112">
                  <c:v>1.1199999999999999E-5</c:v>
                </c:pt>
                <c:pt idx="113">
                  <c:v>1.13E-5</c:v>
                </c:pt>
                <c:pt idx="114">
                  <c:v>1.1399999999999999E-5</c:v>
                </c:pt>
                <c:pt idx="115">
                  <c:v>1.15E-5</c:v>
                </c:pt>
                <c:pt idx="116">
                  <c:v>1.1600000000000001E-5</c:v>
                </c:pt>
                <c:pt idx="117">
                  <c:v>1.17E-5</c:v>
                </c:pt>
                <c:pt idx="118">
                  <c:v>1.1800000000000001E-5</c:v>
                </c:pt>
                <c:pt idx="119">
                  <c:v>1.19E-5</c:v>
                </c:pt>
                <c:pt idx="120">
                  <c:v>1.2E-5</c:v>
                </c:pt>
                <c:pt idx="121">
                  <c:v>1.2099999999999999E-5</c:v>
                </c:pt>
                <c:pt idx="122">
                  <c:v>1.22E-5</c:v>
                </c:pt>
                <c:pt idx="123">
                  <c:v>1.2300000000000001E-5</c:v>
                </c:pt>
                <c:pt idx="124">
                  <c:v>1.24E-5</c:v>
                </c:pt>
                <c:pt idx="125">
                  <c:v>1.2500000000000001E-5</c:v>
                </c:pt>
                <c:pt idx="126">
                  <c:v>1.26E-5</c:v>
                </c:pt>
                <c:pt idx="127">
                  <c:v>1.27E-5</c:v>
                </c:pt>
                <c:pt idx="128">
                  <c:v>1.2799999999999999E-5</c:v>
                </c:pt>
                <c:pt idx="129">
                  <c:v>1.29E-5</c:v>
                </c:pt>
                <c:pt idx="130">
                  <c:v>1.2999999999999999E-5</c:v>
                </c:pt>
                <c:pt idx="131">
                  <c:v>1.31E-5</c:v>
                </c:pt>
                <c:pt idx="132">
                  <c:v>1.3200000000000001E-5</c:v>
                </c:pt>
                <c:pt idx="133">
                  <c:v>1.33E-5</c:v>
                </c:pt>
                <c:pt idx="134">
                  <c:v>1.34E-5</c:v>
                </c:pt>
                <c:pt idx="135">
                  <c:v>1.3499999999999999E-5</c:v>
                </c:pt>
                <c:pt idx="136">
                  <c:v>1.36E-5</c:v>
                </c:pt>
                <c:pt idx="137">
                  <c:v>1.3699999999999999E-5</c:v>
                </c:pt>
                <c:pt idx="138">
                  <c:v>1.38E-5</c:v>
                </c:pt>
                <c:pt idx="139">
                  <c:v>1.3900000000000001E-5</c:v>
                </c:pt>
                <c:pt idx="140">
                  <c:v>1.4E-5</c:v>
                </c:pt>
                <c:pt idx="141">
                  <c:v>1.4100000000000001E-5</c:v>
                </c:pt>
                <c:pt idx="142">
                  <c:v>1.42E-5</c:v>
                </c:pt>
                <c:pt idx="143">
                  <c:v>1.43E-5</c:v>
                </c:pt>
                <c:pt idx="144">
                  <c:v>1.4399999999999999E-5</c:v>
                </c:pt>
                <c:pt idx="145">
                  <c:v>1.45E-5</c:v>
                </c:pt>
                <c:pt idx="146">
                  <c:v>1.4600000000000001E-5</c:v>
                </c:pt>
                <c:pt idx="147">
                  <c:v>1.47E-5</c:v>
                </c:pt>
                <c:pt idx="148">
                  <c:v>1.4800000000000001E-5</c:v>
                </c:pt>
                <c:pt idx="149">
                  <c:v>1.49E-5</c:v>
                </c:pt>
                <c:pt idx="150">
                  <c:v>1.5E-5</c:v>
                </c:pt>
                <c:pt idx="151">
                  <c:v>1.5099999999999999E-5</c:v>
                </c:pt>
                <c:pt idx="152">
                  <c:v>1.52E-5</c:v>
                </c:pt>
                <c:pt idx="153">
                  <c:v>1.5299999999999999E-5</c:v>
                </c:pt>
                <c:pt idx="154">
                  <c:v>1.5400000000000002E-5</c:v>
                </c:pt>
                <c:pt idx="155">
                  <c:v>1.5500000000000001E-5</c:v>
                </c:pt>
                <c:pt idx="156">
                  <c:v>1.56E-5</c:v>
                </c:pt>
                <c:pt idx="157">
                  <c:v>1.5699999999999999E-5</c:v>
                </c:pt>
                <c:pt idx="158">
                  <c:v>1.5800000000000001E-5</c:v>
                </c:pt>
                <c:pt idx="159">
                  <c:v>1.59E-5</c:v>
                </c:pt>
                <c:pt idx="160">
                  <c:v>1.5999999999999999E-5</c:v>
                </c:pt>
                <c:pt idx="161">
                  <c:v>1.6099999999999998E-5</c:v>
                </c:pt>
                <c:pt idx="162">
                  <c:v>1.6200000000000001E-5</c:v>
                </c:pt>
                <c:pt idx="163">
                  <c:v>1.63E-5</c:v>
                </c:pt>
                <c:pt idx="164">
                  <c:v>1.6399999999999999E-5</c:v>
                </c:pt>
                <c:pt idx="165">
                  <c:v>1.6500000000000001E-5</c:v>
                </c:pt>
                <c:pt idx="166">
                  <c:v>1.66E-5</c:v>
                </c:pt>
                <c:pt idx="167">
                  <c:v>1.6699999999999999E-5</c:v>
                </c:pt>
                <c:pt idx="168">
                  <c:v>1.6799999999999998E-5</c:v>
                </c:pt>
                <c:pt idx="169">
                  <c:v>1.6900000000000001E-5</c:v>
                </c:pt>
                <c:pt idx="170">
                  <c:v>1.7E-5</c:v>
                </c:pt>
                <c:pt idx="171">
                  <c:v>1.7099999999999999E-5</c:v>
                </c:pt>
                <c:pt idx="172">
                  <c:v>1.7200000000000001E-5</c:v>
                </c:pt>
                <c:pt idx="173">
                  <c:v>1.73E-5</c:v>
                </c:pt>
                <c:pt idx="174">
                  <c:v>1.7399999999999999E-5</c:v>
                </c:pt>
                <c:pt idx="175">
                  <c:v>1.7499999999999998E-5</c:v>
                </c:pt>
                <c:pt idx="176">
                  <c:v>1.7600000000000001E-5</c:v>
                </c:pt>
                <c:pt idx="177">
                  <c:v>1.77E-5</c:v>
                </c:pt>
                <c:pt idx="178">
                  <c:v>1.7799999999999999E-5</c:v>
                </c:pt>
                <c:pt idx="179">
                  <c:v>1.7900000000000001E-5</c:v>
                </c:pt>
                <c:pt idx="180">
                  <c:v>1.8E-5</c:v>
                </c:pt>
                <c:pt idx="181">
                  <c:v>1.8099999999999999E-5</c:v>
                </c:pt>
                <c:pt idx="182">
                  <c:v>1.8199999999999999E-5</c:v>
                </c:pt>
                <c:pt idx="183">
                  <c:v>1.8300000000000001E-5</c:v>
                </c:pt>
                <c:pt idx="184">
                  <c:v>1.84E-5</c:v>
                </c:pt>
                <c:pt idx="185">
                  <c:v>1.8499999999999999E-5</c:v>
                </c:pt>
                <c:pt idx="186">
                  <c:v>1.8600000000000001E-5</c:v>
                </c:pt>
                <c:pt idx="187">
                  <c:v>1.8700000000000001E-5</c:v>
                </c:pt>
                <c:pt idx="188">
                  <c:v>1.88E-5</c:v>
                </c:pt>
                <c:pt idx="189">
                  <c:v>1.8899999999999999E-5</c:v>
                </c:pt>
                <c:pt idx="190">
                  <c:v>1.9000000000000001E-5</c:v>
                </c:pt>
                <c:pt idx="191">
                  <c:v>1.91E-5</c:v>
                </c:pt>
                <c:pt idx="192">
                  <c:v>1.9199999999999999E-5</c:v>
                </c:pt>
                <c:pt idx="193">
                  <c:v>1.9300000000000002E-5</c:v>
                </c:pt>
                <c:pt idx="194">
                  <c:v>1.9400000000000001E-5</c:v>
                </c:pt>
                <c:pt idx="195">
                  <c:v>1.95E-5</c:v>
                </c:pt>
                <c:pt idx="196">
                  <c:v>1.9599999999999999E-5</c:v>
                </c:pt>
                <c:pt idx="197">
                  <c:v>1.9700000000000001E-5</c:v>
                </c:pt>
                <c:pt idx="198">
                  <c:v>1.98E-5</c:v>
                </c:pt>
                <c:pt idx="199">
                  <c:v>1.9899999999999999E-5</c:v>
                </c:pt>
                <c:pt idx="200">
                  <c:v>2.0000000000000002E-5</c:v>
                </c:pt>
                <c:pt idx="201">
                  <c:v>2.0100000000000001E-5</c:v>
                </c:pt>
                <c:pt idx="202">
                  <c:v>2.02E-5</c:v>
                </c:pt>
                <c:pt idx="203">
                  <c:v>2.0299999999999999E-5</c:v>
                </c:pt>
                <c:pt idx="204">
                  <c:v>2.0400000000000001E-5</c:v>
                </c:pt>
                <c:pt idx="205">
                  <c:v>2.05E-5</c:v>
                </c:pt>
                <c:pt idx="206">
                  <c:v>2.0599999999999999E-5</c:v>
                </c:pt>
                <c:pt idx="207">
                  <c:v>2.0699999999999998E-5</c:v>
                </c:pt>
                <c:pt idx="208">
                  <c:v>2.0800000000000001E-5</c:v>
                </c:pt>
                <c:pt idx="209">
                  <c:v>2.09E-5</c:v>
                </c:pt>
                <c:pt idx="210">
                  <c:v>2.0999999999999999E-5</c:v>
                </c:pt>
                <c:pt idx="211">
                  <c:v>2.1100000000000001E-5</c:v>
                </c:pt>
                <c:pt idx="212">
                  <c:v>2.12E-5</c:v>
                </c:pt>
                <c:pt idx="213">
                  <c:v>2.1299999999999999E-5</c:v>
                </c:pt>
                <c:pt idx="214">
                  <c:v>2.1399999999999998E-5</c:v>
                </c:pt>
                <c:pt idx="215">
                  <c:v>2.1500000000000001E-5</c:v>
                </c:pt>
                <c:pt idx="216">
                  <c:v>2.16E-5</c:v>
                </c:pt>
                <c:pt idx="217">
                  <c:v>2.1699999999999999E-5</c:v>
                </c:pt>
                <c:pt idx="218">
                  <c:v>2.1800000000000001E-5</c:v>
                </c:pt>
                <c:pt idx="219">
                  <c:v>2.19E-5</c:v>
                </c:pt>
                <c:pt idx="220">
                  <c:v>2.1999999999999999E-5</c:v>
                </c:pt>
                <c:pt idx="221">
                  <c:v>2.2099999999999998E-5</c:v>
                </c:pt>
                <c:pt idx="222">
                  <c:v>2.2200000000000001E-5</c:v>
                </c:pt>
                <c:pt idx="223">
                  <c:v>2.23E-5</c:v>
                </c:pt>
                <c:pt idx="224">
                  <c:v>2.2399999999999999E-5</c:v>
                </c:pt>
                <c:pt idx="225">
                  <c:v>2.2500000000000001E-5</c:v>
                </c:pt>
                <c:pt idx="226">
                  <c:v>2.26E-5</c:v>
                </c:pt>
                <c:pt idx="227">
                  <c:v>2.27E-5</c:v>
                </c:pt>
                <c:pt idx="228">
                  <c:v>2.2799999999999999E-5</c:v>
                </c:pt>
                <c:pt idx="229">
                  <c:v>2.2900000000000001E-5</c:v>
                </c:pt>
                <c:pt idx="230">
                  <c:v>2.3E-5</c:v>
                </c:pt>
                <c:pt idx="231">
                  <c:v>2.3099999999999999E-5</c:v>
                </c:pt>
                <c:pt idx="232">
                  <c:v>2.3200000000000001E-5</c:v>
                </c:pt>
                <c:pt idx="233">
                  <c:v>2.3300000000000001E-5</c:v>
                </c:pt>
                <c:pt idx="234">
                  <c:v>2.34E-5</c:v>
                </c:pt>
                <c:pt idx="235">
                  <c:v>2.3499999999999999E-5</c:v>
                </c:pt>
                <c:pt idx="236">
                  <c:v>2.3600000000000001E-5</c:v>
                </c:pt>
                <c:pt idx="237">
                  <c:v>2.37E-5</c:v>
                </c:pt>
                <c:pt idx="238">
                  <c:v>2.3799999999999999E-5</c:v>
                </c:pt>
                <c:pt idx="239">
                  <c:v>2.3900000000000002E-5</c:v>
                </c:pt>
                <c:pt idx="240">
                  <c:v>2.4000000000000001E-5</c:v>
                </c:pt>
                <c:pt idx="241">
                  <c:v>2.41E-5</c:v>
                </c:pt>
                <c:pt idx="242">
                  <c:v>2.4199999999999999E-5</c:v>
                </c:pt>
                <c:pt idx="243">
                  <c:v>2.4300000000000001E-5</c:v>
                </c:pt>
                <c:pt idx="244">
                  <c:v>2.44E-5</c:v>
                </c:pt>
                <c:pt idx="245">
                  <c:v>2.4499999999999999E-5</c:v>
                </c:pt>
                <c:pt idx="246">
                  <c:v>2.4600000000000002E-5</c:v>
                </c:pt>
                <c:pt idx="247">
                  <c:v>2.4700000000000001E-5</c:v>
                </c:pt>
                <c:pt idx="248">
                  <c:v>2.48E-5</c:v>
                </c:pt>
                <c:pt idx="249">
                  <c:v>2.4899999999999999E-5</c:v>
                </c:pt>
                <c:pt idx="250">
                  <c:v>2.5000000000000001E-5</c:v>
                </c:pt>
                <c:pt idx="251">
                  <c:v>2.51E-5</c:v>
                </c:pt>
                <c:pt idx="252">
                  <c:v>2.5199999999999999E-5</c:v>
                </c:pt>
                <c:pt idx="253">
                  <c:v>2.5299999999999998E-5</c:v>
                </c:pt>
                <c:pt idx="254">
                  <c:v>2.5400000000000001E-5</c:v>
                </c:pt>
                <c:pt idx="255">
                  <c:v>2.55E-5</c:v>
                </c:pt>
                <c:pt idx="256">
                  <c:v>2.5599999999999999E-5</c:v>
                </c:pt>
                <c:pt idx="257">
                  <c:v>2.5700000000000001E-5</c:v>
                </c:pt>
                <c:pt idx="258">
                  <c:v>2.58E-5</c:v>
                </c:pt>
                <c:pt idx="259">
                  <c:v>2.5899999999999999E-5</c:v>
                </c:pt>
                <c:pt idx="260">
                  <c:v>2.5999999999999998E-5</c:v>
                </c:pt>
                <c:pt idx="261">
                  <c:v>2.6100000000000001E-5</c:v>
                </c:pt>
                <c:pt idx="262">
                  <c:v>2.62E-5</c:v>
                </c:pt>
                <c:pt idx="263">
                  <c:v>2.6299999999999999E-5</c:v>
                </c:pt>
                <c:pt idx="264">
                  <c:v>2.6400000000000001E-5</c:v>
                </c:pt>
                <c:pt idx="265">
                  <c:v>2.65E-5</c:v>
                </c:pt>
                <c:pt idx="266">
                  <c:v>2.6599999999999999E-5</c:v>
                </c:pt>
                <c:pt idx="267">
                  <c:v>2.6699999999999998E-5</c:v>
                </c:pt>
                <c:pt idx="268">
                  <c:v>2.6800000000000001E-5</c:v>
                </c:pt>
                <c:pt idx="269">
                  <c:v>2.69E-5</c:v>
                </c:pt>
                <c:pt idx="270">
                  <c:v>2.6999999999999999E-5</c:v>
                </c:pt>
                <c:pt idx="271">
                  <c:v>2.7100000000000001E-5</c:v>
                </c:pt>
                <c:pt idx="272">
                  <c:v>2.72E-5</c:v>
                </c:pt>
                <c:pt idx="273">
                  <c:v>2.73E-5</c:v>
                </c:pt>
                <c:pt idx="274">
                  <c:v>2.7399999999999999E-5</c:v>
                </c:pt>
                <c:pt idx="275">
                  <c:v>2.7500000000000001E-5</c:v>
                </c:pt>
                <c:pt idx="276">
                  <c:v>2.76E-5</c:v>
                </c:pt>
                <c:pt idx="277">
                  <c:v>2.7699999999999999E-5</c:v>
                </c:pt>
                <c:pt idx="278">
                  <c:v>2.7800000000000001E-5</c:v>
                </c:pt>
                <c:pt idx="279">
                  <c:v>2.7900000000000001E-5</c:v>
                </c:pt>
                <c:pt idx="280">
                  <c:v>2.8E-5</c:v>
                </c:pt>
                <c:pt idx="281">
                  <c:v>2.8099999999999999E-5</c:v>
                </c:pt>
                <c:pt idx="282">
                  <c:v>2.8200000000000001E-5</c:v>
                </c:pt>
                <c:pt idx="283">
                  <c:v>2.83E-5</c:v>
                </c:pt>
                <c:pt idx="284">
                  <c:v>2.8399999999999999E-5</c:v>
                </c:pt>
                <c:pt idx="285">
                  <c:v>2.8500000000000002E-5</c:v>
                </c:pt>
                <c:pt idx="286">
                  <c:v>2.8600000000000001E-5</c:v>
                </c:pt>
                <c:pt idx="287">
                  <c:v>2.87E-5</c:v>
                </c:pt>
                <c:pt idx="288">
                  <c:v>2.8799999999999999E-5</c:v>
                </c:pt>
                <c:pt idx="289">
                  <c:v>2.8900000000000001E-5</c:v>
                </c:pt>
                <c:pt idx="290">
                  <c:v>2.9E-5</c:v>
                </c:pt>
                <c:pt idx="291">
                  <c:v>2.9099999999999999E-5</c:v>
                </c:pt>
                <c:pt idx="292">
                  <c:v>2.9200000000000002E-5</c:v>
                </c:pt>
                <c:pt idx="293">
                  <c:v>2.9300000000000001E-5</c:v>
                </c:pt>
                <c:pt idx="294">
                  <c:v>2.94E-5</c:v>
                </c:pt>
                <c:pt idx="295">
                  <c:v>2.9499999999999999E-5</c:v>
                </c:pt>
                <c:pt idx="296">
                  <c:v>2.9600000000000001E-5</c:v>
                </c:pt>
                <c:pt idx="297">
                  <c:v>2.97E-5</c:v>
                </c:pt>
                <c:pt idx="298">
                  <c:v>2.9799999999999999E-5</c:v>
                </c:pt>
                <c:pt idx="299">
                  <c:v>2.9899999999999998E-5</c:v>
                </c:pt>
                <c:pt idx="300">
                  <c:v>3.0000000000000001E-5</c:v>
                </c:pt>
                <c:pt idx="301">
                  <c:v>3.01E-5</c:v>
                </c:pt>
                <c:pt idx="302">
                  <c:v>3.0199999999999999E-5</c:v>
                </c:pt>
                <c:pt idx="303">
                  <c:v>3.0300000000000001E-5</c:v>
                </c:pt>
                <c:pt idx="304">
                  <c:v>3.04E-5</c:v>
                </c:pt>
                <c:pt idx="305">
                  <c:v>3.0499999999999999E-5</c:v>
                </c:pt>
                <c:pt idx="306">
                  <c:v>3.0599999999999998E-5</c:v>
                </c:pt>
                <c:pt idx="307">
                  <c:v>3.0700000000000001E-5</c:v>
                </c:pt>
                <c:pt idx="308">
                  <c:v>3.0800000000000003E-5</c:v>
                </c:pt>
                <c:pt idx="309">
                  <c:v>3.0899999999999999E-5</c:v>
                </c:pt>
                <c:pt idx="310">
                  <c:v>3.1000000000000001E-5</c:v>
                </c:pt>
                <c:pt idx="311">
                  <c:v>3.1099999999999997E-5</c:v>
                </c:pt>
                <c:pt idx="312">
                  <c:v>3.1199999999999999E-5</c:v>
                </c:pt>
                <c:pt idx="313">
                  <c:v>3.1300000000000002E-5</c:v>
                </c:pt>
                <c:pt idx="314">
                  <c:v>3.1399999999999998E-5</c:v>
                </c:pt>
                <c:pt idx="315">
                  <c:v>3.15E-5</c:v>
                </c:pt>
                <c:pt idx="316">
                  <c:v>3.1600000000000002E-5</c:v>
                </c:pt>
                <c:pt idx="317">
                  <c:v>3.1699999999999998E-5</c:v>
                </c:pt>
                <c:pt idx="318">
                  <c:v>3.18E-5</c:v>
                </c:pt>
                <c:pt idx="319">
                  <c:v>3.1900000000000003E-5</c:v>
                </c:pt>
                <c:pt idx="320">
                  <c:v>3.1999999999999999E-5</c:v>
                </c:pt>
                <c:pt idx="321">
                  <c:v>3.2100000000000001E-5</c:v>
                </c:pt>
                <c:pt idx="322">
                  <c:v>3.2199999999999997E-5</c:v>
                </c:pt>
                <c:pt idx="323">
                  <c:v>3.2299999999999999E-5</c:v>
                </c:pt>
                <c:pt idx="324">
                  <c:v>3.2400000000000001E-5</c:v>
                </c:pt>
                <c:pt idx="325">
                  <c:v>3.2499999999999997E-5</c:v>
                </c:pt>
                <c:pt idx="326">
                  <c:v>3.26E-5</c:v>
                </c:pt>
                <c:pt idx="327">
                  <c:v>3.2700000000000002E-5</c:v>
                </c:pt>
                <c:pt idx="328">
                  <c:v>3.2799999999999998E-5</c:v>
                </c:pt>
                <c:pt idx="329">
                  <c:v>3.29E-5</c:v>
                </c:pt>
                <c:pt idx="330">
                  <c:v>3.3000000000000003E-5</c:v>
                </c:pt>
                <c:pt idx="331">
                  <c:v>3.3099999999999998E-5</c:v>
                </c:pt>
                <c:pt idx="332">
                  <c:v>3.3200000000000001E-5</c:v>
                </c:pt>
                <c:pt idx="333">
                  <c:v>3.3300000000000003E-5</c:v>
                </c:pt>
                <c:pt idx="334">
                  <c:v>3.3399999999999999E-5</c:v>
                </c:pt>
                <c:pt idx="335">
                  <c:v>3.3500000000000001E-5</c:v>
                </c:pt>
                <c:pt idx="336">
                  <c:v>3.3599999999999997E-5</c:v>
                </c:pt>
                <c:pt idx="337">
                  <c:v>3.3699999999999999E-5</c:v>
                </c:pt>
                <c:pt idx="338">
                  <c:v>3.3800000000000002E-5</c:v>
                </c:pt>
                <c:pt idx="339">
                  <c:v>3.3899999999999997E-5</c:v>
                </c:pt>
                <c:pt idx="340">
                  <c:v>3.4E-5</c:v>
                </c:pt>
                <c:pt idx="341">
                  <c:v>3.4100000000000002E-5</c:v>
                </c:pt>
                <c:pt idx="342">
                  <c:v>3.4199999999999998E-5</c:v>
                </c:pt>
                <c:pt idx="343">
                  <c:v>3.43E-5</c:v>
                </c:pt>
                <c:pt idx="344">
                  <c:v>3.4400000000000003E-5</c:v>
                </c:pt>
                <c:pt idx="345">
                  <c:v>3.4499999999999998E-5</c:v>
                </c:pt>
                <c:pt idx="346">
                  <c:v>3.4600000000000001E-5</c:v>
                </c:pt>
                <c:pt idx="347">
                  <c:v>3.4700000000000003E-5</c:v>
                </c:pt>
                <c:pt idx="348">
                  <c:v>3.4799999999999999E-5</c:v>
                </c:pt>
                <c:pt idx="349">
                  <c:v>3.4900000000000001E-5</c:v>
                </c:pt>
                <c:pt idx="350">
                  <c:v>3.4999999999999997E-5</c:v>
                </c:pt>
                <c:pt idx="351">
                  <c:v>3.5099999999999999E-5</c:v>
                </c:pt>
                <c:pt idx="352">
                  <c:v>3.5200000000000002E-5</c:v>
                </c:pt>
                <c:pt idx="353">
                  <c:v>3.5299999999999997E-5</c:v>
                </c:pt>
                <c:pt idx="354">
                  <c:v>3.54E-5</c:v>
                </c:pt>
                <c:pt idx="355">
                  <c:v>3.5500000000000002E-5</c:v>
                </c:pt>
                <c:pt idx="356">
                  <c:v>3.5599999999999998E-5</c:v>
                </c:pt>
                <c:pt idx="357">
                  <c:v>3.57E-5</c:v>
                </c:pt>
                <c:pt idx="358">
                  <c:v>3.5800000000000003E-5</c:v>
                </c:pt>
                <c:pt idx="359">
                  <c:v>3.5899999999999998E-5</c:v>
                </c:pt>
                <c:pt idx="360">
                  <c:v>3.6000000000000001E-5</c:v>
                </c:pt>
                <c:pt idx="361">
                  <c:v>3.6100000000000003E-5</c:v>
                </c:pt>
                <c:pt idx="362">
                  <c:v>3.6199999999999999E-5</c:v>
                </c:pt>
                <c:pt idx="363">
                  <c:v>3.6300000000000001E-5</c:v>
                </c:pt>
                <c:pt idx="364">
                  <c:v>3.6399999999999997E-5</c:v>
                </c:pt>
                <c:pt idx="365">
                  <c:v>3.65E-5</c:v>
                </c:pt>
                <c:pt idx="366">
                  <c:v>3.6600000000000002E-5</c:v>
                </c:pt>
                <c:pt idx="367">
                  <c:v>3.6699999999999998E-5</c:v>
                </c:pt>
                <c:pt idx="368">
                  <c:v>3.68E-5</c:v>
                </c:pt>
                <c:pt idx="369">
                  <c:v>3.6900000000000002E-5</c:v>
                </c:pt>
                <c:pt idx="370">
                  <c:v>3.6999999999999998E-5</c:v>
                </c:pt>
                <c:pt idx="371">
                  <c:v>3.7100000000000001E-5</c:v>
                </c:pt>
                <c:pt idx="372">
                  <c:v>3.7200000000000003E-5</c:v>
                </c:pt>
                <c:pt idx="373">
                  <c:v>3.7299999999999999E-5</c:v>
                </c:pt>
                <c:pt idx="374">
                  <c:v>3.7400000000000001E-5</c:v>
                </c:pt>
                <c:pt idx="375">
                  <c:v>3.7499999999999997E-5</c:v>
                </c:pt>
                <c:pt idx="376">
                  <c:v>3.7599999999999999E-5</c:v>
                </c:pt>
                <c:pt idx="377">
                  <c:v>3.7700000000000002E-5</c:v>
                </c:pt>
                <c:pt idx="378">
                  <c:v>3.7799999999999997E-5</c:v>
                </c:pt>
                <c:pt idx="379">
                  <c:v>3.79E-5</c:v>
                </c:pt>
                <c:pt idx="380">
                  <c:v>3.8000000000000002E-5</c:v>
                </c:pt>
                <c:pt idx="381">
                  <c:v>3.8099999999999998E-5</c:v>
                </c:pt>
                <c:pt idx="382">
                  <c:v>3.82E-5</c:v>
                </c:pt>
                <c:pt idx="383">
                  <c:v>3.8300000000000003E-5</c:v>
                </c:pt>
                <c:pt idx="384">
                  <c:v>3.8399999999999998E-5</c:v>
                </c:pt>
                <c:pt idx="385">
                  <c:v>3.8500000000000001E-5</c:v>
                </c:pt>
                <c:pt idx="386">
                  <c:v>3.8600000000000003E-5</c:v>
                </c:pt>
                <c:pt idx="387">
                  <c:v>3.8699999999999999E-5</c:v>
                </c:pt>
                <c:pt idx="388">
                  <c:v>3.8800000000000001E-5</c:v>
                </c:pt>
                <c:pt idx="389">
                  <c:v>3.8899999999999997E-5</c:v>
                </c:pt>
                <c:pt idx="390">
                  <c:v>3.8999999999999999E-5</c:v>
                </c:pt>
                <c:pt idx="391">
                  <c:v>3.9100000000000002E-5</c:v>
                </c:pt>
                <c:pt idx="392">
                  <c:v>3.9199999999999997E-5</c:v>
                </c:pt>
                <c:pt idx="393">
                  <c:v>3.93E-5</c:v>
                </c:pt>
                <c:pt idx="394">
                  <c:v>3.9400000000000002E-5</c:v>
                </c:pt>
                <c:pt idx="395">
                  <c:v>3.9499999999999998E-5</c:v>
                </c:pt>
                <c:pt idx="396">
                  <c:v>3.96E-5</c:v>
                </c:pt>
                <c:pt idx="397">
                  <c:v>3.9700000000000003E-5</c:v>
                </c:pt>
                <c:pt idx="398">
                  <c:v>3.9799999999999998E-5</c:v>
                </c:pt>
                <c:pt idx="399">
                  <c:v>3.9900000000000001E-5</c:v>
                </c:pt>
                <c:pt idx="400">
                  <c:v>4.0000000000000003E-5</c:v>
                </c:pt>
                <c:pt idx="401">
                  <c:v>4.0099999999999999E-5</c:v>
                </c:pt>
                <c:pt idx="402">
                  <c:v>4.0200000000000001E-5</c:v>
                </c:pt>
                <c:pt idx="403">
                  <c:v>4.0299999999999997E-5</c:v>
                </c:pt>
                <c:pt idx="404">
                  <c:v>4.0399999999999999E-5</c:v>
                </c:pt>
                <c:pt idx="405">
                  <c:v>4.0500000000000002E-5</c:v>
                </c:pt>
                <c:pt idx="406">
                  <c:v>4.0599999999999998E-5</c:v>
                </c:pt>
                <c:pt idx="407">
                  <c:v>4.07E-5</c:v>
                </c:pt>
                <c:pt idx="408">
                  <c:v>4.0800000000000002E-5</c:v>
                </c:pt>
                <c:pt idx="409">
                  <c:v>4.0899999999999998E-5</c:v>
                </c:pt>
                <c:pt idx="410">
                  <c:v>4.1E-5</c:v>
                </c:pt>
                <c:pt idx="411">
                  <c:v>4.1100000000000003E-5</c:v>
                </c:pt>
                <c:pt idx="412">
                  <c:v>4.1199999999999999E-5</c:v>
                </c:pt>
                <c:pt idx="413">
                  <c:v>4.1300000000000001E-5</c:v>
                </c:pt>
                <c:pt idx="414">
                  <c:v>4.1399999999999997E-5</c:v>
                </c:pt>
                <c:pt idx="415">
                  <c:v>4.1499999999999999E-5</c:v>
                </c:pt>
                <c:pt idx="416">
                  <c:v>4.1600000000000002E-5</c:v>
                </c:pt>
                <c:pt idx="417">
                  <c:v>4.1699999999999997E-5</c:v>
                </c:pt>
                <c:pt idx="418">
                  <c:v>4.18E-5</c:v>
                </c:pt>
                <c:pt idx="419">
                  <c:v>4.1900000000000002E-5</c:v>
                </c:pt>
                <c:pt idx="420">
                  <c:v>4.1999999999999998E-5</c:v>
                </c:pt>
                <c:pt idx="421">
                  <c:v>4.21E-5</c:v>
                </c:pt>
                <c:pt idx="422">
                  <c:v>4.2200000000000003E-5</c:v>
                </c:pt>
                <c:pt idx="423">
                  <c:v>4.2299999999999998E-5</c:v>
                </c:pt>
                <c:pt idx="424">
                  <c:v>4.2400000000000001E-5</c:v>
                </c:pt>
                <c:pt idx="425">
                  <c:v>4.2500000000000003E-5</c:v>
                </c:pt>
                <c:pt idx="426">
                  <c:v>4.2599999999999999E-5</c:v>
                </c:pt>
                <c:pt idx="427">
                  <c:v>4.2700000000000001E-5</c:v>
                </c:pt>
                <c:pt idx="428">
                  <c:v>4.2799999999999997E-5</c:v>
                </c:pt>
                <c:pt idx="429">
                  <c:v>4.2899999999999999E-5</c:v>
                </c:pt>
                <c:pt idx="430">
                  <c:v>4.3000000000000002E-5</c:v>
                </c:pt>
                <c:pt idx="431">
                  <c:v>4.3099999999999997E-5</c:v>
                </c:pt>
                <c:pt idx="432">
                  <c:v>4.32E-5</c:v>
                </c:pt>
                <c:pt idx="433">
                  <c:v>4.3300000000000002E-5</c:v>
                </c:pt>
                <c:pt idx="434">
                  <c:v>4.3399999999999998E-5</c:v>
                </c:pt>
                <c:pt idx="435">
                  <c:v>4.35E-5</c:v>
                </c:pt>
                <c:pt idx="436">
                  <c:v>4.3600000000000003E-5</c:v>
                </c:pt>
                <c:pt idx="437">
                  <c:v>4.3699999999999998E-5</c:v>
                </c:pt>
                <c:pt idx="438">
                  <c:v>4.3800000000000001E-5</c:v>
                </c:pt>
                <c:pt idx="439">
                  <c:v>4.3900000000000003E-5</c:v>
                </c:pt>
                <c:pt idx="440">
                  <c:v>4.3999999999999999E-5</c:v>
                </c:pt>
                <c:pt idx="441">
                  <c:v>4.4100000000000001E-5</c:v>
                </c:pt>
                <c:pt idx="442">
                  <c:v>4.4199999999999997E-5</c:v>
                </c:pt>
                <c:pt idx="443">
                  <c:v>4.4299999999999999E-5</c:v>
                </c:pt>
                <c:pt idx="444">
                  <c:v>4.4400000000000002E-5</c:v>
                </c:pt>
                <c:pt idx="445">
                  <c:v>4.4499999999999997E-5</c:v>
                </c:pt>
                <c:pt idx="446">
                  <c:v>4.46E-5</c:v>
                </c:pt>
                <c:pt idx="447">
                  <c:v>4.4700000000000002E-5</c:v>
                </c:pt>
                <c:pt idx="448">
                  <c:v>4.4799999999999998E-5</c:v>
                </c:pt>
                <c:pt idx="449">
                  <c:v>4.49E-5</c:v>
                </c:pt>
                <c:pt idx="450">
                  <c:v>4.5000000000000003E-5</c:v>
                </c:pt>
                <c:pt idx="451">
                  <c:v>4.5099999999999998E-5</c:v>
                </c:pt>
                <c:pt idx="452">
                  <c:v>4.5200000000000001E-5</c:v>
                </c:pt>
                <c:pt idx="453">
                  <c:v>4.5300000000000003E-5</c:v>
                </c:pt>
                <c:pt idx="454">
                  <c:v>4.5399999999999999E-5</c:v>
                </c:pt>
                <c:pt idx="455">
                  <c:v>4.5500000000000001E-5</c:v>
                </c:pt>
                <c:pt idx="456">
                  <c:v>4.5599999999999997E-5</c:v>
                </c:pt>
                <c:pt idx="457">
                  <c:v>4.57E-5</c:v>
                </c:pt>
                <c:pt idx="458">
                  <c:v>4.5800000000000002E-5</c:v>
                </c:pt>
                <c:pt idx="459">
                  <c:v>4.5899999999999998E-5</c:v>
                </c:pt>
                <c:pt idx="460">
                  <c:v>4.6E-5</c:v>
                </c:pt>
                <c:pt idx="461">
                  <c:v>4.6100000000000002E-5</c:v>
                </c:pt>
                <c:pt idx="462">
                  <c:v>4.6199999999999998E-5</c:v>
                </c:pt>
                <c:pt idx="463">
                  <c:v>4.6300000000000001E-5</c:v>
                </c:pt>
                <c:pt idx="464">
                  <c:v>4.6400000000000003E-5</c:v>
                </c:pt>
                <c:pt idx="465">
                  <c:v>4.6499999999999999E-5</c:v>
                </c:pt>
                <c:pt idx="466">
                  <c:v>4.6600000000000001E-5</c:v>
                </c:pt>
                <c:pt idx="467">
                  <c:v>4.6699999999999997E-5</c:v>
                </c:pt>
                <c:pt idx="468">
                  <c:v>4.6799999999999999E-5</c:v>
                </c:pt>
                <c:pt idx="469">
                  <c:v>4.6900000000000002E-5</c:v>
                </c:pt>
                <c:pt idx="470">
                  <c:v>4.6999999999999997E-5</c:v>
                </c:pt>
                <c:pt idx="471">
                  <c:v>4.71E-5</c:v>
                </c:pt>
                <c:pt idx="472">
                  <c:v>4.7200000000000002E-5</c:v>
                </c:pt>
                <c:pt idx="473">
                  <c:v>4.7299999999999998E-5</c:v>
                </c:pt>
                <c:pt idx="474">
                  <c:v>4.74E-5</c:v>
                </c:pt>
                <c:pt idx="475">
                  <c:v>4.7500000000000003E-5</c:v>
                </c:pt>
                <c:pt idx="476">
                  <c:v>4.7599999999999998E-5</c:v>
                </c:pt>
                <c:pt idx="477">
                  <c:v>4.7700000000000001E-5</c:v>
                </c:pt>
                <c:pt idx="478">
                  <c:v>4.7800000000000003E-5</c:v>
                </c:pt>
                <c:pt idx="479">
                  <c:v>4.7899999999999999E-5</c:v>
                </c:pt>
                <c:pt idx="480">
                  <c:v>4.8000000000000001E-5</c:v>
                </c:pt>
                <c:pt idx="481">
                  <c:v>4.8099999999999997E-5</c:v>
                </c:pt>
                <c:pt idx="482">
                  <c:v>4.8199999999999999E-5</c:v>
                </c:pt>
                <c:pt idx="483">
                  <c:v>4.8300000000000002E-5</c:v>
                </c:pt>
                <c:pt idx="484">
                  <c:v>4.8399999999999997E-5</c:v>
                </c:pt>
                <c:pt idx="485">
                  <c:v>4.85E-5</c:v>
                </c:pt>
                <c:pt idx="486">
                  <c:v>4.8600000000000002E-5</c:v>
                </c:pt>
                <c:pt idx="487">
                  <c:v>4.8699999999999998E-5</c:v>
                </c:pt>
                <c:pt idx="488">
                  <c:v>4.88E-5</c:v>
                </c:pt>
                <c:pt idx="489">
                  <c:v>4.8900000000000003E-5</c:v>
                </c:pt>
                <c:pt idx="490">
                  <c:v>4.8999999999999998E-5</c:v>
                </c:pt>
                <c:pt idx="491">
                  <c:v>4.9100000000000001E-5</c:v>
                </c:pt>
                <c:pt idx="492">
                  <c:v>4.9200000000000003E-5</c:v>
                </c:pt>
                <c:pt idx="493">
                  <c:v>4.9299999999999999E-5</c:v>
                </c:pt>
                <c:pt idx="494">
                  <c:v>4.9400000000000001E-5</c:v>
                </c:pt>
                <c:pt idx="495">
                  <c:v>4.9499999999999997E-5</c:v>
                </c:pt>
                <c:pt idx="496">
                  <c:v>4.9599999999999999E-5</c:v>
                </c:pt>
                <c:pt idx="497">
                  <c:v>4.9700000000000002E-5</c:v>
                </c:pt>
                <c:pt idx="498">
                  <c:v>4.9799999999999998E-5</c:v>
                </c:pt>
                <c:pt idx="499">
                  <c:v>4.99E-5</c:v>
                </c:pt>
                <c:pt idx="500">
                  <c:v>5.0000000000000002E-5</c:v>
                </c:pt>
                <c:pt idx="501">
                  <c:v>5.0099999999999998E-5</c:v>
                </c:pt>
                <c:pt idx="502">
                  <c:v>5.02E-5</c:v>
                </c:pt>
                <c:pt idx="503">
                  <c:v>5.0300000000000003E-5</c:v>
                </c:pt>
                <c:pt idx="504">
                  <c:v>5.0399999999999999E-5</c:v>
                </c:pt>
                <c:pt idx="505">
                  <c:v>5.0500000000000001E-5</c:v>
                </c:pt>
                <c:pt idx="506">
                  <c:v>5.0599999999999997E-5</c:v>
                </c:pt>
                <c:pt idx="507">
                  <c:v>5.0699999999999999E-5</c:v>
                </c:pt>
                <c:pt idx="508">
                  <c:v>5.0800000000000002E-5</c:v>
                </c:pt>
                <c:pt idx="509">
                  <c:v>5.0899999999999997E-5</c:v>
                </c:pt>
                <c:pt idx="510">
                  <c:v>5.1E-5</c:v>
                </c:pt>
                <c:pt idx="511">
                  <c:v>5.1100000000000002E-5</c:v>
                </c:pt>
              </c:numCache>
            </c:numRef>
          </c:xVal>
          <c:yVal>
            <c:numRef>
              <c:f>'MQXFS01a_2000 V'!$H$2:$H$517</c:f>
              <c:numCache>
                <c:formatCode>General</c:formatCode>
                <c:ptCount val="516"/>
                <c:pt idx="0">
                  <c:v>0</c:v>
                </c:pt>
                <c:pt idx="1">
                  <c:v>0</c:v>
                </c:pt>
                <c:pt idx="2">
                  <c:v>0</c:v>
                </c:pt>
                <c:pt idx="3">
                  <c:v>0</c:v>
                </c:pt>
                <c:pt idx="4">
                  <c:v>0</c:v>
                </c:pt>
                <c:pt idx="5">
                  <c:v>24</c:v>
                </c:pt>
                <c:pt idx="6">
                  <c:v>201</c:v>
                </c:pt>
                <c:pt idx="7">
                  <c:v>425</c:v>
                </c:pt>
                <c:pt idx="8">
                  <c:v>697</c:v>
                </c:pt>
                <c:pt idx="9">
                  <c:v>909</c:v>
                </c:pt>
                <c:pt idx="10">
                  <c:v>1004</c:v>
                </c:pt>
                <c:pt idx="11">
                  <c:v>980</c:v>
                </c:pt>
                <c:pt idx="12">
                  <c:v>945</c:v>
                </c:pt>
                <c:pt idx="13">
                  <c:v>909</c:v>
                </c:pt>
                <c:pt idx="14">
                  <c:v>909</c:v>
                </c:pt>
                <c:pt idx="15">
                  <c:v>909</c:v>
                </c:pt>
                <c:pt idx="16">
                  <c:v>921</c:v>
                </c:pt>
                <c:pt idx="17">
                  <c:v>921</c:v>
                </c:pt>
                <c:pt idx="18">
                  <c:v>921</c:v>
                </c:pt>
                <c:pt idx="19">
                  <c:v>898</c:v>
                </c:pt>
                <c:pt idx="20">
                  <c:v>886</c:v>
                </c:pt>
                <c:pt idx="21">
                  <c:v>862</c:v>
                </c:pt>
                <c:pt idx="22">
                  <c:v>827</c:v>
                </c:pt>
                <c:pt idx="23">
                  <c:v>780</c:v>
                </c:pt>
                <c:pt idx="24">
                  <c:v>756</c:v>
                </c:pt>
                <c:pt idx="25">
                  <c:v>744</c:v>
                </c:pt>
                <c:pt idx="26">
                  <c:v>720</c:v>
                </c:pt>
                <c:pt idx="27">
                  <c:v>720</c:v>
                </c:pt>
                <c:pt idx="28">
                  <c:v>709</c:v>
                </c:pt>
                <c:pt idx="29">
                  <c:v>697</c:v>
                </c:pt>
                <c:pt idx="30">
                  <c:v>697</c:v>
                </c:pt>
                <c:pt idx="31">
                  <c:v>685</c:v>
                </c:pt>
                <c:pt idx="32">
                  <c:v>673</c:v>
                </c:pt>
                <c:pt idx="33">
                  <c:v>661</c:v>
                </c:pt>
                <c:pt idx="34">
                  <c:v>638</c:v>
                </c:pt>
                <c:pt idx="35">
                  <c:v>638</c:v>
                </c:pt>
                <c:pt idx="36">
                  <c:v>626</c:v>
                </c:pt>
                <c:pt idx="37">
                  <c:v>602</c:v>
                </c:pt>
                <c:pt idx="38">
                  <c:v>591</c:v>
                </c:pt>
                <c:pt idx="39">
                  <c:v>579</c:v>
                </c:pt>
                <c:pt idx="40">
                  <c:v>567</c:v>
                </c:pt>
                <c:pt idx="41">
                  <c:v>555</c:v>
                </c:pt>
                <c:pt idx="42">
                  <c:v>543</c:v>
                </c:pt>
                <c:pt idx="43">
                  <c:v>531</c:v>
                </c:pt>
                <c:pt idx="44">
                  <c:v>520</c:v>
                </c:pt>
                <c:pt idx="45">
                  <c:v>508</c:v>
                </c:pt>
                <c:pt idx="46">
                  <c:v>508</c:v>
                </c:pt>
                <c:pt idx="47">
                  <c:v>496</c:v>
                </c:pt>
                <c:pt idx="48">
                  <c:v>484</c:v>
                </c:pt>
                <c:pt idx="49">
                  <c:v>472</c:v>
                </c:pt>
                <c:pt idx="50">
                  <c:v>461</c:v>
                </c:pt>
                <c:pt idx="51">
                  <c:v>449</c:v>
                </c:pt>
                <c:pt idx="52">
                  <c:v>437</c:v>
                </c:pt>
                <c:pt idx="53">
                  <c:v>413</c:v>
                </c:pt>
                <c:pt idx="54">
                  <c:v>402</c:v>
                </c:pt>
                <c:pt idx="55">
                  <c:v>390</c:v>
                </c:pt>
                <c:pt idx="56">
                  <c:v>378</c:v>
                </c:pt>
                <c:pt idx="57">
                  <c:v>366</c:v>
                </c:pt>
                <c:pt idx="58">
                  <c:v>354</c:v>
                </c:pt>
                <c:pt idx="59">
                  <c:v>331</c:v>
                </c:pt>
                <c:pt idx="60">
                  <c:v>319</c:v>
                </c:pt>
                <c:pt idx="61">
                  <c:v>307</c:v>
                </c:pt>
                <c:pt idx="62">
                  <c:v>283</c:v>
                </c:pt>
                <c:pt idx="63">
                  <c:v>272</c:v>
                </c:pt>
                <c:pt idx="64">
                  <c:v>248</c:v>
                </c:pt>
                <c:pt idx="65">
                  <c:v>224</c:v>
                </c:pt>
                <c:pt idx="66">
                  <c:v>213</c:v>
                </c:pt>
                <c:pt idx="67">
                  <c:v>189</c:v>
                </c:pt>
                <c:pt idx="68">
                  <c:v>177</c:v>
                </c:pt>
                <c:pt idx="69">
                  <c:v>154</c:v>
                </c:pt>
                <c:pt idx="70">
                  <c:v>142</c:v>
                </c:pt>
                <c:pt idx="71">
                  <c:v>118</c:v>
                </c:pt>
                <c:pt idx="72">
                  <c:v>94</c:v>
                </c:pt>
                <c:pt idx="73">
                  <c:v>83</c:v>
                </c:pt>
                <c:pt idx="74">
                  <c:v>59</c:v>
                </c:pt>
                <c:pt idx="75">
                  <c:v>47</c:v>
                </c:pt>
                <c:pt idx="76">
                  <c:v>24</c:v>
                </c:pt>
                <c:pt idx="77">
                  <c:v>12</c:v>
                </c:pt>
                <c:pt idx="78">
                  <c:v>-11</c:v>
                </c:pt>
                <c:pt idx="79">
                  <c:v>-34</c:v>
                </c:pt>
                <c:pt idx="80">
                  <c:v>-58</c:v>
                </c:pt>
                <c:pt idx="81">
                  <c:v>-70</c:v>
                </c:pt>
                <c:pt idx="82">
                  <c:v>-93</c:v>
                </c:pt>
                <c:pt idx="83">
                  <c:v>-105</c:v>
                </c:pt>
                <c:pt idx="84">
                  <c:v>-117</c:v>
                </c:pt>
                <c:pt idx="85">
                  <c:v>-141</c:v>
                </c:pt>
                <c:pt idx="86">
                  <c:v>-153</c:v>
                </c:pt>
                <c:pt idx="87">
                  <c:v>-164</c:v>
                </c:pt>
                <c:pt idx="88">
                  <c:v>-188</c:v>
                </c:pt>
                <c:pt idx="89">
                  <c:v>-200</c:v>
                </c:pt>
                <c:pt idx="90">
                  <c:v>-212</c:v>
                </c:pt>
                <c:pt idx="91">
                  <c:v>-223</c:v>
                </c:pt>
                <c:pt idx="92">
                  <c:v>-247</c:v>
                </c:pt>
                <c:pt idx="93">
                  <c:v>-259</c:v>
                </c:pt>
                <c:pt idx="94">
                  <c:v>-271</c:v>
                </c:pt>
                <c:pt idx="95">
                  <c:v>-282</c:v>
                </c:pt>
                <c:pt idx="96">
                  <c:v>-294</c:v>
                </c:pt>
                <c:pt idx="97">
                  <c:v>-306</c:v>
                </c:pt>
                <c:pt idx="98">
                  <c:v>-318</c:v>
                </c:pt>
                <c:pt idx="99">
                  <c:v>-330</c:v>
                </c:pt>
                <c:pt idx="100">
                  <c:v>-342</c:v>
                </c:pt>
                <c:pt idx="101">
                  <c:v>-353</c:v>
                </c:pt>
                <c:pt idx="102">
                  <c:v>-365</c:v>
                </c:pt>
                <c:pt idx="103">
                  <c:v>-365</c:v>
                </c:pt>
                <c:pt idx="104">
                  <c:v>-377</c:v>
                </c:pt>
                <c:pt idx="105">
                  <c:v>-389</c:v>
                </c:pt>
                <c:pt idx="106">
                  <c:v>-401</c:v>
                </c:pt>
                <c:pt idx="107">
                  <c:v>-401</c:v>
                </c:pt>
                <c:pt idx="108">
                  <c:v>-412</c:v>
                </c:pt>
                <c:pt idx="109">
                  <c:v>-424</c:v>
                </c:pt>
                <c:pt idx="110">
                  <c:v>-436</c:v>
                </c:pt>
                <c:pt idx="111">
                  <c:v>-436</c:v>
                </c:pt>
                <c:pt idx="112">
                  <c:v>-448</c:v>
                </c:pt>
                <c:pt idx="113">
                  <c:v>-460</c:v>
                </c:pt>
                <c:pt idx="114">
                  <c:v>-471</c:v>
                </c:pt>
                <c:pt idx="115">
                  <c:v>-471</c:v>
                </c:pt>
                <c:pt idx="116">
                  <c:v>-483</c:v>
                </c:pt>
                <c:pt idx="117">
                  <c:v>-483</c:v>
                </c:pt>
                <c:pt idx="118">
                  <c:v>-495</c:v>
                </c:pt>
                <c:pt idx="119">
                  <c:v>-495</c:v>
                </c:pt>
                <c:pt idx="120">
                  <c:v>-507</c:v>
                </c:pt>
                <c:pt idx="121">
                  <c:v>-507</c:v>
                </c:pt>
                <c:pt idx="122">
                  <c:v>-519</c:v>
                </c:pt>
                <c:pt idx="123">
                  <c:v>-519</c:v>
                </c:pt>
                <c:pt idx="124">
                  <c:v>-530</c:v>
                </c:pt>
                <c:pt idx="125">
                  <c:v>-542</c:v>
                </c:pt>
                <c:pt idx="126">
                  <c:v>-530</c:v>
                </c:pt>
                <c:pt idx="127">
                  <c:v>-542</c:v>
                </c:pt>
                <c:pt idx="128">
                  <c:v>-542</c:v>
                </c:pt>
                <c:pt idx="129">
                  <c:v>-554</c:v>
                </c:pt>
                <c:pt idx="130">
                  <c:v>-554</c:v>
                </c:pt>
                <c:pt idx="131">
                  <c:v>-554</c:v>
                </c:pt>
                <c:pt idx="132">
                  <c:v>-566</c:v>
                </c:pt>
                <c:pt idx="133">
                  <c:v>-554</c:v>
                </c:pt>
                <c:pt idx="134">
                  <c:v>-566</c:v>
                </c:pt>
                <c:pt idx="135">
                  <c:v>-566</c:v>
                </c:pt>
                <c:pt idx="136">
                  <c:v>-566</c:v>
                </c:pt>
                <c:pt idx="137">
                  <c:v>-566</c:v>
                </c:pt>
                <c:pt idx="138">
                  <c:v>-566</c:v>
                </c:pt>
                <c:pt idx="139">
                  <c:v>-578</c:v>
                </c:pt>
                <c:pt idx="140">
                  <c:v>-578</c:v>
                </c:pt>
                <c:pt idx="141">
                  <c:v>-566</c:v>
                </c:pt>
                <c:pt idx="142">
                  <c:v>-578</c:v>
                </c:pt>
                <c:pt idx="143">
                  <c:v>-578</c:v>
                </c:pt>
                <c:pt idx="144">
                  <c:v>-578</c:v>
                </c:pt>
                <c:pt idx="145">
                  <c:v>-566</c:v>
                </c:pt>
                <c:pt idx="146">
                  <c:v>-566</c:v>
                </c:pt>
                <c:pt idx="147">
                  <c:v>-566</c:v>
                </c:pt>
                <c:pt idx="148">
                  <c:v>-554</c:v>
                </c:pt>
                <c:pt idx="149">
                  <c:v>-554</c:v>
                </c:pt>
                <c:pt idx="150">
                  <c:v>-542</c:v>
                </c:pt>
                <c:pt idx="151">
                  <c:v>-530</c:v>
                </c:pt>
                <c:pt idx="152">
                  <c:v>-519</c:v>
                </c:pt>
                <c:pt idx="153">
                  <c:v>-519</c:v>
                </c:pt>
                <c:pt idx="154">
                  <c:v>-507</c:v>
                </c:pt>
                <c:pt idx="155">
                  <c:v>-495</c:v>
                </c:pt>
                <c:pt idx="156">
                  <c:v>-483</c:v>
                </c:pt>
                <c:pt idx="157">
                  <c:v>-471</c:v>
                </c:pt>
                <c:pt idx="158">
                  <c:v>-460</c:v>
                </c:pt>
                <c:pt idx="159">
                  <c:v>-436</c:v>
                </c:pt>
                <c:pt idx="160">
                  <c:v>-424</c:v>
                </c:pt>
                <c:pt idx="161">
                  <c:v>-412</c:v>
                </c:pt>
                <c:pt idx="162">
                  <c:v>-389</c:v>
                </c:pt>
                <c:pt idx="163">
                  <c:v>-377</c:v>
                </c:pt>
                <c:pt idx="164">
                  <c:v>-365</c:v>
                </c:pt>
                <c:pt idx="165">
                  <c:v>-353</c:v>
                </c:pt>
                <c:pt idx="166">
                  <c:v>-330</c:v>
                </c:pt>
                <c:pt idx="167">
                  <c:v>-318</c:v>
                </c:pt>
                <c:pt idx="168">
                  <c:v>-306</c:v>
                </c:pt>
                <c:pt idx="169">
                  <c:v>-282</c:v>
                </c:pt>
                <c:pt idx="170">
                  <c:v>-271</c:v>
                </c:pt>
                <c:pt idx="171">
                  <c:v>-259</c:v>
                </c:pt>
                <c:pt idx="172">
                  <c:v>-235</c:v>
                </c:pt>
                <c:pt idx="173">
                  <c:v>-223</c:v>
                </c:pt>
                <c:pt idx="174">
                  <c:v>-212</c:v>
                </c:pt>
                <c:pt idx="175">
                  <c:v>-188</c:v>
                </c:pt>
                <c:pt idx="176">
                  <c:v>-176</c:v>
                </c:pt>
                <c:pt idx="177">
                  <c:v>-164</c:v>
                </c:pt>
                <c:pt idx="178">
                  <c:v>-153</c:v>
                </c:pt>
                <c:pt idx="179">
                  <c:v>-141</c:v>
                </c:pt>
                <c:pt idx="180">
                  <c:v>-129</c:v>
                </c:pt>
                <c:pt idx="181">
                  <c:v>-105</c:v>
                </c:pt>
                <c:pt idx="182">
                  <c:v>-93</c:v>
                </c:pt>
                <c:pt idx="183">
                  <c:v>-82</c:v>
                </c:pt>
                <c:pt idx="184">
                  <c:v>-70</c:v>
                </c:pt>
                <c:pt idx="185">
                  <c:v>-58</c:v>
                </c:pt>
                <c:pt idx="186">
                  <c:v>-34</c:v>
                </c:pt>
                <c:pt idx="187">
                  <c:v>-23</c:v>
                </c:pt>
                <c:pt idx="188">
                  <c:v>-11</c:v>
                </c:pt>
                <c:pt idx="189">
                  <c:v>0</c:v>
                </c:pt>
                <c:pt idx="190">
                  <c:v>12</c:v>
                </c:pt>
                <c:pt idx="191">
                  <c:v>24</c:v>
                </c:pt>
                <c:pt idx="192">
                  <c:v>35</c:v>
                </c:pt>
                <c:pt idx="193">
                  <c:v>47</c:v>
                </c:pt>
                <c:pt idx="194">
                  <c:v>59</c:v>
                </c:pt>
                <c:pt idx="195">
                  <c:v>71</c:v>
                </c:pt>
                <c:pt idx="196">
                  <c:v>83</c:v>
                </c:pt>
                <c:pt idx="197">
                  <c:v>94</c:v>
                </c:pt>
                <c:pt idx="198">
                  <c:v>106</c:v>
                </c:pt>
                <c:pt idx="199">
                  <c:v>118</c:v>
                </c:pt>
                <c:pt idx="200">
                  <c:v>130</c:v>
                </c:pt>
                <c:pt idx="201">
                  <c:v>130</c:v>
                </c:pt>
                <c:pt idx="202">
                  <c:v>142</c:v>
                </c:pt>
                <c:pt idx="203">
                  <c:v>154</c:v>
                </c:pt>
                <c:pt idx="204">
                  <c:v>165</c:v>
                </c:pt>
                <c:pt idx="205">
                  <c:v>177</c:v>
                </c:pt>
                <c:pt idx="206">
                  <c:v>177</c:v>
                </c:pt>
                <c:pt idx="207">
                  <c:v>189</c:v>
                </c:pt>
                <c:pt idx="208">
                  <c:v>201</c:v>
                </c:pt>
                <c:pt idx="209">
                  <c:v>201</c:v>
                </c:pt>
                <c:pt idx="210">
                  <c:v>213</c:v>
                </c:pt>
                <c:pt idx="211">
                  <c:v>224</c:v>
                </c:pt>
                <c:pt idx="212">
                  <c:v>224</c:v>
                </c:pt>
                <c:pt idx="213">
                  <c:v>224</c:v>
                </c:pt>
                <c:pt idx="214">
                  <c:v>236</c:v>
                </c:pt>
                <c:pt idx="215">
                  <c:v>236</c:v>
                </c:pt>
                <c:pt idx="216">
                  <c:v>248</c:v>
                </c:pt>
                <c:pt idx="217">
                  <c:v>248</c:v>
                </c:pt>
                <c:pt idx="218">
                  <c:v>248</c:v>
                </c:pt>
                <c:pt idx="219">
                  <c:v>260</c:v>
                </c:pt>
                <c:pt idx="220">
                  <c:v>260</c:v>
                </c:pt>
                <c:pt idx="221">
                  <c:v>260</c:v>
                </c:pt>
                <c:pt idx="222">
                  <c:v>260</c:v>
                </c:pt>
                <c:pt idx="223">
                  <c:v>260</c:v>
                </c:pt>
                <c:pt idx="224">
                  <c:v>260</c:v>
                </c:pt>
                <c:pt idx="225">
                  <c:v>260</c:v>
                </c:pt>
                <c:pt idx="226">
                  <c:v>260</c:v>
                </c:pt>
                <c:pt idx="227">
                  <c:v>260</c:v>
                </c:pt>
                <c:pt idx="228">
                  <c:v>248</c:v>
                </c:pt>
                <c:pt idx="229">
                  <c:v>248</c:v>
                </c:pt>
                <c:pt idx="230">
                  <c:v>248</c:v>
                </c:pt>
                <c:pt idx="231">
                  <c:v>248</c:v>
                </c:pt>
                <c:pt idx="232">
                  <c:v>248</c:v>
                </c:pt>
                <c:pt idx="233">
                  <c:v>236</c:v>
                </c:pt>
                <c:pt idx="234">
                  <c:v>224</c:v>
                </c:pt>
                <c:pt idx="235">
                  <c:v>236</c:v>
                </c:pt>
                <c:pt idx="236">
                  <c:v>224</c:v>
                </c:pt>
                <c:pt idx="237">
                  <c:v>213</c:v>
                </c:pt>
                <c:pt idx="238">
                  <c:v>213</c:v>
                </c:pt>
                <c:pt idx="239">
                  <c:v>201</c:v>
                </c:pt>
                <c:pt idx="240">
                  <c:v>201</c:v>
                </c:pt>
                <c:pt idx="241">
                  <c:v>201</c:v>
                </c:pt>
                <c:pt idx="242">
                  <c:v>189</c:v>
                </c:pt>
                <c:pt idx="243">
                  <c:v>177</c:v>
                </c:pt>
                <c:pt idx="244">
                  <c:v>177</c:v>
                </c:pt>
                <c:pt idx="245">
                  <c:v>165</c:v>
                </c:pt>
                <c:pt idx="246">
                  <c:v>165</c:v>
                </c:pt>
                <c:pt idx="247">
                  <c:v>154</c:v>
                </c:pt>
                <c:pt idx="248">
                  <c:v>154</c:v>
                </c:pt>
                <c:pt idx="249">
                  <c:v>142</c:v>
                </c:pt>
                <c:pt idx="250">
                  <c:v>130</c:v>
                </c:pt>
                <c:pt idx="251">
                  <c:v>130</c:v>
                </c:pt>
                <c:pt idx="252">
                  <c:v>118</c:v>
                </c:pt>
                <c:pt idx="253">
                  <c:v>106</c:v>
                </c:pt>
                <c:pt idx="254">
                  <c:v>106</c:v>
                </c:pt>
                <c:pt idx="255">
                  <c:v>106</c:v>
                </c:pt>
                <c:pt idx="256">
                  <c:v>94</c:v>
                </c:pt>
                <c:pt idx="257">
                  <c:v>83</c:v>
                </c:pt>
                <c:pt idx="258">
                  <c:v>71</c:v>
                </c:pt>
                <c:pt idx="259">
                  <c:v>71</c:v>
                </c:pt>
                <c:pt idx="260">
                  <c:v>59</c:v>
                </c:pt>
                <c:pt idx="261">
                  <c:v>47</c:v>
                </c:pt>
                <c:pt idx="262">
                  <c:v>47</c:v>
                </c:pt>
                <c:pt idx="263">
                  <c:v>35</c:v>
                </c:pt>
                <c:pt idx="264">
                  <c:v>24</c:v>
                </c:pt>
                <c:pt idx="265">
                  <c:v>24</c:v>
                </c:pt>
                <c:pt idx="266">
                  <c:v>12</c:v>
                </c:pt>
                <c:pt idx="267">
                  <c:v>0</c:v>
                </c:pt>
                <c:pt idx="268">
                  <c:v>-11</c:v>
                </c:pt>
                <c:pt idx="269">
                  <c:v>-11</c:v>
                </c:pt>
                <c:pt idx="270">
                  <c:v>-23</c:v>
                </c:pt>
                <c:pt idx="271">
                  <c:v>-23</c:v>
                </c:pt>
                <c:pt idx="272">
                  <c:v>-34</c:v>
                </c:pt>
                <c:pt idx="273">
                  <c:v>-46</c:v>
                </c:pt>
                <c:pt idx="274">
                  <c:v>-46</c:v>
                </c:pt>
                <c:pt idx="275">
                  <c:v>-58</c:v>
                </c:pt>
                <c:pt idx="276">
                  <c:v>-70</c:v>
                </c:pt>
                <c:pt idx="277">
                  <c:v>-70</c:v>
                </c:pt>
                <c:pt idx="278">
                  <c:v>-82</c:v>
                </c:pt>
                <c:pt idx="279">
                  <c:v>-82</c:v>
                </c:pt>
                <c:pt idx="280">
                  <c:v>-93</c:v>
                </c:pt>
                <c:pt idx="281">
                  <c:v>-93</c:v>
                </c:pt>
                <c:pt idx="282">
                  <c:v>-105</c:v>
                </c:pt>
                <c:pt idx="283">
                  <c:v>-105</c:v>
                </c:pt>
                <c:pt idx="284">
                  <c:v>-117</c:v>
                </c:pt>
                <c:pt idx="285">
                  <c:v>-117</c:v>
                </c:pt>
                <c:pt idx="286">
                  <c:v>-117</c:v>
                </c:pt>
                <c:pt idx="287">
                  <c:v>-129</c:v>
                </c:pt>
                <c:pt idx="288">
                  <c:v>-129</c:v>
                </c:pt>
                <c:pt idx="289">
                  <c:v>-141</c:v>
                </c:pt>
                <c:pt idx="290">
                  <c:v>-141</c:v>
                </c:pt>
                <c:pt idx="291">
                  <c:v>-141</c:v>
                </c:pt>
                <c:pt idx="292">
                  <c:v>-141</c:v>
                </c:pt>
                <c:pt idx="293">
                  <c:v>-153</c:v>
                </c:pt>
                <c:pt idx="294">
                  <c:v>-153</c:v>
                </c:pt>
                <c:pt idx="295">
                  <c:v>-153</c:v>
                </c:pt>
                <c:pt idx="296">
                  <c:v>-153</c:v>
                </c:pt>
                <c:pt idx="297">
                  <c:v>-153</c:v>
                </c:pt>
                <c:pt idx="298">
                  <c:v>-153</c:v>
                </c:pt>
                <c:pt idx="299">
                  <c:v>-164</c:v>
                </c:pt>
                <c:pt idx="300">
                  <c:v>-164</c:v>
                </c:pt>
                <c:pt idx="301">
                  <c:v>-164</c:v>
                </c:pt>
                <c:pt idx="302">
                  <c:v>-164</c:v>
                </c:pt>
                <c:pt idx="303">
                  <c:v>-164</c:v>
                </c:pt>
                <c:pt idx="304">
                  <c:v>-164</c:v>
                </c:pt>
                <c:pt idx="305">
                  <c:v>-164</c:v>
                </c:pt>
                <c:pt idx="306">
                  <c:v>-164</c:v>
                </c:pt>
                <c:pt idx="307">
                  <c:v>-164</c:v>
                </c:pt>
                <c:pt idx="308">
                  <c:v>-164</c:v>
                </c:pt>
                <c:pt idx="309">
                  <c:v>-164</c:v>
                </c:pt>
                <c:pt idx="310">
                  <c:v>-164</c:v>
                </c:pt>
                <c:pt idx="311">
                  <c:v>-153</c:v>
                </c:pt>
                <c:pt idx="312">
                  <c:v>-153</c:v>
                </c:pt>
                <c:pt idx="313">
                  <c:v>-153</c:v>
                </c:pt>
                <c:pt idx="314">
                  <c:v>-153</c:v>
                </c:pt>
                <c:pt idx="315">
                  <c:v>-153</c:v>
                </c:pt>
                <c:pt idx="316">
                  <c:v>-153</c:v>
                </c:pt>
                <c:pt idx="317">
                  <c:v>-153</c:v>
                </c:pt>
                <c:pt idx="318">
                  <c:v>-141</c:v>
                </c:pt>
                <c:pt idx="319">
                  <c:v>-141</c:v>
                </c:pt>
                <c:pt idx="320">
                  <c:v>-141</c:v>
                </c:pt>
                <c:pt idx="321">
                  <c:v>-141</c:v>
                </c:pt>
                <c:pt idx="322">
                  <c:v>-129</c:v>
                </c:pt>
                <c:pt idx="323">
                  <c:v>-129</c:v>
                </c:pt>
                <c:pt idx="324">
                  <c:v>-129</c:v>
                </c:pt>
                <c:pt idx="325">
                  <c:v>-117</c:v>
                </c:pt>
                <c:pt idx="326">
                  <c:v>-117</c:v>
                </c:pt>
                <c:pt idx="327">
                  <c:v>-117</c:v>
                </c:pt>
                <c:pt idx="328">
                  <c:v>-117</c:v>
                </c:pt>
                <c:pt idx="329">
                  <c:v>-105</c:v>
                </c:pt>
                <c:pt idx="330">
                  <c:v>-105</c:v>
                </c:pt>
                <c:pt idx="331">
                  <c:v>-93</c:v>
                </c:pt>
                <c:pt idx="332">
                  <c:v>-93</c:v>
                </c:pt>
                <c:pt idx="333">
                  <c:v>-93</c:v>
                </c:pt>
                <c:pt idx="334">
                  <c:v>-93</c:v>
                </c:pt>
                <c:pt idx="335">
                  <c:v>-82</c:v>
                </c:pt>
                <c:pt idx="336">
                  <c:v>-82</c:v>
                </c:pt>
                <c:pt idx="337">
                  <c:v>-70</c:v>
                </c:pt>
                <c:pt idx="338">
                  <c:v>-70</c:v>
                </c:pt>
                <c:pt idx="339">
                  <c:v>-70</c:v>
                </c:pt>
                <c:pt idx="340">
                  <c:v>-58</c:v>
                </c:pt>
                <c:pt idx="341">
                  <c:v>-58</c:v>
                </c:pt>
                <c:pt idx="342">
                  <c:v>-46</c:v>
                </c:pt>
                <c:pt idx="343">
                  <c:v>-46</c:v>
                </c:pt>
                <c:pt idx="344">
                  <c:v>-46</c:v>
                </c:pt>
                <c:pt idx="345">
                  <c:v>-34</c:v>
                </c:pt>
                <c:pt idx="346">
                  <c:v>-34</c:v>
                </c:pt>
                <c:pt idx="347">
                  <c:v>-23</c:v>
                </c:pt>
                <c:pt idx="348">
                  <c:v>-23</c:v>
                </c:pt>
                <c:pt idx="349">
                  <c:v>-23</c:v>
                </c:pt>
                <c:pt idx="350">
                  <c:v>-11</c:v>
                </c:pt>
                <c:pt idx="351">
                  <c:v>-11</c:v>
                </c:pt>
                <c:pt idx="352">
                  <c:v>0</c:v>
                </c:pt>
                <c:pt idx="353">
                  <c:v>0</c:v>
                </c:pt>
                <c:pt idx="354">
                  <c:v>0</c:v>
                </c:pt>
                <c:pt idx="355">
                  <c:v>12</c:v>
                </c:pt>
                <c:pt idx="356">
                  <c:v>12</c:v>
                </c:pt>
                <c:pt idx="357">
                  <c:v>12</c:v>
                </c:pt>
                <c:pt idx="358">
                  <c:v>24</c:v>
                </c:pt>
                <c:pt idx="359">
                  <c:v>24</c:v>
                </c:pt>
                <c:pt idx="360">
                  <c:v>24</c:v>
                </c:pt>
                <c:pt idx="361">
                  <c:v>35</c:v>
                </c:pt>
                <c:pt idx="362">
                  <c:v>35</c:v>
                </c:pt>
                <c:pt idx="363">
                  <c:v>35</c:v>
                </c:pt>
                <c:pt idx="364">
                  <c:v>35</c:v>
                </c:pt>
                <c:pt idx="365">
                  <c:v>47</c:v>
                </c:pt>
                <c:pt idx="366">
                  <c:v>47</c:v>
                </c:pt>
                <c:pt idx="367">
                  <c:v>47</c:v>
                </c:pt>
                <c:pt idx="368">
                  <c:v>47</c:v>
                </c:pt>
                <c:pt idx="369">
                  <c:v>59</c:v>
                </c:pt>
                <c:pt idx="370">
                  <c:v>59</c:v>
                </c:pt>
                <c:pt idx="371">
                  <c:v>59</c:v>
                </c:pt>
                <c:pt idx="372">
                  <c:v>59</c:v>
                </c:pt>
                <c:pt idx="373">
                  <c:v>59</c:v>
                </c:pt>
                <c:pt idx="374">
                  <c:v>59</c:v>
                </c:pt>
                <c:pt idx="375">
                  <c:v>71</c:v>
                </c:pt>
                <c:pt idx="376">
                  <c:v>71</c:v>
                </c:pt>
                <c:pt idx="377">
                  <c:v>71</c:v>
                </c:pt>
                <c:pt idx="378">
                  <c:v>71</c:v>
                </c:pt>
                <c:pt idx="379">
                  <c:v>71</c:v>
                </c:pt>
                <c:pt idx="380">
                  <c:v>71</c:v>
                </c:pt>
                <c:pt idx="381">
                  <c:v>83</c:v>
                </c:pt>
                <c:pt idx="382">
                  <c:v>71</c:v>
                </c:pt>
                <c:pt idx="383">
                  <c:v>71</c:v>
                </c:pt>
                <c:pt idx="384">
                  <c:v>71</c:v>
                </c:pt>
                <c:pt idx="385">
                  <c:v>83</c:v>
                </c:pt>
                <c:pt idx="386">
                  <c:v>83</c:v>
                </c:pt>
                <c:pt idx="387">
                  <c:v>83</c:v>
                </c:pt>
                <c:pt idx="388">
                  <c:v>71</c:v>
                </c:pt>
                <c:pt idx="389">
                  <c:v>71</c:v>
                </c:pt>
                <c:pt idx="390">
                  <c:v>83</c:v>
                </c:pt>
                <c:pt idx="391">
                  <c:v>83</c:v>
                </c:pt>
                <c:pt idx="392">
                  <c:v>71</c:v>
                </c:pt>
                <c:pt idx="393">
                  <c:v>71</c:v>
                </c:pt>
                <c:pt idx="394">
                  <c:v>71</c:v>
                </c:pt>
                <c:pt idx="395">
                  <c:v>71</c:v>
                </c:pt>
                <c:pt idx="396">
                  <c:v>71</c:v>
                </c:pt>
                <c:pt idx="397">
                  <c:v>71</c:v>
                </c:pt>
                <c:pt idx="398">
                  <c:v>71</c:v>
                </c:pt>
                <c:pt idx="399">
                  <c:v>71</c:v>
                </c:pt>
                <c:pt idx="400">
                  <c:v>71</c:v>
                </c:pt>
                <c:pt idx="401">
                  <c:v>71</c:v>
                </c:pt>
                <c:pt idx="402">
                  <c:v>71</c:v>
                </c:pt>
                <c:pt idx="403">
                  <c:v>59</c:v>
                </c:pt>
                <c:pt idx="404">
                  <c:v>59</c:v>
                </c:pt>
                <c:pt idx="405">
                  <c:v>59</c:v>
                </c:pt>
                <c:pt idx="406">
                  <c:v>59</c:v>
                </c:pt>
                <c:pt idx="407">
                  <c:v>59</c:v>
                </c:pt>
                <c:pt idx="408">
                  <c:v>59</c:v>
                </c:pt>
                <c:pt idx="409">
                  <c:v>59</c:v>
                </c:pt>
                <c:pt idx="410">
                  <c:v>47</c:v>
                </c:pt>
                <c:pt idx="411">
                  <c:v>47</c:v>
                </c:pt>
                <c:pt idx="412">
                  <c:v>47</c:v>
                </c:pt>
                <c:pt idx="413">
                  <c:v>47</c:v>
                </c:pt>
                <c:pt idx="414">
                  <c:v>47</c:v>
                </c:pt>
                <c:pt idx="415">
                  <c:v>35</c:v>
                </c:pt>
                <c:pt idx="416">
                  <c:v>35</c:v>
                </c:pt>
                <c:pt idx="417">
                  <c:v>35</c:v>
                </c:pt>
                <c:pt idx="418">
                  <c:v>35</c:v>
                </c:pt>
                <c:pt idx="419">
                  <c:v>24</c:v>
                </c:pt>
                <c:pt idx="420">
                  <c:v>24</c:v>
                </c:pt>
                <c:pt idx="421">
                  <c:v>24</c:v>
                </c:pt>
                <c:pt idx="422">
                  <c:v>24</c:v>
                </c:pt>
                <c:pt idx="423">
                  <c:v>24</c:v>
                </c:pt>
                <c:pt idx="424">
                  <c:v>12</c:v>
                </c:pt>
                <c:pt idx="425">
                  <c:v>12</c:v>
                </c:pt>
                <c:pt idx="426">
                  <c:v>12</c:v>
                </c:pt>
                <c:pt idx="427">
                  <c:v>12</c:v>
                </c:pt>
                <c:pt idx="428">
                  <c:v>12</c:v>
                </c:pt>
                <c:pt idx="429">
                  <c:v>0</c:v>
                </c:pt>
                <c:pt idx="430">
                  <c:v>0</c:v>
                </c:pt>
                <c:pt idx="431">
                  <c:v>0</c:v>
                </c:pt>
                <c:pt idx="432">
                  <c:v>0</c:v>
                </c:pt>
                <c:pt idx="433">
                  <c:v>-11</c:v>
                </c:pt>
                <c:pt idx="434">
                  <c:v>-11</c:v>
                </c:pt>
                <c:pt idx="435">
                  <c:v>-11</c:v>
                </c:pt>
                <c:pt idx="436">
                  <c:v>-11</c:v>
                </c:pt>
                <c:pt idx="437">
                  <c:v>-11</c:v>
                </c:pt>
                <c:pt idx="438">
                  <c:v>-23</c:v>
                </c:pt>
                <c:pt idx="439">
                  <c:v>-23</c:v>
                </c:pt>
                <c:pt idx="440">
                  <c:v>-23</c:v>
                </c:pt>
                <c:pt idx="441">
                  <c:v>-23</c:v>
                </c:pt>
                <c:pt idx="442">
                  <c:v>-23</c:v>
                </c:pt>
                <c:pt idx="443">
                  <c:v>-23</c:v>
                </c:pt>
                <c:pt idx="444">
                  <c:v>-34</c:v>
                </c:pt>
                <c:pt idx="445">
                  <c:v>-34</c:v>
                </c:pt>
                <c:pt idx="446">
                  <c:v>-34</c:v>
                </c:pt>
                <c:pt idx="447">
                  <c:v>-34</c:v>
                </c:pt>
                <c:pt idx="448">
                  <c:v>-34</c:v>
                </c:pt>
                <c:pt idx="449">
                  <c:v>-34</c:v>
                </c:pt>
                <c:pt idx="450">
                  <c:v>-34</c:v>
                </c:pt>
                <c:pt idx="451">
                  <c:v>-34</c:v>
                </c:pt>
                <c:pt idx="452">
                  <c:v>-46</c:v>
                </c:pt>
                <c:pt idx="453">
                  <c:v>-46</c:v>
                </c:pt>
                <c:pt idx="454">
                  <c:v>-46</c:v>
                </c:pt>
                <c:pt idx="455">
                  <c:v>-46</c:v>
                </c:pt>
                <c:pt idx="456">
                  <c:v>-46</c:v>
                </c:pt>
                <c:pt idx="457">
                  <c:v>-46</c:v>
                </c:pt>
                <c:pt idx="458">
                  <c:v>-46</c:v>
                </c:pt>
                <c:pt idx="459">
                  <c:v>-46</c:v>
                </c:pt>
                <c:pt idx="460">
                  <c:v>-46</c:v>
                </c:pt>
                <c:pt idx="461">
                  <c:v>-46</c:v>
                </c:pt>
                <c:pt idx="462">
                  <c:v>-46</c:v>
                </c:pt>
                <c:pt idx="463">
                  <c:v>-58</c:v>
                </c:pt>
                <c:pt idx="464">
                  <c:v>-58</c:v>
                </c:pt>
                <c:pt idx="465">
                  <c:v>-46</c:v>
                </c:pt>
                <c:pt idx="466">
                  <c:v>-46</c:v>
                </c:pt>
                <c:pt idx="467">
                  <c:v>-58</c:v>
                </c:pt>
                <c:pt idx="468">
                  <c:v>-58</c:v>
                </c:pt>
                <c:pt idx="469">
                  <c:v>-58</c:v>
                </c:pt>
                <c:pt idx="470">
                  <c:v>-58</c:v>
                </c:pt>
                <c:pt idx="471">
                  <c:v>-58</c:v>
                </c:pt>
                <c:pt idx="472">
                  <c:v>-58</c:v>
                </c:pt>
                <c:pt idx="473">
                  <c:v>-58</c:v>
                </c:pt>
                <c:pt idx="474">
                  <c:v>-58</c:v>
                </c:pt>
                <c:pt idx="475">
                  <c:v>-46</c:v>
                </c:pt>
                <c:pt idx="476">
                  <c:v>-46</c:v>
                </c:pt>
                <c:pt idx="477">
                  <c:v>-46</c:v>
                </c:pt>
                <c:pt idx="478">
                  <c:v>-46</c:v>
                </c:pt>
                <c:pt idx="479">
                  <c:v>-46</c:v>
                </c:pt>
                <c:pt idx="480">
                  <c:v>-46</c:v>
                </c:pt>
                <c:pt idx="481">
                  <c:v>-46</c:v>
                </c:pt>
                <c:pt idx="482">
                  <c:v>-46</c:v>
                </c:pt>
                <c:pt idx="483">
                  <c:v>-46</c:v>
                </c:pt>
                <c:pt idx="484">
                  <c:v>-46</c:v>
                </c:pt>
                <c:pt idx="485">
                  <c:v>-46</c:v>
                </c:pt>
                <c:pt idx="486">
                  <c:v>-46</c:v>
                </c:pt>
                <c:pt idx="487">
                  <c:v>-46</c:v>
                </c:pt>
                <c:pt idx="488">
                  <c:v>-34</c:v>
                </c:pt>
                <c:pt idx="489">
                  <c:v>-46</c:v>
                </c:pt>
                <c:pt idx="490">
                  <c:v>-34</c:v>
                </c:pt>
                <c:pt idx="491">
                  <c:v>-34</c:v>
                </c:pt>
                <c:pt idx="492">
                  <c:v>-34</c:v>
                </c:pt>
                <c:pt idx="493">
                  <c:v>-34</c:v>
                </c:pt>
                <c:pt idx="494">
                  <c:v>-34</c:v>
                </c:pt>
                <c:pt idx="495">
                  <c:v>-34</c:v>
                </c:pt>
                <c:pt idx="496">
                  <c:v>-34</c:v>
                </c:pt>
                <c:pt idx="497">
                  <c:v>-23</c:v>
                </c:pt>
                <c:pt idx="498">
                  <c:v>-23</c:v>
                </c:pt>
                <c:pt idx="499">
                  <c:v>-23</c:v>
                </c:pt>
                <c:pt idx="500">
                  <c:v>-23</c:v>
                </c:pt>
                <c:pt idx="501">
                  <c:v>-23</c:v>
                </c:pt>
                <c:pt idx="502">
                  <c:v>-23</c:v>
                </c:pt>
                <c:pt idx="503">
                  <c:v>-23</c:v>
                </c:pt>
                <c:pt idx="504">
                  <c:v>-23</c:v>
                </c:pt>
                <c:pt idx="505">
                  <c:v>-23</c:v>
                </c:pt>
                <c:pt idx="506">
                  <c:v>-11</c:v>
                </c:pt>
                <c:pt idx="507">
                  <c:v>-11</c:v>
                </c:pt>
                <c:pt idx="508">
                  <c:v>-11</c:v>
                </c:pt>
                <c:pt idx="509">
                  <c:v>-11</c:v>
                </c:pt>
                <c:pt idx="510">
                  <c:v>-11</c:v>
                </c:pt>
                <c:pt idx="511">
                  <c:v>-11</c:v>
                </c:pt>
                <c:pt idx="513">
                  <c:v>1</c:v>
                </c:pt>
                <c:pt idx="514">
                  <c:v>1000</c:v>
                </c:pt>
                <c:pt idx="515">
                  <c:v>2</c:v>
                </c:pt>
              </c:numCache>
            </c:numRef>
          </c:yVal>
          <c:smooth val="0"/>
          <c:extLst>
            <c:ext xmlns:c16="http://schemas.microsoft.com/office/drawing/2014/chart" uri="{C3380CC4-5D6E-409C-BE32-E72D297353CC}">
              <c16:uniqueId val="{00000001-694A-41AC-A724-AFF264F799D3}"/>
            </c:ext>
          </c:extLst>
        </c:ser>
        <c:ser>
          <c:idx val="2"/>
          <c:order val="2"/>
          <c:tx>
            <c:strRef>
              <c:f>'MQXFS01a_2000 V'!$I$1</c:f>
              <c:strCache>
                <c:ptCount val="1"/>
                <c:pt idx="0">
                  <c:v>1500 V</c:v>
                </c:pt>
              </c:strCache>
            </c:strRef>
          </c:tx>
          <c:spPr>
            <a:ln w="12700" cap="rnd">
              <a:solidFill>
                <a:schemeClr val="accent3"/>
              </a:solidFill>
              <a:round/>
            </a:ln>
            <a:effectLst/>
          </c:spPr>
          <c:marker>
            <c:symbol val="circle"/>
            <c:size val="2"/>
            <c:spPr>
              <a:solidFill>
                <a:schemeClr val="accent3"/>
              </a:solidFill>
              <a:ln w="9525">
                <a:solidFill>
                  <a:schemeClr val="accent3"/>
                </a:solidFill>
              </a:ln>
              <a:effectLst/>
            </c:spPr>
          </c:marker>
          <c:xVal>
            <c:numRef>
              <c:f>'MQXFS01a_2000 V'!$A$2:$A$517</c:f>
              <c:numCache>
                <c:formatCode>0.00E+00</c:formatCode>
                <c:ptCount val="516"/>
                <c:pt idx="0">
                  <c:v>0</c:v>
                </c:pt>
                <c:pt idx="1">
                  <c:v>9.9999999999999995E-8</c:v>
                </c:pt>
                <c:pt idx="2">
                  <c:v>1.9999999999999999E-7</c:v>
                </c:pt>
                <c:pt idx="3">
                  <c:v>2.9999999999999999E-7</c:v>
                </c:pt>
                <c:pt idx="4">
                  <c:v>3.9999999999999998E-7</c:v>
                </c:pt>
                <c:pt idx="5">
                  <c:v>4.9999999999999998E-7</c:v>
                </c:pt>
                <c:pt idx="6">
                  <c:v>5.9999999999999997E-7</c:v>
                </c:pt>
                <c:pt idx="7">
                  <c:v>6.9999999999999997E-7</c:v>
                </c:pt>
                <c:pt idx="8">
                  <c:v>7.9999999999999996E-7</c:v>
                </c:pt>
                <c:pt idx="9">
                  <c:v>8.9999999999999996E-7</c:v>
                </c:pt>
                <c:pt idx="10">
                  <c:v>9.9999999999999995E-7</c:v>
                </c:pt>
                <c:pt idx="11">
                  <c:v>1.1000000000000001E-6</c:v>
                </c:pt>
                <c:pt idx="12">
                  <c:v>1.1999999999999999E-6</c:v>
                </c:pt>
                <c:pt idx="13">
                  <c:v>1.3E-6</c:v>
                </c:pt>
                <c:pt idx="14">
                  <c:v>1.3999999999999999E-6</c:v>
                </c:pt>
                <c:pt idx="15">
                  <c:v>1.5E-6</c:v>
                </c:pt>
                <c:pt idx="16">
                  <c:v>1.5999999999999999E-6</c:v>
                </c:pt>
                <c:pt idx="17">
                  <c:v>1.7E-6</c:v>
                </c:pt>
                <c:pt idx="18">
                  <c:v>1.7999999999999999E-6</c:v>
                </c:pt>
                <c:pt idx="19">
                  <c:v>1.9E-6</c:v>
                </c:pt>
                <c:pt idx="20">
                  <c:v>1.9999999999999999E-6</c:v>
                </c:pt>
                <c:pt idx="21">
                  <c:v>2.0999999999999998E-6</c:v>
                </c:pt>
                <c:pt idx="22">
                  <c:v>2.2000000000000001E-6</c:v>
                </c:pt>
                <c:pt idx="23">
                  <c:v>2.3E-6</c:v>
                </c:pt>
                <c:pt idx="24">
                  <c:v>2.3999999999999999E-6</c:v>
                </c:pt>
                <c:pt idx="25">
                  <c:v>2.5000000000000002E-6</c:v>
                </c:pt>
                <c:pt idx="26">
                  <c:v>2.6000000000000001E-6</c:v>
                </c:pt>
                <c:pt idx="27">
                  <c:v>2.7E-6</c:v>
                </c:pt>
                <c:pt idx="28">
                  <c:v>2.7999999999999999E-6</c:v>
                </c:pt>
                <c:pt idx="29">
                  <c:v>2.9000000000000002E-6</c:v>
                </c:pt>
                <c:pt idx="30">
                  <c:v>3.0000000000000001E-6</c:v>
                </c:pt>
                <c:pt idx="31">
                  <c:v>3.1E-6</c:v>
                </c:pt>
                <c:pt idx="32">
                  <c:v>3.1999999999999999E-6</c:v>
                </c:pt>
                <c:pt idx="33">
                  <c:v>3.3000000000000002E-6</c:v>
                </c:pt>
                <c:pt idx="34">
                  <c:v>3.4000000000000001E-6</c:v>
                </c:pt>
                <c:pt idx="35">
                  <c:v>3.4999999999999999E-6</c:v>
                </c:pt>
                <c:pt idx="36">
                  <c:v>3.5999999999999998E-6</c:v>
                </c:pt>
                <c:pt idx="37">
                  <c:v>3.7000000000000002E-6</c:v>
                </c:pt>
                <c:pt idx="38">
                  <c:v>3.8E-6</c:v>
                </c:pt>
                <c:pt idx="39">
                  <c:v>3.8999999999999999E-6</c:v>
                </c:pt>
                <c:pt idx="40">
                  <c:v>3.9999999999999998E-6</c:v>
                </c:pt>
                <c:pt idx="41">
                  <c:v>4.0999999999999997E-6</c:v>
                </c:pt>
                <c:pt idx="42">
                  <c:v>4.1999999999999996E-6</c:v>
                </c:pt>
                <c:pt idx="43">
                  <c:v>4.3000000000000003E-6</c:v>
                </c:pt>
                <c:pt idx="44">
                  <c:v>4.4000000000000002E-6</c:v>
                </c:pt>
                <c:pt idx="45">
                  <c:v>4.5000000000000001E-6</c:v>
                </c:pt>
                <c:pt idx="46">
                  <c:v>4.6E-6</c:v>
                </c:pt>
                <c:pt idx="47">
                  <c:v>4.6999999999999999E-6</c:v>
                </c:pt>
                <c:pt idx="48">
                  <c:v>4.7999999999999998E-6</c:v>
                </c:pt>
                <c:pt idx="49">
                  <c:v>4.8999999999999997E-6</c:v>
                </c:pt>
                <c:pt idx="50">
                  <c:v>5.0000000000000004E-6</c:v>
                </c:pt>
                <c:pt idx="51">
                  <c:v>5.1000000000000003E-6</c:v>
                </c:pt>
                <c:pt idx="52">
                  <c:v>5.2000000000000002E-6</c:v>
                </c:pt>
                <c:pt idx="53">
                  <c:v>5.3000000000000001E-6</c:v>
                </c:pt>
                <c:pt idx="54">
                  <c:v>5.4E-6</c:v>
                </c:pt>
                <c:pt idx="55">
                  <c:v>5.4999999999999999E-6</c:v>
                </c:pt>
                <c:pt idx="56">
                  <c:v>5.5999999999999997E-6</c:v>
                </c:pt>
                <c:pt idx="57">
                  <c:v>5.6999999999999996E-6</c:v>
                </c:pt>
                <c:pt idx="58">
                  <c:v>5.8000000000000004E-6</c:v>
                </c:pt>
                <c:pt idx="59">
                  <c:v>5.9000000000000003E-6</c:v>
                </c:pt>
                <c:pt idx="60">
                  <c:v>6.0000000000000002E-6</c:v>
                </c:pt>
                <c:pt idx="61">
                  <c:v>6.1E-6</c:v>
                </c:pt>
                <c:pt idx="62">
                  <c:v>6.1999999999999999E-6</c:v>
                </c:pt>
                <c:pt idx="63">
                  <c:v>6.2999999999999998E-6</c:v>
                </c:pt>
                <c:pt idx="64">
                  <c:v>6.3999999999999997E-6</c:v>
                </c:pt>
                <c:pt idx="65">
                  <c:v>6.4999999999999996E-6</c:v>
                </c:pt>
                <c:pt idx="66">
                  <c:v>6.6000000000000003E-6</c:v>
                </c:pt>
                <c:pt idx="67">
                  <c:v>6.7000000000000002E-6</c:v>
                </c:pt>
                <c:pt idx="68">
                  <c:v>6.8000000000000001E-6</c:v>
                </c:pt>
                <c:pt idx="69">
                  <c:v>6.9E-6</c:v>
                </c:pt>
                <c:pt idx="70">
                  <c:v>6.9999999999999999E-6</c:v>
                </c:pt>
                <c:pt idx="71">
                  <c:v>7.0999999999999998E-6</c:v>
                </c:pt>
                <c:pt idx="72">
                  <c:v>7.1999999999999997E-6</c:v>
                </c:pt>
                <c:pt idx="73">
                  <c:v>7.3000000000000004E-6</c:v>
                </c:pt>
                <c:pt idx="74">
                  <c:v>7.4000000000000003E-6</c:v>
                </c:pt>
                <c:pt idx="75">
                  <c:v>7.5000000000000002E-6</c:v>
                </c:pt>
                <c:pt idx="76">
                  <c:v>7.6000000000000001E-6</c:v>
                </c:pt>
                <c:pt idx="77">
                  <c:v>7.7000000000000008E-6</c:v>
                </c:pt>
                <c:pt idx="78">
                  <c:v>7.7999999999999999E-6</c:v>
                </c:pt>
                <c:pt idx="79">
                  <c:v>7.9000000000000006E-6</c:v>
                </c:pt>
                <c:pt idx="80">
                  <c:v>7.9999999999999996E-6</c:v>
                </c:pt>
                <c:pt idx="81">
                  <c:v>8.1000000000000004E-6</c:v>
                </c:pt>
                <c:pt idx="82">
                  <c:v>8.1999999999999994E-6</c:v>
                </c:pt>
                <c:pt idx="83">
                  <c:v>8.3000000000000002E-6</c:v>
                </c:pt>
                <c:pt idx="84">
                  <c:v>8.3999999999999992E-6</c:v>
                </c:pt>
                <c:pt idx="85">
                  <c:v>8.5000000000000101E-6</c:v>
                </c:pt>
                <c:pt idx="86">
                  <c:v>8.6000000000000007E-6</c:v>
                </c:pt>
                <c:pt idx="87">
                  <c:v>8.6999999999999997E-6</c:v>
                </c:pt>
                <c:pt idx="88">
                  <c:v>8.8000000000000004E-6</c:v>
                </c:pt>
                <c:pt idx="89">
                  <c:v>8.8999999999999995E-6</c:v>
                </c:pt>
                <c:pt idx="90">
                  <c:v>9.0000000000000002E-6</c:v>
                </c:pt>
                <c:pt idx="91">
                  <c:v>9.0999999999999993E-6</c:v>
                </c:pt>
                <c:pt idx="92">
                  <c:v>9.2E-6</c:v>
                </c:pt>
                <c:pt idx="93">
                  <c:v>9.3000000000000007E-6</c:v>
                </c:pt>
                <c:pt idx="94">
                  <c:v>9.3999999999999998E-6</c:v>
                </c:pt>
                <c:pt idx="95">
                  <c:v>9.5000000000000005E-6</c:v>
                </c:pt>
                <c:pt idx="96">
                  <c:v>9.5999999999999996E-6</c:v>
                </c:pt>
                <c:pt idx="97">
                  <c:v>9.7000000000000003E-6</c:v>
                </c:pt>
                <c:pt idx="98">
                  <c:v>9.7999999999999993E-6</c:v>
                </c:pt>
                <c:pt idx="99">
                  <c:v>9.9000000000000001E-6</c:v>
                </c:pt>
                <c:pt idx="100">
                  <c:v>1.0000000000000001E-5</c:v>
                </c:pt>
                <c:pt idx="101">
                  <c:v>1.01E-5</c:v>
                </c:pt>
                <c:pt idx="102">
                  <c:v>1.0200000000000001E-5</c:v>
                </c:pt>
                <c:pt idx="103">
                  <c:v>1.03E-5</c:v>
                </c:pt>
                <c:pt idx="104">
                  <c:v>1.04E-5</c:v>
                </c:pt>
                <c:pt idx="105">
                  <c:v>1.0499999999999999E-5</c:v>
                </c:pt>
                <c:pt idx="106">
                  <c:v>1.06E-5</c:v>
                </c:pt>
                <c:pt idx="107">
                  <c:v>1.0699999999999999E-5</c:v>
                </c:pt>
                <c:pt idx="108">
                  <c:v>1.08E-5</c:v>
                </c:pt>
                <c:pt idx="109">
                  <c:v>1.0900000000000001E-5</c:v>
                </c:pt>
                <c:pt idx="110">
                  <c:v>1.1E-5</c:v>
                </c:pt>
                <c:pt idx="111">
                  <c:v>1.11E-5</c:v>
                </c:pt>
                <c:pt idx="112">
                  <c:v>1.1199999999999999E-5</c:v>
                </c:pt>
                <c:pt idx="113">
                  <c:v>1.13E-5</c:v>
                </c:pt>
                <c:pt idx="114">
                  <c:v>1.1399999999999999E-5</c:v>
                </c:pt>
                <c:pt idx="115">
                  <c:v>1.15E-5</c:v>
                </c:pt>
                <c:pt idx="116">
                  <c:v>1.1600000000000001E-5</c:v>
                </c:pt>
                <c:pt idx="117">
                  <c:v>1.17E-5</c:v>
                </c:pt>
                <c:pt idx="118">
                  <c:v>1.1800000000000001E-5</c:v>
                </c:pt>
                <c:pt idx="119">
                  <c:v>1.19E-5</c:v>
                </c:pt>
                <c:pt idx="120">
                  <c:v>1.2E-5</c:v>
                </c:pt>
                <c:pt idx="121">
                  <c:v>1.2099999999999999E-5</c:v>
                </c:pt>
                <c:pt idx="122">
                  <c:v>1.22E-5</c:v>
                </c:pt>
                <c:pt idx="123">
                  <c:v>1.2300000000000001E-5</c:v>
                </c:pt>
                <c:pt idx="124">
                  <c:v>1.24E-5</c:v>
                </c:pt>
                <c:pt idx="125">
                  <c:v>1.2500000000000001E-5</c:v>
                </c:pt>
                <c:pt idx="126">
                  <c:v>1.26E-5</c:v>
                </c:pt>
                <c:pt idx="127">
                  <c:v>1.27E-5</c:v>
                </c:pt>
                <c:pt idx="128">
                  <c:v>1.2799999999999999E-5</c:v>
                </c:pt>
                <c:pt idx="129">
                  <c:v>1.29E-5</c:v>
                </c:pt>
                <c:pt idx="130">
                  <c:v>1.2999999999999999E-5</c:v>
                </c:pt>
                <c:pt idx="131">
                  <c:v>1.31E-5</c:v>
                </c:pt>
                <c:pt idx="132">
                  <c:v>1.3200000000000001E-5</c:v>
                </c:pt>
                <c:pt idx="133">
                  <c:v>1.33E-5</c:v>
                </c:pt>
                <c:pt idx="134">
                  <c:v>1.34E-5</c:v>
                </c:pt>
                <c:pt idx="135">
                  <c:v>1.3499999999999999E-5</c:v>
                </c:pt>
                <c:pt idx="136">
                  <c:v>1.36E-5</c:v>
                </c:pt>
                <c:pt idx="137">
                  <c:v>1.3699999999999999E-5</c:v>
                </c:pt>
                <c:pt idx="138">
                  <c:v>1.38E-5</c:v>
                </c:pt>
                <c:pt idx="139">
                  <c:v>1.3900000000000001E-5</c:v>
                </c:pt>
                <c:pt idx="140">
                  <c:v>1.4E-5</c:v>
                </c:pt>
                <c:pt idx="141">
                  <c:v>1.4100000000000001E-5</c:v>
                </c:pt>
                <c:pt idx="142">
                  <c:v>1.42E-5</c:v>
                </c:pt>
                <c:pt idx="143">
                  <c:v>1.43E-5</c:v>
                </c:pt>
                <c:pt idx="144">
                  <c:v>1.4399999999999999E-5</c:v>
                </c:pt>
                <c:pt idx="145">
                  <c:v>1.45E-5</c:v>
                </c:pt>
                <c:pt idx="146">
                  <c:v>1.4600000000000001E-5</c:v>
                </c:pt>
                <c:pt idx="147">
                  <c:v>1.47E-5</c:v>
                </c:pt>
                <c:pt idx="148">
                  <c:v>1.4800000000000001E-5</c:v>
                </c:pt>
                <c:pt idx="149">
                  <c:v>1.49E-5</c:v>
                </c:pt>
                <c:pt idx="150">
                  <c:v>1.5E-5</c:v>
                </c:pt>
                <c:pt idx="151">
                  <c:v>1.5099999999999999E-5</c:v>
                </c:pt>
                <c:pt idx="152">
                  <c:v>1.52E-5</c:v>
                </c:pt>
                <c:pt idx="153">
                  <c:v>1.5299999999999999E-5</c:v>
                </c:pt>
                <c:pt idx="154">
                  <c:v>1.5400000000000002E-5</c:v>
                </c:pt>
                <c:pt idx="155">
                  <c:v>1.5500000000000001E-5</c:v>
                </c:pt>
                <c:pt idx="156">
                  <c:v>1.56E-5</c:v>
                </c:pt>
                <c:pt idx="157">
                  <c:v>1.5699999999999999E-5</c:v>
                </c:pt>
                <c:pt idx="158">
                  <c:v>1.5800000000000001E-5</c:v>
                </c:pt>
                <c:pt idx="159">
                  <c:v>1.59E-5</c:v>
                </c:pt>
                <c:pt idx="160">
                  <c:v>1.5999999999999999E-5</c:v>
                </c:pt>
                <c:pt idx="161">
                  <c:v>1.6099999999999998E-5</c:v>
                </c:pt>
                <c:pt idx="162">
                  <c:v>1.6200000000000001E-5</c:v>
                </c:pt>
                <c:pt idx="163">
                  <c:v>1.63E-5</c:v>
                </c:pt>
                <c:pt idx="164">
                  <c:v>1.6399999999999999E-5</c:v>
                </c:pt>
                <c:pt idx="165">
                  <c:v>1.6500000000000001E-5</c:v>
                </c:pt>
                <c:pt idx="166">
                  <c:v>1.66E-5</c:v>
                </c:pt>
                <c:pt idx="167">
                  <c:v>1.6699999999999999E-5</c:v>
                </c:pt>
                <c:pt idx="168">
                  <c:v>1.6799999999999998E-5</c:v>
                </c:pt>
                <c:pt idx="169">
                  <c:v>1.6900000000000001E-5</c:v>
                </c:pt>
                <c:pt idx="170">
                  <c:v>1.7E-5</c:v>
                </c:pt>
                <c:pt idx="171">
                  <c:v>1.7099999999999999E-5</c:v>
                </c:pt>
                <c:pt idx="172">
                  <c:v>1.7200000000000001E-5</c:v>
                </c:pt>
                <c:pt idx="173">
                  <c:v>1.73E-5</c:v>
                </c:pt>
                <c:pt idx="174">
                  <c:v>1.7399999999999999E-5</c:v>
                </c:pt>
                <c:pt idx="175">
                  <c:v>1.7499999999999998E-5</c:v>
                </c:pt>
                <c:pt idx="176">
                  <c:v>1.7600000000000001E-5</c:v>
                </c:pt>
                <c:pt idx="177">
                  <c:v>1.77E-5</c:v>
                </c:pt>
                <c:pt idx="178">
                  <c:v>1.7799999999999999E-5</c:v>
                </c:pt>
                <c:pt idx="179">
                  <c:v>1.7900000000000001E-5</c:v>
                </c:pt>
                <c:pt idx="180">
                  <c:v>1.8E-5</c:v>
                </c:pt>
                <c:pt idx="181">
                  <c:v>1.8099999999999999E-5</c:v>
                </c:pt>
                <c:pt idx="182">
                  <c:v>1.8199999999999999E-5</c:v>
                </c:pt>
                <c:pt idx="183">
                  <c:v>1.8300000000000001E-5</c:v>
                </c:pt>
                <c:pt idx="184">
                  <c:v>1.84E-5</c:v>
                </c:pt>
                <c:pt idx="185">
                  <c:v>1.8499999999999999E-5</c:v>
                </c:pt>
                <c:pt idx="186">
                  <c:v>1.8600000000000001E-5</c:v>
                </c:pt>
                <c:pt idx="187">
                  <c:v>1.8700000000000001E-5</c:v>
                </c:pt>
                <c:pt idx="188">
                  <c:v>1.88E-5</c:v>
                </c:pt>
                <c:pt idx="189">
                  <c:v>1.8899999999999999E-5</c:v>
                </c:pt>
                <c:pt idx="190">
                  <c:v>1.9000000000000001E-5</c:v>
                </c:pt>
                <c:pt idx="191">
                  <c:v>1.91E-5</c:v>
                </c:pt>
                <c:pt idx="192">
                  <c:v>1.9199999999999999E-5</c:v>
                </c:pt>
                <c:pt idx="193">
                  <c:v>1.9300000000000002E-5</c:v>
                </c:pt>
                <c:pt idx="194">
                  <c:v>1.9400000000000001E-5</c:v>
                </c:pt>
                <c:pt idx="195">
                  <c:v>1.95E-5</c:v>
                </c:pt>
                <c:pt idx="196">
                  <c:v>1.9599999999999999E-5</c:v>
                </c:pt>
                <c:pt idx="197">
                  <c:v>1.9700000000000001E-5</c:v>
                </c:pt>
                <c:pt idx="198">
                  <c:v>1.98E-5</c:v>
                </c:pt>
                <c:pt idx="199">
                  <c:v>1.9899999999999999E-5</c:v>
                </c:pt>
                <c:pt idx="200">
                  <c:v>2.0000000000000002E-5</c:v>
                </c:pt>
                <c:pt idx="201">
                  <c:v>2.0100000000000001E-5</c:v>
                </c:pt>
                <c:pt idx="202">
                  <c:v>2.02E-5</c:v>
                </c:pt>
                <c:pt idx="203">
                  <c:v>2.0299999999999999E-5</c:v>
                </c:pt>
                <c:pt idx="204">
                  <c:v>2.0400000000000001E-5</c:v>
                </c:pt>
                <c:pt idx="205">
                  <c:v>2.05E-5</c:v>
                </c:pt>
                <c:pt idx="206">
                  <c:v>2.0599999999999999E-5</c:v>
                </c:pt>
                <c:pt idx="207">
                  <c:v>2.0699999999999998E-5</c:v>
                </c:pt>
                <c:pt idx="208">
                  <c:v>2.0800000000000001E-5</c:v>
                </c:pt>
                <c:pt idx="209">
                  <c:v>2.09E-5</c:v>
                </c:pt>
                <c:pt idx="210">
                  <c:v>2.0999999999999999E-5</c:v>
                </c:pt>
                <c:pt idx="211">
                  <c:v>2.1100000000000001E-5</c:v>
                </c:pt>
                <c:pt idx="212">
                  <c:v>2.12E-5</c:v>
                </c:pt>
                <c:pt idx="213">
                  <c:v>2.1299999999999999E-5</c:v>
                </c:pt>
                <c:pt idx="214">
                  <c:v>2.1399999999999998E-5</c:v>
                </c:pt>
                <c:pt idx="215">
                  <c:v>2.1500000000000001E-5</c:v>
                </c:pt>
                <c:pt idx="216">
                  <c:v>2.16E-5</c:v>
                </c:pt>
                <c:pt idx="217">
                  <c:v>2.1699999999999999E-5</c:v>
                </c:pt>
                <c:pt idx="218">
                  <c:v>2.1800000000000001E-5</c:v>
                </c:pt>
                <c:pt idx="219">
                  <c:v>2.19E-5</c:v>
                </c:pt>
                <c:pt idx="220">
                  <c:v>2.1999999999999999E-5</c:v>
                </c:pt>
                <c:pt idx="221">
                  <c:v>2.2099999999999998E-5</c:v>
                </c:pt>
                <c:pt idx="222">
                  <c:v>2.2200000000000001E-5</c:v>
                </c:pt>
                <c:pt idx="223">
                  <c:v>2.23E-5</c:v>
                </c:pt>
                <c:pt idx="224">
                  <c:v>2.2399999999999999E-5</c:v>
                </c:pt>
                <c:pt idx="225">
                  <c:v>2.2500000000000001E-5</c:v>
                </c:pt>
                <c:pt idx="226">
                  <c:v>2.26E-5</c:v>
                </c:pt>
                <c:pt idx="227">
                  <c:v>2.27E-5</c:v>
                </c:pt>
                <c:pt idx="228">
                  <c:v>2.2799999999999999E-5</c:v>
                </c:pt>
                <c:pt idx="229">
                  <c:v>2.2900000000000001E-5</c:v>
                </c:pt>
                <c:pt idx="230">
                  <c:v>2.3E-5</c:v>
                </c:pt>
                <c:pt idx="231">
                  <c:v>2.3099999999999999E-5</c:v>
                </c:pt>
                <c:pt idx="232">
                  <c:v>2.3200000000000001E-5</c:v>
                </c:pt>
                <c:pt idx="233">
                  <c:v>2.3300000000000001E-5</c:v>
                </c:pt>
                <c:pt idx="234">
                  <c:v>2.34E-5</c:v>
                </c:pt>
                <c:pt idx="235">
                  <c:v>2.3499999999999999E-5</c:v>
                </c:pt>
                <c:pt idx="236">
                  <c:v>2.3600000000000001E-5</c:v>
                </c:pt>
                <c:pt idx="237">
                  <c:v>2.37E-5</c:v>
                </c:pt>
                <c:pt idx="238">
                  <c:v>2.3799999999999999E-5</c:v>
                </c:pt>
                <c:pt idx="239">
                  <c:v>2.3900000000000002E-5</c:v>
                </c:pt>
                <c:pt idx="240">
                  <c:v>2.4000000000000001E-5</c:v>
                </c:pt>
                <c:pt idx="241">
                  <c:v>2.41E-5</c:v>
                </c:pt>
                <c:pt idx="242">
                  <c:v>2.4199999999999999E-5</c:v>
                </c:pt>
                <c:pt idx="243">
                  <c:v>2.4300000000000001E-5</c:v>
                </c:pt>
                <c:pt idx="244">
                  <c:v>2.44E-5</c:v>
                </c:pt>
                <c:pt idx="245">
                  <c:v>2.4499999999999999E-5</c:v>
                </c:pt>
                <c:pt idx="246">
                  <c:v>2.4600000000000002E-5</c:v>
                </c:pt>
                <c:pt idx="247">
                  <c:v>2.4700000000000001E-5</c:v>
                </c:pt>
                <c:pt idx="248">
                  <c:v>2.48E-5</c:v>
                </c:pt>
                <c:pt idx="249">
                  <c:v>2.4899999999999999E-5</c:v>
                </c:pt>
                <c:pt idx="250">
                  <c:v>2.5000000000000001E-5</c:v>
                </c:pt>
                <c:pt idx="251">
                  <c:v>2.51E-5</c:v>
                </c:pt>
                <c:pt idx="252">
                  <c:v>2.5199999999999999E-5</c:v>
                </c:pt>
                <c:pt idx="253">
                  <c:v>2.5299999999999998E-5</c:v>
                </c:pt>
                <c:pt idx="254">
                  <c:v>2.5400000000000001E-5</c:v>
                </c:pt>
                <c:pt idx="255">
                  <c:v>2.55E-5</c:v>
                </c:pt>
                <c:pt idx="256">
                  <c:v>2.5599999999999999E-5</c:v>
                </c:pt>
                <c:pt idx="257">
                  <c:v>2.5700000000000001E-5</c:v>
                </c:pt>
                <c:pt idx="258">
                  <c:v>2.58E-5</c:v>
                </c:pt>
                <c:pt idx="259">
                  <c:v>2.5899999999999999E-5</c:v>
                </c:pt>
                <c:pt idx="260">
                  <c:v>2.5999999999999998E-5</c:v>
                </c:pt>
                <c:pt idx="261">
                  <c:v>2.6100000000000001E-5</c:v>
                </c:pt>
                <c:pt idx="262">
                  <c:v>2.62E-5</c:v>
                </c:pt>
                <c:pt idx="263">
                  <c:v>2.6299999999999999E-5</c:v>
                </c:pt>
                <c:pt idx="264">
                  <c:v>2.6400000000000001E-5</c:v>
                </c:pt>
                <c:pt idx="265">
                  <c:v>2.65E-5</c:v>
                </c:pt>
                <c:pt idx="266">
                  <c:v>2.6599999999999999E-5</c:v>
                </c:pt>
                <c:pt idx="267">
                  <c:v>2.6699999999999998E-5</c:v>
                </c:pt>
                <c:pt idx="268">
                  <c:v>2.6800000000000001E-5</c:v>
                </c:pt>
                <c:pt idx="269">
                  <c:v>2.69E-5</c:v>
                </c:pt>
                <c:pt idx="270">
                  <c:v>2.6999999999999999E-5</c:v>
                </c:pt>
                <c:pt idx="271">
                  <c:v>2.7100000000000001E-5</c:v>
                </c:pt>
                <c:pt idx="272">
                  <c:v>2.72E-5</c:v>
                </c:pt>
                <c:pt idx="273">
                  <c:v>2.73E-5</c:v>
                </c:pt>
                <c:pt idx="274">
                  <c:v>2.7399999999999999E-5</c:v>
                </c:pt>
                <c:pt idx="275">
                  <c:v>2.7500000000000001E-5</c:v>
                </c:pt>
                <c:pt idx="276">
                  <c:v>2.76E-5</c:v>
                </c:pt>
                <c:pt idx="277">
                  <c:v>2.7699999999999999E-5</c:v>
                </c:pt>
                <c:pt idx="278">
                  <c:v>2.7800000000000001E-5</c:v>
                </c:pt>
                <c:pt idx="279">
                  <c:v>2.7900000000000001E-5</c:v>
                </c:pt>
                <c:pt idx="280">
                  <c:v>2.8E-5</c:v>
                </c:pt>
                <c:pt idx="281">
                  <c:v>2.8099999999999999E-5</c:v>
                </c:pt>
                <c:pt idx="282">
                  <c:v>2.8200000000000001E-5</c:v>
                </c:pt>
                <c:pt idx="283">
                  <c:v>2.83E-5</c:v>
                </c:pt>
                <c:pt idx="284">
                  <c:v>2.8399999999999999E-5</c:v>
                </c:pt>
                <c:pt idx="285">
                  <c:v>2.8500000000000002E-5</c:v>
                </c:pt>
                <c:pt idx="286">
                  <c:v>2.8600000000000001E-5</c:v>
                </c:pt>
                <c:pt idx="287">
                  <c:v>2.87E-5</c:v>
                </c:pt>
                <c:pt idx="288">
                  <c:v>2.8799999999999999E-5</c:v>
                </c:pt>
                <c:pt idx="289">
                  <c:v>2.8900000000000001E-5</c:v>
                </c:pt>
                <c:pt idx="290">
                  <c:v>2.9E-5</c:v>
                </c:pt>
                <c:pt idx="291">
                  <c:v>2.9099999999999999E-5</c:v>
                </c:pt>
                <c:pt idx="292">
                  <c:v>2.9200000000000002E-5</c:v>
                </c:pt>
                <c:pt idx="293">
                  <c:v>2.9300000000000001E-5</c:v>
                </c:pt>
                <c:pt idx="294">
                  <c:v>2.94E-5</c:v>
                </c:pt>
                <c:pt idx="295">
                  <c:v>2.9499999999999999E-5</c:v>
                </c:pt>
                <c:pt idx="296">
                  <c:v>2.9600000000000001E-5</c:v>
                </c:pt>
                <c:pt idx="297">
                  <c:v>2.97E-5</c:v>
                </c:pt>
                <c:pt idx="298">
                  <c:v>2.9799999999999999E-5</c:v>
                </c:pt>
                <c:pt idx="299">
                  <c:v>2.9899999999999998E-5</c:v>
                </c:pt>
                <c:pt idx="300">
                  <c:v>3.0000000000000001E-5</c:v>
                </c:pt>
                <c:pt idx="301">
                  <c:v>3.01E-5</c:v>
                </c:pt>
                <c:pt idx="302">
                  <c:v>3.0199999999999999E-5</c:v>
                </c:pt>
                <c:pt idx="303">
                  <c:v>3.0300000000000001E-5</c:v>
                </c:pt>
                <c:pt idx="304">
                  <c:v>3.04E-5</c:v>
                </c:pt>
                <c:pt idx="305">
                  <c:v>3.0499999999999999E-5</c:v>
                </c:pt>
                <c:pt idx="306">
                  <c:v>3.0599999999999998E-5</c:v>
                </c:pt>
                <c:pt idx="307">
                  <c:v>3.0700000000000001E-5</c:v>
                </c:pt>
                <c:pt idx="308">
                  <c:v>3.0800000000000003E-5</c:v>
                </c:pt>
                <c:pt idx="309">
                  <c:v>3.0899999999999999E-5</c:v>
                </c:pt>
                <c:pt idx="310">
                  <c:v>3.1000000000000001E-5</c:v>
                </c:pt>
                <c:pt idx="311">
                  <c:v>3.1099999999999997E-5</c:v>
                </c:pt>
                <c:pt idx="312">
                  <c:v>3.1199999999999999E-5</c:v>
                </c:pt>
                <c:pt idx="313">
                  <c:v>3.1300000000000002E-5</c:v>
                </c:pt>
                <c:pt idx="314">
                  <c:v>3.1399999999999998E-5</c:v>
                </c:pt>
                <c:pt idx="315">
                  <c:v>3.15E-5</c:v>
                </c:pt>
                <c:pt idx="316">
                  <c:v>3.1600000000000002E-5</c:v>
                </c:pt>
                <c:pt idx="317">
                  <c:v>3.1699999999999998E-5</c:v>
                </c:pt>
                <c:pt idx="318">
                  <c:v>3.18E-5</c:v>
                </c:pt>
                <c:pt idx="319">
                  <c:v>3.1900000000000003E-5</c:v>
                </c:pt>
                <c:pt idx="320">
                  <c:v>3.1999999999999999E-5</c:v>
                </c:pt>
                <c:pt idx="321">
                  <c:v>3.2100000000000001E-5</c:v>
                </c:pt>
                <c:pt idx="322">
                  <c:v>3.2199999999999997E-5</c:v>
                </c:pt>
                <c:pt idx="323">
                  <c:v>3.2299999999999999E-5</c:v>
                </c:pt>
                <c:pt idx="324">
                  <c:v>3.2400000000000001E-5</c:v>
                </c:pt>
                <c:pt idx="325">
                  <c:v>3.2499999999999997E-5</c:v>
                </c:pt>
                <c:pt idx="326">
                  <c:v>3.26E-5</c:v>
                </c:pt>
                <c:pt idx="327">
                  <c:v>3.2700000000000002E-5</c:v>
                </c:pt>
                <c:pt idx="328">
                  <c:v>3.2799999999999998E-5</c:v>
                </c:pt>
                <c:pt idx="329">
                  <c:v>3.29E-5</c:v>
                </c:pt>
                <c:pt idx="330">
                  <c:v>3.3000000000000003E-5</c:v>
                </c:pt>
                <c:pt idx="331">
                  <c:v>3.3099999999999998E-5</c:v>
                </c:pt>
                <c:pt idx="332">
                  <c:v>3.3200000000000001E-5</c:v>
                </c:pt>
                <c:pt idx="333">
                  <c:v>3.3300000000000003E-5</c:v>
                </c:pt>
                <c:pt idx="334">
                  <c:v>3.3399999999999999E-5</c:v>
                </c:pt>
                <c:pt idx="335">
                  <c:v>3.3500000000000001E-5</c:v>
                </c:pt>
                <c:pt idx="336">
                  <c:v>3.3599999999999997E-5</c:v>
                </c:pt>
                <c:pt idx="337">
                  <c:v>3.3699999999999999E-5</c:v>
                </c:pt>
                <c:pt idx="338">
                  <c:v>3.3800000000000002E-5</c:v>
                </c:pt>
                <c:pt idx="339">
                  <c:v>3.3899999999999997E-5</c:v>
                </c:pt>
                <c:pt idx="340">
                  <c:v>3.4E-5</c:v>
                </c:pt>
                <c:pt idx="341">
                  <c:v>3.4100000000000002E-5</c:v>
                </c:pt>
                <c:pt idx="342">
                  <c:v>3.4199999999999998E-5</c:v>
                </c:pt>
                <c:pt idx="343">
                  <c:v>3.43E-5</c:v>
                </c:pt>
                <c:pt idx="344">
                  <c:v>3.4400000000000003E-5</c:v>
                </c:pt>
                <c:pt idx="345">
                  <c:v>3.4499999999999998E-5</c:v>
                </c:pt>
                <c:pt idx="346">
                  <c:v>3.4600000000000001E-5</c:v>
                </c:pt>
                <c:pt idx="347">
                  <c:v>3.4700000000000003E-5</c:v>
                </c:pt>
                <c:pt idx="348">
                  <c:v>3.4799999999999999E-5</c:v>
                </c:pt>
                <c:pt idx="349">
                  <c:v>3.4900000000000001E-5</c:v>
                </c:pt>
                <c:pt idx="350">
                  <c:v>3.4999999999999997E-5</c:v>
                </c:pt>
                <c:pt idx="351">
                  <c:v>3.5099999999999999E-5</c:v>
                </c:pt>
                <c:pt idx="352">
                  <c:v>3.5200000000000002E-5</c:v>
                </c:pt>
                <c:pt idx="353">
                  <c:v>3.5299999999999997E-5</c:v>
                </c:pt>
                <c:pt idx="354">
                  <c:v>3.54E-5</c:v>
                </c:pt>
                <c:pt idx="355">
                  <c:v>3.5500000000000002E-5</c:v>
                </c:pt>
                <c:pt idx="356">
                  <c:v>3.5599999999999998E-5</c:v>
                </c:pt>
                <c:pt idx="357">
                  <c:v>3.57E-5</c:v>
                </c:pt>
                <c:pt idx="358">
                  <c:v>3.5800000000000003E-5</c:v>
                </c:pt>
                <c:pt idx="359">
                  <c:v>3.5899999999999998E-5</c:v>
                </c:pt>
                <c:pt idx="360">
                  <c:v>3.6000000000000001E-5</c:v>
                </c:pt>
                <c:pt idx="361">
                  <c:v>3.6100000000000003E-5</c:v>
                </c:pt>
                <c:pt idx="362">
                  <c:v>3.6199999999999999E-5</c:v>
                </c:pt>
                <c:pt idx="363">
                  <c:v>3.6300000000000001E-5</c:v>
                </c:pt>
                <c:pt idx="364">
                  <c:v>3.6399999999999997E-5</c:v>
                </c:pt>
                <c:pt idx="365">
                  <c:v>3.65E-5</c:v>
                </c:pt>
                <c:pt idx="366">
                  <c:v>3.6600000000000002E-5</c:v>
                </c:pt>
                <c:pt idx="367">
                  <c:v>3.6699999999999998E-5</c:v>
                </c:pt>
                <c:pt idx="368">
                  <c:v>3.68E-5</c:v>
                </c:pt>
                <c:pt idx="369">
                  <c:v>3.6900000000000002E-5</c:v>
                </c:pt>
                <c:pt idx="370">
                  <c:v>3.6999999999999998E-5</c:v>
                </c:pt>
                <c:pt idx="371">
                  <c:v>3.7100000000000001E-5</c:v>
                </c:pt>
                <c:pt idx="372">
                  <c:v>3.7200000000000003E-5</c:v>
                </c:pt>
                <c:pt idx="373">
                  <c:v>3.7299999999999999E-5</c:v>
                </c:pt>
                <c:pt idx="374">
                  <c:v>3.7400000000000001E-5</c:v>
                </c:pt>
                <c:pt idx="375">
                  <c:v>3.7499999999999997E-5</c:v>
                </c:pt>
                <c:pt idx="376">
                  <c:v>3.7599999999999999E-5</c:v>
                </c:pt>
                <c:pt idx="377">
                  <c:v>3.7700000000000002E-5</c:v>
                </c:pt>
                <c:pt idx="378">
                  <c:v>3.7799999999999997E-5</c:v>
                </c:pt>
                <c:pt idx="379">
                  <c:v>3.79E-5</c:v>
                </c:pt>
                <c:pt idx="380">
                  <c:v>3.8000000000000002E-5</c:v>
                </c:pt>
                <c:pt idx="381">
                  <c:v>3.8099999999999998E-5</c:v>
                </c:pt>
                <c:pt idx="382">
                  <c:v>3.82E-5</c:v>
                </c:pt>
                <c:pt idx="383">
                  <c:v>3.8300000000000003E-5</c:v>
                </c:pt>
                <c:pt idx="384">
                  <c:v>3.8399999999999998E-5</c:v>
                </c:pt>
                <c:pt idx="385">
                  <c:v>3.8500000000000001E-5</c:v>
                </c:pt>
                <c:pt idx="386">
                  <c:v>3.8600000000000003E-5</c:v>
                </c:pt>
                <c:pt idx="387">
                  <c:v>3.8699999999999999E-5</c:v>
                </c:pt>
                <c:pt idx="388">
                  <c:v>3.8800000000000001E-5</c:v>
                </c:pt>
                <c:pt idx="389">
                  <c:v>3.8899999999999997E-5</c:v>
                </c:pt>
                <c:pt idx="390">
                  <c:v>3.8999999999999999E-5</c:v>
                </c:pt>
                <c:pt idx="391">
                  <c:v>3.9100000000000002E-5</c:v>
                </c:pt>
                <c:pt idx="392">
                  <c:v>3.9199999999999997E-5</c:v>
                </c:pt>
                <c:pt idx="393">
                  <c:v>3.93E-5</c:v>
                </c:pt>
                <c:pt idx="394">
                  <c:v>3.9400000000000002E-5</c:v>
                </c:pt>
                <c:pt idx="395">
                  <c:v>3.9499999999999998E-5</c:v>
                </c:pt>
                <c:pt idx="396">
                  <c:v>3.96E-5</c:v>
                </c:pt>
                <c:pt idx="397">
                  <c:v>3.9700000000000003E-5</c:v>
                </c:pt>
                <c:pt idx="398">
                  <c:v>3.9799999999999998E-5</c:v>
                </c:pt>
                <c:pt idx="399">
                  <c:v>3.9900000000000001E-5</c:v>
                </c:pt>
                <c:pt idx="400">
                  <c:v>4.0000000000000003E-5</c:v>
                </c:pt>
                <c:pt idx="401">
                  <c:v>4.0099999999999999E-5</c:v>
                </c:pt>
                <c:pt idx="402">
                  <c:v>4.0200000000000001E-5</c:v>
                </c:pt>
                <c:pt idx="403">
                  <c:v>4.0299999999999997E-5</c:v>
                </c:pt>
                <c:pt idx="404">
                  <c:v>4.0399999999999999E-5</c:v>
                </c:pt>
                <c:pt idx="405">
                  <c:v>4.0500000000000002E-5</c:v>
                </c:pt>
                <c:pt idx="406">
                  <c:v>4.0599999999999998E-5</c:v>
                </c:pt>
                <c:pt idx="407">
                  <c:v>4.07E-5</c:v>
                </c:pt>
                <c:pt idx="408">
                  <c:v>4.0800000000000002E-5</c:v>
                </c:pt>
                <c:pt idx="409">
                  <c:v>4.0899999999999998E-5</c:v>
                </c:pt>
                <c:pt idx="410">
                  <c:v>4.1E-5</c:v>
                </c:pt>
                <c:pt idx="411">
                  <c:v>4.1100000000000003E-5</c:v>
                </c:pt>
                <c:pt idx="412">
                  <c:v>4.1199999999999999E-5</c:v>
                </c:pt>
                <c:pt idx="413">
                  <c:v>4.1300000000000001E-5</c:v>
                </c:pt>
                <c:pt idx="414">
                  <c:v>4.1399999999999997E-5</c:v>
                </c:pt>
                <c:pt idx="415">
                  <c:v>4.1499999999999999E-5</c:v>
                </c:pt>
                <c:pt idx="416">
                  <c:v>4.1600000000000002E-5</c:v>
                </c:pt>
                <c:pt idx="417">
                  <c:v>4.1699999999999997E-5</c:v>
                </c:pt>
                <c:pt idx="418">
                  <c:v>4.18E-5</c:v>
                </c:pt>
                <c:pt idx="419">
                  <c:v>4.1900000000000002E-5</c:v>
                </c:pt>
                <c:pt idx="420">
                  <c:v>4.1999999999999998E-5</c:v>
                </c:pt>
                <c:pt idx="421">
                  <c:v>4.21E-5</c:v>
                </c:pt>
                <c:pt idx="422">
                  <c:v>4.2200000000000003E-5</c:v>
                </c:pt>
                <c:pt idx="423">
                  <c:v>4.2299999999999998E-5</c:v>
                </c:pt>
                <c:pt idx="424">
                  <c:v>4.2400000000000001E-5</c:v>
                </c:pt>
                <c:pt idx="425">
                  <c:v>4.2500000000000003E-5</c:v>
                </c:pt>
                <c:pt idx="426">
                  <c:v>4.2599999999999999E-5</c:v>
                </c:pt>
                <c:pt idx="427">
                  <c:v>4.2700000000000001E-5</c:v>
                </c:pt>
                <c:pt idx="428">
                  <c:v>4.2799999999999997E-5</c:v>
                </c:pt>
                <c:pt idx="429">
                  <c:v>4.2899999999999999E-5</c:v>
                </c:pt>
                <c:pt idx="430">
                  <c:v>4.3000000000000002E-5</c:v>
                </c:pt>
                <c:pt idx="431">
                  <c:v>4.3099999999999997E-5</c:v>
                </c:pt>
                <c:pt idx="432">
                  <c:v>4.32E-5</c:v>
                </c:pt>
                <c:pt idx="433">
                  <c:v>4.3300000000000002E-5</c:v>
                </c:pt>
                <c:pt idx="434">
                  <c:v>4.3399999999999998E-5</c:v>
                </c:pt>
                <c:pt idx="435">
                  <c:v>4.35E-5</c:v>
                </c:pt>
                <c:pt idx="436">
                  <c:v>4.3600000000000003E-5</c:v>
                </c:pt>
                <c:pt idx="437">
                  <c:v>4.3699999999999998E-5</c:v>
                </c:pt>
                <c:pt idx="438">
                  <c:v>4.3800000000000001E-5</c:v>
                </c:pt>
                <c:pt idx="439">
                  <c:v>4.3900000000000003E-5</c:v>
                </c:pt>
                <c:pt idx="440">
                  <c:v>4.3999999999999999E-5</c:v>
                </c:pt>
                <c:pt idx="441">
                  <c:v>4.4100000000000001E-5</c:v>
                </c:pt>
                <c:pt idx="442">
                  <c:v>4.4199999999999997E-5</c:v>
                </c:pt>
                <c:pt idx="443">
                  <c:v>4.4299999999999999E-5</c:v>
                </c:pt>
                <c:pt idx="444">
                  <c:v>4.4400000000000002E-5</c:v>
                </c:pt>
                <c:pt idx="445">
                  <c:v>4.4499999999999997E-5</c:v>
                </c:pt>
                <c:pt idx="446">
                  <c:v>4.46E-5</c:v>
                </c:pt>
                <c:pt idx="447">
                  <c:v>4.4700000000000002E-5</c:v>
                </c:pt>
                <c:pt idx="448">
                  <c:v>4.4799999999999998E-5</c:v>
                </c:pt>
                <c:pt idx="449">
                  <c:v>4.49E-5</c:v>
                </c:pt>
                <c:pt idx="450">
                  <c:v>4.5000000000000003E-5</c:v>
                </c:pt>
                <c:pt idx="451">
                  <c:v>4.5099999999999998E-5</c:v>
                </c:pt>
                <c:pt idx="452">
                  <c:v>4.5200000000000001E-5</c:v>
                </c:pt>
                <c:pt idx="453">
                  <c:v>4.5300000000000003E-5</c:v>
                </c:pt>
                <c:pt idx="454">
                  <c:v>4.5399999999999999E-5</c:v>
                </c:pt>
                <c:pt idx="455">
                  <c:v>4.5500000000000001E-5</c:v>
                </c:pt>
                <c:pt idx="456">
                  <c:v>4.5599999999999997E-5</c:v>
                </c:pt>
                <c:pt idx="457">
                  <c:v>4.57E-5</c:v>
                </c:pt>
                <c:pt idx="458">
                  <c:v>4.5800000000000002E-5</c:v>
                </c:pt>
                <c:pt idx="459">
                  <c:v>4.5899999999999998E-5</c:v>
                </c:pt>
                <c:pt idx="460">
                  <c:v>4.6E-5</c:v>
                </c:pt>
                <c:pt idx="461">
                  <c:v>4.6100000000000002E-5</c:v>
                </c:pt>
                <c:pt idx="462">
                  <c:v>4.6199999999999998E-5</c:v>
                </c:pt>
                <c:pt idx="463">
                  <c:v>4.6300000000000001E-5</c:v>
                </c:pt>
                <c:pt idx="464">
                  <c:v>4.6400000000000003E-5</c:v>
                </c:pt>
                <c:pt idx="465">
                  <c:v>4.6499999999999999E-5</c:v>
                </c:pt>
                <c:pt idx="466">
                  <c:v>4.6600000000000001E-5</c:v>
                </c:pt>
                <c:pt idx="467">
                  <c:v>4.6699999999999997E-5</c:v>
                </c:pt>
                <c:pt idx="468">
                  <c:v>4.6799999999999999E-5</c:v>
                </c:pt>
                <c:pt idx="469">
                  <c:v>4.6900000000000002E-5</c:v>
                </c:pt>
                <c:pt idx="470">
                  <c:v>4.6999999999999997E-5</c:v>
                </c:pt>
                <c:pt idx="471">
                  <c:v>4.71E-5</c:v>
                </c:pt>
                <c:pt idx="472">
                  <c:v>4.7200000000000002E-5</c:v>
                </c:pt>
                <c:pt idx="473">
                  <c:v>4.7299999999999998E-5</c:v>
                </c:pt>
                <c:pt idx="474">
                  <c:v>4.74E-5</c:v>
                </c:pt>
                <c:pt idx="475">
                  <c:v>4.7500000000000003E-5</c:v>
                </c:pt>
                <c:pt idx="476">
                  <c:v>4.7599999999999998E-5</c:v>
                </c:pt>
                <c:pt idx="477">
                  <c:v>4.7700000000000001E-5</c:v>
                </c:pt>
                <c:pt idx="478">
                  <c:v>4.7800000000000003E-5</c:v>
                </c:pt>
                <c:pt idx="479">
                  <c:v>4.7899999999999999E-5</c:v>
                </c:pt>
                <c:pt idx="480">
                  <c:v>4.8000000000000001E-5</c:v>
                </c:pt>
                <c:pt idx="481">
                  <c:v>4.8099999999999997E-5</c:v>
                </c:pt>
                <c:pt idx="482">
                  <c:v>4.8199999999999999E-5</c:v>
                </c:pt>
                <c:pt idx="483">
                  <c:v>4.8300000000000002E-5</c:v>
                </c:pt>
                <c:pt idx="484">
                  <c:v>4.8399999999999997E-5</c:v>
                </c:pt>
                <c:pt idx="485">
                  <c:v>4.85E-5</c:v>
                </c:pt>
                <c:pt idx="486">
                  <c:v>4.8600000000000002E-5</c:v>
                </c:pt>
                <c:pt idx="487">
                  <c:v>4.8699999999999998E-5</c:v>
                </c:pt>
                <c:pt idx="488">
                  <c:v>4.88E-5</c:v>
                </c:pt>
                <c:pt idx="489">
                  <c:v>4.8900000000000003E-5</c:v>
                </c:pt>
                <c:pt idx="490">
                  <c:v>4.8999999999999998E-5</c:v>
                </c:pt>
                <c:pt idx="491">
                  <c:v>4.9100000000000001E-5</c:v>
                </c:pt>
                <c:pt idx="492">
                  <c:v>4.9200000000000003E-5</c:v>
                </c:pt>
                <c:pt idx="493">
                  <c:v>4.9299999999999999E-5</c:v>
                </c:pt>
                <c:pt idx="494">
                  <c:v>4.9400000000000001E-5</c:v>
                </c:pt>
                <c:pt idx="495">
                  <c:v>4.9499999999999997E-5</c:v>
                </c:pt>
                <c:pt idx="496">
                  <c:v>4.9599999999999999E-5</c:v>
                </c:pt>
                <c:pt idx="497">
                  <c:v>4.9700000000000002E-5</c:v>
                </c:pt>
                <c:pt idx="498">
                  <c:v>4.9799999999999998E-5</c:v>
                </c:pt>
                <c:pt idx="499">
                  <c:v>4.99E-5</c:v>
                </c:pt>
                <c:pt idx="500">
                  <c:v>5.0000000000000002E-5</c:v>
                </c:pt>
                <c:pt idx="501">
                  <c:v>5.0099999999999998E-5</c:v>
                </c:pt>
                <c:pt idx="502">
                  <c:v>5.02E-5</c:v>
                </c:pt>
                <c:pt idx="503">
                  <c:v>5.0300000000000003E-5</c:v>
                </c:pt>
                <c:pt idx="504">
                  <c:v>5.0399999999999999E-5</c:v>
                </c:pt>
                <c:pt idx="505">
                  <c:v>5.0500000000000001E-5</c:v>
                </c:pt>
                <c:pt idx="506">
                  <c:v>5.0599999999999997E-5</c:v>
                </c:pt>
                <c:pt idx="507">
                  <c:v>5.0699999999999999E-5</c:v>
                </c:pt>
                <c:pt idx="508">
                  <c:v>5.0800000000000002E-5</c:v>
                </c:pt>
                <c:pt idx="509">
                  <c:v>5.0899999999999997E-5</c:v>
                </c:pt>
                <c:pt idx="510">
                  <c:v>5.1E-5</c:v>
                </c:pt>
                <c:pt idx="511">
                  <c:v>5.1100000000000002E-5</c:v>
                </c:pt>
              </c:numCache>
            </c:numRef>
          </c:xVal>
          <c:yVal>
            <c:numRef>
              <c:f>'MQXFS01a_2000 V'!$I$2:$I$517</c:f>
              <c:numCache>
                <c:formatCode>General</c:formatCode>
                <c:ptCount val="516"/>
                <c:pt idx="0">
                  <c:v>0</c:v>
                </c:pt>
                <c:pt idx="1">
                  <c:v>0</c:v>
                </c:pt>
                <c:pt idx="2">
                  <c:v>0</c:v>
                </c:pt>
                <c:pt idx="3">
                  <c:v>0</c:v>
                </c:pt>
                <c:pt idx="4">
                  <c:v>0</c:v>
                </c:pt>
                <c:pt idx="5">
                  <c:v>47</c:v>
                </c:pt>
                <c:pt idx="6">
                  <c:v>402</c:v>
                </c:pt>
                <c:pt idx="7">
                  <c:v>757</c:v>
                </c:pt>
                <c:pt idx="8">
                  <c:v>1159</c:v>
                </c:pt>
                <c:pt idx="9">
                  <c:v>1396</c:v>
                </c:pt>
                <c:pt idx="10">
                  <c:v>1467</c:v>
                </c:pt>
                <c:pt idx="11">
                  <c:v>1420</c:v>
                </c:pt>
                <c:pt idx="12">
                  <c:v>1372</c:v>
                </c:pt>
                <c:pt idx="13">
                  <c:v>1325</c:v>
                </c:pt>
                <c:pt idx="14">
                  <c:v>1349</c:v>
                </c:pt>
                <c:pt idx="15">
                  <c:v>1349</c:v>
                </c:pt>
                <c:pt idx="16">
                  <c:v>1372</c:v>
                </c:pt>
                <c:pt idx="17">
                  <c:v>1372</c:v>
                </c:pt>
                <c:pt idx="18">
                  <c:v>1325</c:v>
                </c:pt>
                <c:pt idx="19">
                  <c:v>1325</c:v>
                </c:pt>
                <c:pt idx="20">
                  <c:v>1278</c:v>
                </c:pt>
                <c:pt idx="21">
                  <c:v>1230</c:v>
                </c:pt>
                <c:pt idx="22">
                  <c:v>1183</c:v>
                </c:pt>
                <c:pt idx="23">
                  <c:v>1136</c:v>
                </c:pt>
                <c:pt idx="24">
                  <c:v>1112</c:v>
                </c:pt>
                <c:pt idx="25">
                  <c:v>1088</c:v>
                </c:pt>
                <c:pt idx="26">
                  <c:v>1065</c:v>
                </c:pt>
                <c:pt idx="27">
                  <c:v>1065</c:v>
                </c:pt>
                <c:pt idx="28">
                  <c:v>1041</c:v>
                </c:pt>
                <c:pt idx="29">
                  <c:v>1041</c:v>
                </c:pt>
                <c:pt idx="30">
                  <c:v>1017</c:v>
                </c:pt>
                <c:pt idx="31">
                  <c:v>994</c:v>
                </c:pt>
                <c:pt idx="32">
                  <c:v>994</c:v>
                </c:pt>
                <c:pt idx="33">
                  <c:v>970</c:v>
                </c:pt>
                <c:pt idx="34">
                  <c:v>946</c:v>
                </c:pt>
                <c:pt idx="35">
                  <c:v>923</c:v>
                </c:pt>
                <c:pt idx="36">
                  <c:v>899</c:v>
                </c:pt>
                <c:pt idx="37">
                  <c:v>899</c:v>
                </c:pt>
                <c:pt idx="38">
                  <c:v>875</c:v>
                </c:pt>
                <c:pt idx="39">
                  <c:v>852</c:v>
                </c:pt>
                <c:pt idx="40">
                  <c:v>828</c:v>
                </c:pt>
                <c:pt idx="41">
                  <c:v>804</c:v>
                </c:pt>
                <c:pt idx="42">
                  <c:v>804</c:v>
                </c:pt>
                <c:pt idx="43">
                  <c:v>781</c:v>
                </c:pt>
                <c:pt idx="44">
                  <c:v>757</c:v>
                </c:pt>
                <c:pt idx="45">
                  <c:v>757</c:v>
                </c:pt>
                <c:pt idx="46">
                  <c:v>734</c:v>
                </c:pt>
                <c:pt idx="47">
                  <c:v>734</c:v>
                </c:pt>
                <c:pt idx="48">
                  <c:v>710</c:v>
                </c:pt>
                <c:pt idx="49">
                  <c:v>686</c:v>
                </c:pt>
                <c:pt idx="50">
                  <c:v>663</c:v>
                </c:pt>
                <c:pt idx="51">
                  <c:v>663</c:v>
                </c:pt>
                <c:pt idx="52">
                  <c:v>615</c:v>
                </c:pt>
                <c:pt idx="53">
                  <c:v>592</c:v>
                </c:pt>
                <c:pt idx="54">
                  <c:v>592</c:v>
                </c:pt>
                <c:pt idx="55">
                  <c:v>568</c:v>
                </c:pt>
                <c:pt idx="56">
                  <c:v>544</c:v>
                </c:pt>
                <c:pt idx="57">
                  <c:v>521</c:v>
                </c:pt>
                <c:pt idx="58">
                  <c:v>497</c:v>
                </c:pt>
                <c:pt idx="59">
                  <c:v>473</c:v>
                </c:pt>
                <c:pt idx="60">
                  <c:v>450</c:v>
                </c:pt>
                <c:pt idx="61">
                  <c:v>426</c:v>
                </c:pt>
                <c:pt idx="62">
                  <c:v>402</c:v>
                </c:pt>
                <c:pt idx="63">
                  <c:v>379</c:v>
                </c:pt>
                <c:pt idx="64">
                  <c:v>355</c:v>
                </c:pt>
                <c:pt idx="65">
                  <c:v>331</c:v>
                </c:pt>
                <c:pt idx="66">
                  <c:v>308</c:v>
                </c:pt>
                <c:pt idx="67">
                  <c:v>260</c:v>
                </c:pt>
                <c:pt idx="68">
                  <c:v>237</c:v>
                </c:pt>
                <c:pt idx="69">
                  <c:v>213</c:v>
                </c:pt>
                <c:pt idx="70">
                  <c:v>189</c:v>
                </c:pt>
                <c:pt idx="71">
                  <c:v>166</c:v>
                </c:pt>
                <c:pt idx="72">
                  <c:v>142</c:v>
                </c:pt>
                <c:pt idx="73">
                  <c:v>118</c:v>
                </c:pt>
                <c:pt idx="74">
                  <c:v>71</c:v>
                </c:pt>
                <c:pt idx="75">
                  <c:v>47</c:v>
                </c:pt>
                <c:pt idx="76">
                  <c:v>24</c:v>
                </c:pt>
                <c:pt idx="77">
                  <c:v>0</c:v>
                </c:pt>
                <c:pt idx="78">
                  <c:v>-23</c:v>
                </c:pt>
                <c:pt idx="79">
                  <c:v>-46</c:v>
                </c:pt>
                <c:pt idx="80">
                  <c:v>-94</c:v>
                </c:pt>
                <c:pt idx="81">
                  <c:v>-117</c:v>
                </c:pt>
                <c:pt idx="82">
                  <c:v>-141</c:v>
                </c:pt>
                <c:pt idx="83">
                  <c:v>-141</c:v>
                </c:pt>
                <c:pt idx="84">
                  <c:v>-165</c:v>
                </c:pt>
                <c:pt idx="85">
                  <c:v>-212</c:v>
                </c:pt>
                <c:pt idx="86">
                  <c:v>-236</c:v>
                </c:pt>
                <c:pt idx="87">
                  <c:v>-259</c:v>
                </c:pt>
                <c:pt idx="88">
                  <c:v>-283</c:v>
                </c:pt>
                <c:pt idx="89">
                  <c:v>-283</c:v>
                </c:pt>
                <c:pt idx="90">
                  <c:v>-307</c:v>
                </c:pt>
                <c:pt idx="91">
                  <c:v>-330</c:v>
                </c:pt>
                <c:pt idx="92">
                  <c:v>-354</c:v>
                </c:pt>
                <c:pt idx="93">
                  <c:v>-378</c:v>
                </c:pt>
                <c:pt idx="94">
                  <c:v>-401</c:v>
                </c:pt>
                <c:pt idx="95">
                  <c:v>-425</c:v>
                </c:pt>
                <c:pt idx="96">
                  <c:v>-425</c:v>
                </c:pt>
                <c:pt idx="97">
                  <c:v>-449</c:v>
                </c:pt>
                <c:pt idx="98">
                  <c:v>-472</c:v>
                </c:pt>
                <c:pt idx="99">
                  <c:v>-496</c:v>
                </c:pt>
                <c:pt idx="100">
                  <c:v>-496</c:v>
                </c:pt>
                <c:pt idx="101">
                  <c:v>-520</c:v>
                </c:pt>
                <c:pt idx="102">
                  <c:v>-543</c:v>
                </c:pt>
                <c:pt idx="103">
                  <c:v>-543</c:v>
                </c:pt>
                <c:pt idx="104">
                  <c:v>-567</c:v>
                </c:pt>
                <c:pt idx="105">
                  <c:v>-567</c:v>
                </c:pt>
                <c:pt idx="106">
                  <c:v>-591</c:v>
                </c:pt>
                <c:pt idx="107">
                  <c:v>-591</c:v>
                </c:pt>
                <c:pt idx="108">
                  <c:v>-614</c:v>
                </c:pt>
                <c:pt idx="109">
                  <c:v>-638</c:v>
                </c:pt>
                <c:pt idx="110">
                  <c:v>-638</c:v>
                </c:pt>
                <c:pt idx="111">
                  <c:v>-662</c:v>
                </c:pt>
                <c:pt idx="112">
                  <c:v>-662</c:v>
                </c:pt>
                <c:pt idx="113">
                  <c:v>-685</c:v>
                </c:pt>
                <c:pt idx="114">
                  <c:v>-685</c:v>
                </c:pt>
                <c:pt idx="115">
                  <c:v>-685</c:v>
                </c:pt>
                <c:pt idx="116">
                  <c:v>-709</c:v>
                </c:pt>
                <c:pt idx="117">
                  <c:v>-709</c:v>
                </c:pt>
                <c:pt idx="118">
                  <c:v>-733</c:v>
                </c:pt>
                <c:pt idx="119">
                  <c:v>-733</c:v>
                </c:pt>
                <c:pt idx="120">
                  <c:v>-756</c:v>
                </c:pt>
                <c:pt idx="121">
                  <c:v>-756</c:v>
                </c:pt>
                <c:pt idx="122">
                  <c:v>-756</c:v>
                </c:pt>
                <c:pt idx="123">
                  <c:v>-780</c:v>
                </c:pt>
                <c:pt idx="124">
                  <c:v>-780</c:v>
                </c:pt>
                <c:pt idx="125">
                  <c:v>-780</c:v>
                </c:pt>
                <c:pt idx="126">
                  <c:v>-803</c:v>
                </c:pt>
                <c:pt idx="127">
                  <c:v>-803</c:v>
                </c:pt>
                <c:pt idx="128">
                  <c:v>-803</c:v>
                </c:pt>
                <c:pt idx="129">
                  <c:v>-803</c:v>
                </c:pt>
                <c:pt idx="130">
                  <c:v>-827</c:v>
                </c:pt>
                <c:pt idx="131">
                  <c:v>-827</c:v>
                </c:pt>
                <c:pt idx="132">
                  <c:v>-827</c:v>
                </c:pt>
                <c:pt idx="133">
                  <c:v>-827</c:v>
                </c:pt>
                <c:pt idx="134">
                  <c:v>-851</c:v>
                </c:pt>
                <c:pt idx="135">
                  <c:v>-851</c:v>
                </c:pt>
                <c:pt idx="136">
                  <c:v>-851</c:v>
                </c:pt>
                <c:pt idx="137">
                  <c:v>-851</c:v>
                </c:pt>
                <c:pt idx="138">
                  <c:v>-851</c:v>
                </c:pt>
                <c:pt idx="139">
                  <c:v>-851</c:v>
                </c:pt>
                <c:pt idx="140">
                  <c:v>-851</c:v>
                </c:pt>
                <c:pt idx="141">
                  <c:v>-851</c:v>
                </c:pt>
                <c:pt idx="142">
                  <c:v>-851</c:v>
                </c:pt>
                <c:pt idx="143">
                  <c:v>-851</c:v>
                </c:pt>
                <c:pt idx="144">
                  <c:v>-851</c:v>
                </c:pt>
                <c:pt idx="145">
                  <c:v>-851</c:v>
                </c:pt>
                <c:pt idx="146">
                  <c:v>-851</c:v>
                </c:pt>
                <c:pt idx="147">
                  <c:v>-827</c:v>
                </c:pt>
                <c:pt idx="148">
                  <c:v>-827</c:v>
                </c:pt>
                <c:pt idx="149">
                  <c:v>-827</c:v>
                </c:pt>
                <c:pt idx="150">
                  <c:v>-803</c:v>
                </c:pt>
                <c:pt idx="151">
                  <c:v>-803</c:v>
                </c:pt>
                <c:pt idx="152">
                  <c:v>-780</c:v>
                </c:pt>
                <c:pt idx="153">
                  <c:v>-756</c:v>
                </c:pt>
                <c:pt idx="154">
                  <c:v>-756</c:v>
                </c:pt>
                <c:pt idx="155">
                  <c:v>-733</c:v>
                </c:pt>
                <c:pt idx="156">
                  <c:v>-709</c:v>
                </c:pt>
                <c:pt idx="157">
                  <c:v>-685</c:v>
                </c:pt>
                <c:pt idx="158">
                  <c:v>-685</c:v>
                </c:pt>
                <c:pt idx="159">
                  <c:v>-638</c:v>
                </c:pt>
                <c:pt idx="160">
                  <c:v>-614</c:v>
                </c:pt>
                <c:pt idx="161">
                  <c:v>-591</c:v>
                </c:pt>
                <c:pt idx="162">
                  <c:v>-591</c:v>
                </c:pt>
                <c:pt idx="163">
                  <c:v>-567</c:v>
                </c:pt>
                <c:pt idx="164">
                  <c:v>-543</c:v>
                </c:pt>
                <c:pt idx="165">
                  <c:v>-520</c:v>
                </c:pt>
                <c:pt idx="166">
                  <c:v>-496</c:v>
                </c:pt>
                <c:pt idx="167">
                  <c:v>-472</c:v>
                </c:pt>
                <c:pt idx="168">
                  <c:v>-449</c:v>
                </c:pt>
                <c:pt idx="169">
                  <c:v>-425</c:v>
                </c:pt>
                <c:pt idx="170">
                  <c:v>-401</c:v>
                </c:pt>
                <c:pt idx="171">
                  <c:v>-378</c:v>
                </c:pt>
                <c:pt idx="172">
                  <c:v>-354</c:v>
                </c:pt>
                <c:pt idx="173">
                  <c:v>-330</c:v>
                </c:pt>
                <c:pt idx="174">
                  <c:v>-307</c:v>
                </c:pt>
                <c:pt idx="175">
                  <c:v>-283</c:v>
                </c:pt>
                <c:pt idx="176">
                  <c:v>-259</c:v>
                </c:pt>
                <c:pt idx="177">
                  <c:v>-259</c:v>
                </c:pt>
                <c:pt idx="178">
                  <c:v>-236</c:v>
                </c:pt>
                <c:pt idx="179">
                  <c:v>-212</c:v>
                </c:pt>
                <c:pt idx="180">
                  <c:v>-188</c:v>
                </c:pt>
                <c:pt idx="181">
                  <c:v>-165</c:v>
                </c:pt>
                <c:pt idx="182">
                  <c:v>-141</c:v>
                </c:pt>
                <c:pt idx="183">
                  <c:v>-117</c:v>
                </c:pt>
                <c:pt idx="184">
                  <c:v>-94</c:v>
                </c:pt>
                <c:pt idx="185">
                  <c:v>-70</c:v>
                </c:pt>
                <c:pt idx="186">
                  <c:v>-70</c:v>
                </c:pt>
                <c:pt idx="187">
                  <c:v>-46</c:v>
                </c:pt>
                <c:pt idx="188">
                  <c:v>-23</c:v>
                </c:pt>
                <c:pt idx="189">
                  <c:v>0</c:v>
                </c:pt>
                <c:pt idx="190">
                  <c:v>24</c:v>
                </c:pt>
                <c:pt idx="191">
                  <c:v>24</c:v>
                </c:pt>
                <c:pt idx="192">
                  <c:v>47</c:v>
                </c:pt>
                <c:pt idx="193">
                  <c:v>71</c:v>
                </c:pt>
                <c:pt idx="194">
                  <c:v>95</c:v>
                </c:pt>
                <c:pt idx="195">
                  <c:v>95</c:v>
                </c:pt>
                <c:pt idx="196">
                  <c:v>118</c:v>
                </c:pt>
                <c:pt idx="197">
                  <c:v>142</c:v>
                </c:pt>
                <c:pt idx="198">
                  <c:v>166</c:v>
                </c:pt>
                <c:pt idx="199">
                  <c:v>166</c:v>
                </c:pt>
                <c:pt idx="200">
                  <c:v>189</c:v>
                </c:pt>
                <c:pt idx="201">
                  <c:v>213</c:v>
                </c:pt>
                <c:pt idx="202">
                  <c:v>213</c:v>
                </c:pt>
                <c:pt idx="203">
                  <c:v>237</c:v>
                </c:pt>
                <c:pt idx="204">
                  <c:v>237</c:v>
                </c:pt>
                <c:pt idx="205">
                  <c:v>260</c:v>
                </c:pt>
                <c:pt idx="206">
                  <c:v>260</c:v>
                </c:pt>
                <c:pt idx="207">
                  <c:v>284</c:v>
                </c:pt>
                <c:pt idx="208">
                  <c:v>284</c:v>
                </c:pt>
                <c:pt idx="209">
                  <c:v>308</c:v>
                </c:pt>
                <c:pt idx="210">
                  <c:v>308</c:v>
                </c:pt>
                <c:pt idx="211">
                  <c:v>331</c:v>
                </c:pt>
                <c:pt idx="212">
                  <c:v>331</c:v>
                </c:pt>
                <c:pt idx="213">
                  <c:v>331</c:v>
                </c:pt>
                <c:pt idx="214">
                  <c:v>355</c:v>
                </c:pt>
                <c:pt idx="215">
                  <c:v>355</c:v>
                </c:pt>
                <c:pt idx="216">
                  <c:v>355</c:v>
                </c:pt>
                <c:pt idx="217">
                  <c:v>355</c:v>
                </c:pt>
                <c:pt idx="218">
                  <c:v>355</c:v>
                </c:pt>
                <c:pt idx="219">
                  <c:v>379</c:v>
                </c:pt>
                <c:pt idx="220">
                  <c:v>355</c:v>
                </c:pt>
                <c:pt idx="221">
                  <c:v>379</c:v>
                </c:pt>
                <c:pt idx="222">
                  <c:v>379</c:v>
                </c:pt>
                <c:pt idx="223">
                  <c:v>379</c:v>
                </c:pt>
                <c:pt idx="224">
                  <c:v>379</c:v>
                </c:pt>
                <c:pt idx="225">
                  <c:v>379</c:v>
                </c:pt>
                <c:pt idx="226">
                  <c:v>379</c:v>
                </c:pt>
                <c:pt idx="227">
                  <c:v>379</c:v>
                </c:pt>
                <c:pt idx="228">
                  <c:v>355</c:v>
                </c:pt>
                <c:pt idx="229">
                  <c:v>355</c:v>
                </c:pt>
                <c:pt idx="230">
                  <c:v>355</c:v>
                </c:pt>
                <c:pt idx="231">
                  <c:v>355</c:v>
                </c:pt>
                <c:pt idx="232">
                  <c:v>355</c:v>
                </c:pt>
                <c:pt idx="233">
                  <c:v>355</c:v>
                </c:pt>
                <c:pt idx="234">
                  <c:v>331</c:v>
                </c:pt>
                <c:pt idx="235">
                  <c:v>331</c:v>
                </c:pt>
                <c:pt idx="236">
                  <c:v>331</c:v>
                </c:pt>
                <c:pt idx="237">
                  <c:v>308</c:v>
                </c:pt>
                <c:pt idx="238">
                  <c:v>308</c:v>
                </c:pt>
                <c:pt idx="239">
                  <c:v>308</c:v>
                </c:pt>
                <c:pt idx="240">
                  <c:v>284</c:v>
                </c:pt>
                <c:pt idx="241">
                  <c:v>284</c:v>
                </c:pt>
                <c:pt idx="242">
                  <c:v>284</c:v>
                </c:pt>
                <c:pt idx="243">
                  <c:v>260</c:v>
                </c:pt>
                <c:pt idx="244">
                  <c:v>260</c:v>
                </c:pt>
                <c:pt idx="245">
                  <c:v>237</c:v>
                </c:pt>
                <c:pt idx="246">
                  <c:v>237</c:v>
                </c:pt>
                <c:pt idx="247">
                  <c:v>237</c:v>
                </c:pt>
                <c:pt idx="248">
                  <c:v>213</c:v>
                </c:pt>
                <c:pt idx="249">
                  <c:v>213</c:v>
                </c:pt>
                <c:pt idx="250">
                  <c:v>189</c:v>
                </c:pt>
                <c:pt idx="251">
                  <c:v>189</c:v>
                </c:pt>
                <c:pt idx="252">
                  <c:v>166</c:v>
                </c:pt>
                <c:pt idx="253">
                  <c:v>166</c:v>
                </c:pt>
                <c:pt idx="254">
                  <c:v>166</c:v>
                </c:pt>
                <c:pt idx="255">
                  <c:v>142</c:v>
                </c:pt>
                <c:pt idx="256">
                  <c:v>118</c:v>
                </c:pt>
                <c:pt idx="257">
                  <c:v>118</c:v>
                </c:pt>
                <c:pt idx="258">
                  <c:v>95</c:v>
                </c:pt>
                <c:pt idx="259">
                  <c:v>95</c:v>
                </c:pt>
                <c:pt idx="260">
                  <c:v>71</c:v>
                </c:pt>
                <c:pt idx="261">
                  <c:v>71</c:v>
                </c:pt>
                <c:pt idx="262">
                  <c:v>47</c:v>
                </c:pt>
                <c:pt idx="263">
                  <c:v>47</c:v>
                </c:pt>
                <c:pt idx="264">
                  <c:v>24</c:v>
                </c:pt>
                <c:pt idx="265">
                  <c:v>24</c:v>
                </c:pt>
                <c:pt idx="266">
                  <c:v>0</c:v>
                </c:pt>
                <c:pt idx="267">
                  <c:v>0</c:v>
                </c:pt>
                <c:pt idx="268">
                  <c:v>-23</c:v>
                </c:pt>
                <c:pt idx="269">
                  <c:v>-23</c:v>
                </c:pt>
                <c:pt idx="270">
                  <c:v>-23</c:v>
                </c:pt>
                <c:pt idx="271">
                  <c:v>-46</c:v>
                </c:pt>
                <c:pt idx="272">
                  <c:v>-70</c:v>
                </c:pt>
                <c:pt idx="273">
                  <c:v>-70</c:v>
                </c:pt>
                <c:pt idx="274">
                  <c:v>-70</c:v>
                </c:pt>
                <c:pt idx="275">
                  <c:v>-94</c:v>
                </c:pt>
                <c:pt idx="276">
                  <c:v>-117</c:v>
                </c:pt>
                <c:pt idx="277">
                  <c:v>-117</c:v>
                </c:pt>
                <c:pt idx="278">
                  <c:v>-117</c:v>
                </c:pt>
                <c:pt idx="279">
                  <c:v>-117</c:v>
                </c:pt>
                <c:pt idx="280">
                  <c:v>-141</c:v>
                </c:pt>
                <c:pt idx="281">
                  <c:v>-141</c:v>
                </c:pt>
                <c:pt idx="282">
                  <c:v>-165</c:v>
                </c:pt>
                <c:pt idx="283">
                  <c:v>-165</c:v>
                </c:pt>
                <c:pt idx="284">
                  <c:v>-165</c:v>
                </c:pt>
                <c:pt idx="285">
                  <c:v>-188</c:v>
                </c:pt>
                <c:pt idx="286">
                  <c:v>-188</c:v>
                </c:pt>
                <c:pt idx="287">
                  <c:v>-188</c:v>
                </c:pt>
                <c:pt idx="288">
                  <c:v>-212</c:v>
                </c:pt>
                <c:pt idx="289">
                  <c:v>-212</c:v>
                </c:pt>
                <c:pt idx="290">
                  <c:v>-212</c:v>
                </c:pt>
                <c:pt idx="291">
                  <c:v>-212</c:v>
                </c:pt>
                <c:pt idx="292">
                  <c:v>-236</c:v>
                </c:pt>
                <c:pt idx="293">
                  <c:v>-236</c:v>
                </c:pt>
                <c:pt idx="294">
                  <c:v>-236</c:v>
                </c:pt>
                <c:pt idx="295">
                  <c:v>-236</c:v>
                </c:pt>
                <c:pt idx="296">
                  <c:v>-236</c:v>
                </c:pt>
                <c:pt idx="297">
                  <c:v>-236</c:v>
                </c:pt>
                <c:pt idx="298">
                  <c:v>-236</c:v>
                </c:pt>
                <c:pt idx="299">
                  <c:v>-236</c:v>
                </c:pt>
                <c:pt idx="300">
                  <c:v>-236</c:v>
                </c:pt>
                <c:pt idx="301">
                  <c:v>-259</c:v>
                </c:pt>
                <c:pt idx="302">
                  <c:v>-259</c:v>
                </c:pt>
                <c:pt idx="303">
                  <c:v>-259</c:v>
                </c:pt>
                <c:pt idx="304">
                  <c:v>-259</c:v>
                </c:pt>
                <c:pt idx="305">
                  <c:v>-259</c:v>
                </c:pt>
                <c:pt idx="306">
                  <c:v>-259</c:v>
                </c:pt>
                <c:pt idx="307">
                  <c:v>-236</c:v>
                </c:pt>
                <c:pt idx="308">
                  <c:v>-236</c:v>
                </c:pt>
                <c:pt idx="309">
                  <c:v>-236</c:v>
                </c:pt>
                <c:pt idx="310">
                  <c:v>-236</c:v>
                </c:pt>
                <c:pt idx="311">
                  <c:v>-236</c:v>
                </c:pt>
                <c:pt idx="312">
                  <c:v>-236</c:v>
                </c:pt>
                <c:pt idx="313">
                  <c:v>-236</c:v>
                </c:pt>
                <c:pt idx="314">
                  <c:v>-236</c:v>
                </c:pt>
                <c:pt idx="315">
                  <c:v>-236</c:v>
                </c:pt>
                <c:pt idx="316">
                  <c:v>-236</c:v>
                </c:pt>
                <c:pt idx="317">
                  <c:v>-212</c:v>
                </c:pt>
                <c:pt idx="318">
                  <c:v>-212</c:v>
                </c:pt>
                <c:pt idx="319">
                  <c:v>-212</c:v>
                </c:pt>
                <c:pt idx="320">
                  <c:v>-212</c:v>
                </c:pt>
                <c:pt idx="321">
                  <c:v>-212</c:v>
                </c:pt>
                <c:pt idx="322">
                  <c:v>-212</c:v>
                </c:pt>
                <c:pt idx="323">
                  <c:v>-188</c:v>
                </c:pt>
                <c:pt idx="324">
                  <c:v>-188</c:v>
                </c:pt>
                <c:pt idx="325">
                  <c:v>-188</c:v>
                </c:pt>
                <c:pt idx="326">
                  <c:v>-188</c:v>
                </c:pt>
                <c:pt idx="327">
                  <c:v>-165</c:v>
                </c:pt>
                <c:pt idx="328">
                  <c:v>-165</c:v>
                </c:pt>
                <c:pt idx="329">
                  <c:v>-165</c:v>
                </c:pt>
                <c:pt idx="330">
                  <c:v>-165</c:v>
                </c:pt>
                <c:pt idx="331">
                  <c:v>-165</c:v>
                </c:pt>
                <c:pt idx="332">
                  <c:v>-141</c:v>
                </c:pt>
                <c:pt idx="333">
                  <c:v>-141</c:v>
                </c:pt>
                <c:pt idx="334">
                  <c:v>-141</c:v>
                </c:pt>
                <c:pt idx="335">
                  <c:v>-117</c:v>
                </c:pt>
                <c:pt idx="336">
                  <c:v>-117</c:v>
                </c:pt>
                <c:pt idx="337">
                  <c:v>-117</c:v>
                </c:pt>
                <c:pt idx="338">
                  <c:v>-117</c:v>
                </c:pt>
                <c:pt idx="339">
                  <c:v>-94</c:v>
                </c:pt>
                <c:pt idx="340">
                  <c:v>-94</c:v>
                </c:pt>
                <c:pt idx="341">
                  <c:v>-94</c:v>
                </c:pt>
                <c:pt idx="342">
                  <c:v>-70</c:v>
                </c:pt>
                <c:pt idx="343">
                  <c:v>-70</c:v>
                </c:pt>
                <c:pt idx="344">
                  <c:v>-70</c:v>
                </c:pt>
                <c:pt idx="345">
                  <c:v>-46</c:v>
                </c:pt>
                <c:pt idx="346">
                  <c:v>-46</c:v>
                </c:pt>
                <c:pt idx="347">
                  <c:v>-46</c:v>
                </c:pt>
                <c:pt idx="348">
                  <c:v>-46</c:v>
                </c:pt>
                <c:pt idx="349">
                  <c:v>-23</c:v>
                </c:pt>
                <c:pt idx="350">
                  <c:v>-23</c:v>
                </c:pt>
                <c:pt idx="351">
                  <c:v>-23</c:v>
                </c:pt>
                <c:pt idx="352">
                  <c:v>0</c:v>
                </c:pt>
                <c:pt idx="353">
                  <c:v>0</c:v>
                </c:pt>
                <c:pt idx="354">
                  <c:v>0</c:v>
                </c:pt>
                <c:pt idx="355">
                  <c:v>0</c:v>
                </c:pt>
                <c:pt idx="356">
                  <c:v>0</c:v>
                </c:pt>
                <c:pt idx="357">
                  <c:v>24</c:v>
                </c:pt>
                <c:pt idx="358">
                  <c:v>24</c:v>
                </c:pt>
                <c:pt idx="359">
                  <c:v>24</c:v>
                </c:pt>
                <c:pt idx="360">
                  <c:v>47</c:v>
                </c:pt>
                <c:pt idx="361">
                  <c:v>47</c:v>
                </c:pt>
                <c:pt idx="362">
                  <c:v>47</c:v>
                </c:pt>
                <c:pt idx="363">
                  <c:v>47</c:v>
                </c:pt>
                <c:pt idx="364">
                  <c:v>71</c:v>
                </c:pt>
                <c:pt idx="365">
                  <c:v>71</c:v>
                </c:pt>
                <c:pt idx="366">
                  <c:v>71</c:v>
                </c:pt>
                <c:pt idx="367">
                  <c:v>71</c:v>
                </c:pt>
                <c:pt idx="368">
                  <c:v>71</c:v>
                </c:pt>
                <c:pt idx="369">
                  <c:v>71</c:v>
                </c:pt>
                <c:pt idx="370">
                  <c:v>71</c:v>
                </c:pt>
                <c:pt idx="371">
                  <c:v>71</c:v>
                </c:pt>
                <c:pt idx="372">
                  <c:v>95</c:v>
                </c:pt>
                <c:pt idx="373">
                  <c:v>95</c:v>
                </c:pt>
                <c:pt idx="374">
                  <c:v>95</c:v>
                </c:pt>
                <c:pt idx="375">
                  <c:v>95</c:v>
                </c:pt>
                <c:pt idx="376">
                  <c:v>95</c:v>
                </c:pt>
                <c:pt idx="377">
                  <c:v>95</c:v>
                </c:pt>
                <c:pt idx="378">
                  <c:v>95</c:v>
                </c:pt>
                <c:pt idx="379">
                  <c:v>95</c:v>
                </c:pt>
                <c:pt idx="380">
                  <c:v>118</c:v>
                </c:pt>
                <c:pt idx="381">
                  <c:v>95</c:v>
                </c:pt>
                <c:pt idx="382">
                  <c:v>118</c:v>
                </c:pt>
                <c:pt idx="383">
                  <c:v>118</c:v>
                </c:pt>
                <c:pt idx="384">
                  <c:v>118</c:v>
                </c:pt>
                <c:pt idx="385">
                  <c:v>118</c:v>
                </c:pt>
                <c:pt idx="386">
                  <c:v>118</c:v>
                </c:pt>
                <c:pt idx="387">
                  <c:v>118</c:v>
                </c:pt>
                <c:pt idx="388">
                  <c:v>118</c:v>
                </c:pt>
                <c:pt idx="389">
                  <c:v>118</c:v>
                </c:pt>
                <c:pt idx="390">
                  <c:v>118</c:v>
                </c:pt>
                <c:pt idx="391">
                  <c:v>118</c:v>
                </c:pt>
                <c:pt idx="392">
                  <c:v>95</c:v>
                </c:pt>
                <c:pt idx="393">
                  <c:v>118</c:v>
                </c:pt>
                <c:pt idx="394">
                  <c:v>118</c:v>
                </c:pt>
                <c:pt idx="395">
                  <c:v>118</c:v>
                </c:pt>
                <c:pt idx="396">
                  <c:v>95</c:v>
                </c:pt>
                <c:pt idx="397">
                  <c:v>118</c:v>
                </c:pt>
                <c:pt idx="398">
                  <c:v>95</c:v>
                </c:pt>
                <c:pt idx="399">
                  <c:v>95</c:v>
                </c:pt>
                <c:pt idx="400">
                  <c:v>95</c:v>
                </c:pt>
                <c:pt idx="401">
                  <c:v>95</c:v>
                </c:pt>
                <c:pt idx="402">
                  <c:v>95</c:v>
                </c:pt>
                <c:pt idx="403">
                  <c:v>95</c:v>
                </c:pt>
                <c:pt idx="404">
                  <c:v>95</c:v>
                </c:pt>
                <c:pt idx="405">
                  <c:v>95</c:v>
                </c:pt>
                <c:pt idx="406">
                  <c:v>71</c:v>
                </c:pt>
                <c:pt idx="407">
                  <c:v>95</c:v>
                </c:pt>
                <c:pt idx="408">
                  <c:v>71</c:v>
                </c:pt>
                <c:pt idx="409">
                  <c:v>71</c:v>
                </c:pt>
                <c:pt idx="410">
                  <c:v>71</c:v>
                </c:pt>
                <c:pt idx="411">
                  <c:v>71</c:v>
                </c:pt>
                <c:pt idx="412">
                  <c:v>71</c:v>
                </c:pt>
                <c:pt idx="413">
                  <c:v>71</c:v>
                </c:pt>
                <c:pt idx="414">
                  <c:v>71</c:v>
                </c:pt>
                <c:pt idx="415">
                  <c:v>47</c:v>
                </c:pt>
                <c:pt idx="416">
                  <c:v>47</c:v>
                </c:pt>
                <c:pt idx="417">
                  <c:v>47</c:v>
                </c:pt>
                <c:pt idx="418">
                  <c:v>47</c:v>
                </c:pt>
                <c:pt idx="419">
                  <c:v>47</c:v>
                </c:pt>
                <c:pt idx="420">
                  <c:v>24</c:v>
                </c:pt>
                <c:pt idx="421">
                  <c:v>24</c:v>
                </c:pt>
                <c:pt idx="422">
                  <c:v>24</c:v>
                </c:pt>
                <c:pt idx="423">
                  <c:v>24</c:v>
                </c:pt>
                <c:pt idx="424">
                  <c:v>24</c:v>
                </c:pt>
                <c:pt idx="425">
                  <c:v>24</c:v>
                </c:pt>
                <c:pt idx="426">
                  <c:v>0</c:v>
                </c:pt>
                <c:pt idx="427">
                  <c:v>0</c:v>
                </c:pt>
                <c:pt idx="428">
                  <c:v>0</c:v>
                </c:pt>
                <c:pt idx="429">
                  <c:v>0</c:v>
                </c:pt>
                <c:pt idx="430">
                  <c:v>0</c:v>
                </c:pt>
                <c:pt idx="431">
                  <c:v>-23</c:v>
                </c:pt>
                <c:pt idx="432">
                  <c:v>0</c:v>
                </c:pt>
                <c:pt idx="433">
                  <c:v>0</c:v>
                </c:pt>
                <c:pt idx="434">
                  <c:v>-23</c:v>
                </c:pt>
                <c:pt idx="435">
                  <c:v>-23</c:v>
                </c:pt>
                <c:pt idx="436">
                  <c:v>-23</c:v>
                </c:pt>
                <c:pt idx="437">
                  <c:v>-23</c:v>
                </c:pt>
                <c:pt idx="438">
                  <c:v>-23</c:v>
                </c:pt>
                <c:pt idx="439">
                  <c:v>-23</c:v>
                </c:pt>
                <c:pt idx="440">
                  <c:v>-23</c:v>
                </c:pt>
                <c:pt idx="441">
                  <c:v>-46</c:v>
                </c:pt>
                <c:pt idx="442">
                  <c:v>-46</c:v>
                </c:pt>
                <c:pt idx="443">
                  <c:v>-46</c:v>
                </c:pt>
                <c:pt idx="444">
                  <c:v>-46</c:v>
                </c:pt>
                <c:pt idx="445">
                  <c:v>-46</c:v>
                </c:pt>
                <c:pt idx="446">
                  <c:v>-70</c:v>
                </c:pt>
                <c:pt idx="447">
                  <c:v>-70</c:v>
                </c:pt>
                <c:pt idx="448">
                  <c:v>-46</c:v>
                </c:pt>
                <c:pt idx="449">
                  <c:v>-46</c:v>
                </c:pt>
                <c:pt idx="450">
                  <c:v>-70</c:v>
                </c:pt>
                <c:pt idx="451">
                  <c:v>-70</c:v>
                </c:pt>
                <c:pt idx="452">
                  <c:v>-70</c:v>
                </c:pt>
                <c:pt idx="453">
                  <c:v>-70</c:v>
                </c:pt>
                <c:pt idx="454">
                  <c:v>-70</c:v>
                </c:pt>
                <c:pt idx="455">
                  <c:v>-70</c:v>
                </c:pt>
                <c:pt idx="456">
                  <c:v>-70</c:v>
                </c:pt>
                <c:pt idx="457">
                  <c:v>-70</c:v>
                </c:pt>
                <c:pt idx="458">
                  <c:v>-70</c:v>
                </c:pt>
                <c:pt idx="459">
                  <c:v>-70</c:v>
                </c:pt>
                <c:pt idx="460">
                  <c:v>-70</c:v>
                </c:pt>
                <c:pt idx="461">
                  <c:v>-94</c:v>
                </c:pt>
                <c:pt idx="462">
                  <c:v>-70</c:v>
                </c:pt>
                <c:pt idx="463">
                  <c:v>-70</c:v>
                </c:pt>
                <c:pt idx="464">
                  <c:v>-70</c:v>
                </c:pt>
                <c:pt idx="465">
                  <c:v>-70</c:v>
                </c:pt>
                <c:pt idx="466">
                  <c:v>-70</c:v>
                </c:pt>
                <c:pt idx="467">
                  <c:v>-94</c:v>
                </c:pt>
                <c:pt idx="468">
                  <c:v>-70</c:v>
                </c:pt>
                <c:pt idx="469">
                  <c:v>-70</c:v>
                </c:pt>
                <c:pt idx="470">
                  <c:v>-70</c:v>
                </c:pt>
                <c:pt idx="471">
                  <c:v>-94</c:v>
                </c:pt>
                <c:pt idx="472">
                  <c:v>-70</c:v>
                </c:pt>
                <c:pt idx="473">
                  <c:v>-70</c:v>
                </c:pt>
                <c:pt idx="474">
                  <c:v>-94</c:v>
                </c:pt>
                <c:pt idx="475">
                  <c:v>-94</c:v>
                </c:pt>
                <c:pt idx="476">
                  <c:v>-70</c:v>
                </c:pt>
                <c:pt idx="477">
                  <c:v>-70</c:v>
                </c:pt>
                <c:pt idx="478">
                  <c:v>-70</c:v>
                </c:pt>
                <c:pt idx="479">
                  <c:v>-70</c:v>
                </c:pt>
                <c:pt idx="480">
                  <c:v>-70</c:v>
                </c:pt>
                <c:pt idx="481">
                  <c:v>-70</c:v>
                </c:pt>
                <c:pt idx="482">
                  <c:v>-70</c:v>
                </c:pt>
                <c:pt idx="483">
                  <c:v>-70</c:v>
                </c:pt>
                <c:pt idx="484">
                  <c:v>-70</c:v>
                </c:pt>
                <c:pt idx="485">
                  <c:v>-70</c:v>
                </c:pt>
                <c:pt idx="486">
                  <c:v>-70</c:v>
                </c:pt>
                <c:pt idx="487">
                  <c:v>-70</c:v>
                </c:pt>
                <c:pt idx="488">
                  <c:v>-70</c:v>
                </c:pt>
                <c:pt idx="489">
                  <c:v>-46</c:v>
                </c:pt>
                <c:pt idx="490">
                  <c:v>-70</c:v>
                </c:pt>
                <c:pt idx="491">
                  <c:v>-70</c:v>
                </c:pt>
                <c:pt idx="492">
                  <c:v>-46</c:v>
                </c:pt>
                <c:pt idx="493">
                  <c:v>-46</c:v>
                </c:pt>
                <c:pt idx="494">
                  <c:v>-46</c:v>
                </c:pt>
                <c:pt idx="495">
                  <c:v>-46</c:v>
                </c:pt>
                <c:pt idx="496">
                  <c:v>-46</c:v>
                </c:pt>
                <c:pt idx="497">
                  <c:v>-46</c:v>
                </c:pt>
                <c:pt idx="498">
                  <c:v>-46</c:v>
                </c:pt>
                <c:pt idx="499">
                  <c:v>-46</c:v>
                </c:pt>
                <c:pt idx="500">
                  <c:v>-46</c:v>
                </c:pt>
                <c:pt idx="501">
                  <c:v>-46</c:v>
                </c:pt>
                <c:pt idx="502">
                  <c:v>-46</c:v>
                </c:pt>
                <c:pt idx="503">
                  <c:v>-46</c:v>
                </c:pt>
                <c:pt idx="504">
                  <c:v>-23</c:v>
                </c:pt>
                <c:pt idx="505">
                  <c:v>-23</c:v>
                </c:pt>
                <c:pt idx="506">
                  <c:v>-23</c:v>
                </c:pt>
                <c:pt idx="507">
                  <c:v>-23</c:v>
                </c:pt>
                <c:pt idx="508">
                  <c:v>-23</c:v>
                </c:pt>
                <c:pt idx="509">
                  <c:v>-23</c:v>
                </c:pt>
                <c:pt idx="510">
                  <c:v>-23</c:v>
                </c:pt>
                <c:pt idx="511">
                  <c:v>-23</c:v>
                </c:pt>
                <c:pt idx="513">
                  <c:v>1</c:v>
                </c:pt>
                <c:pt idx="514">
                  <c:v>1500</c:v>
                </c:pt>
                <c:pt idx="515">
                  <c:v>2</c:v>
                </c:pt>
              </c:numCache>
            </c:numRef>
          </c:yVal>
          <c:smooth val="0"/>
          <c:extLst>
            <c:ext xmlns:c16="http://schemas.microsoft.com/office/drawing/2014/chart" uri="{C3380CC4-5D6E-409C-BE32-E72D297353CC}">
              <c16:uniqueId val="{00000002-694A-41AC-A724-AFF264F799D3}"/>
            </c:ext>
          </c:extLst>
        </c:ser>
        <c:ser>
          <c:idx val="3"/>
          <c:order val="3"/>
          <c:tx>
            <c:strRef>
              <c:f>'MQXFS01a_2000 V'!$J$1</c:f>
              <c:strCache>
                <c:ptCount val="1"/>
                <c:pt idx="0">
                  <c:v>1600 V</c:v>
                </c:pt>
              </c:strCache>
            </c:strRef>
          </c:tx>
          <c:spPr>
            <a:ln w="12700" cap="rnd">
              <a:solidFill>
                <a:schemeClr val="accent4"/>
              </a:solidFill>
              <a:round/>
            </a:ln>
            <a:effectLst/>
          </c:spPr>
          <c:marker>
            <c:symbol val="circle"/>
            <c:size val="2"/>
            <c:spPr>
              <a:solidFill>
                <a:schemeClr val="accent4"/>
              </a:solidFill>
              <a:ln w="9525">
                <a:solidFill>
                  <a:schemeClr val="accent4"/>
                </a:solidFill>
              </a:ln>
              <a:effectLst/>
            </c:spPr>
          </c:marker>
          <c:xVal>
            <c:numRef>
              <c:f>'MQXFS01a_2000 V'!$A$2:$A$517</c:f>
              <c:numCache>
                <c:formatCode>0.00E+00</c:formatCode>
                <c:ptCount val="516"/>
                <c:pt idx="0">
                  <c:v>0</c:v>
                </c:pt>
                <c:pt idx="1">
                  <c:v>9.9999999999999995E-8</c:v>
                </c:pt>
                <c:pt idx="2">
                  <c:v>1.9999999999999999E-7</c:v>
                </c:pt>
                <c:pt idx="3">
                  <c:v>2.9999999999999999E-7</c:v>
                </c:pt>
                <c:pt idx="4">
                  <c:v>3.9999999999999998E-7</c:v>
                </c:pt>
                <c:pt idx="5">
                  <c:v>4.9999999999999998E-7</c:v>
                </c:pt>
                <c:pt idx="6">
                  <c:v>5.9999999999999997E-7</c:v>
                </c:pt>
                <c:pt idx="7">
                  <c:v>6.9999999999999997E-7</c:v>
                </c:pt>
                <c:pt idx="8">
                  <c:v>7.9999999999999996E-7</c:v>
                </c:pt>
                <c:pt idx="9">
                  <c:v>8.9999999999999996E-7</c:v>
                </c:pt>
                <c:pt idx="10">
                  <c:v>9.9999999999999995E-7</c:v>
                </c:pt>
                <c:pt idx="11">
                  <c:v>1.1000000000000001E-6</c:v>
                </c:pt>
                <c:pt idx="12">
                  <c:v>1.1999999999999999E-6</c:v>
                </c:pt>
                <c:pt idx="13">
                  <c:v>1.3E-6</c:v>
                </c:pt>
                <c:pt idx="14">
                  <c:v>1.3999999999999999E-6</c:v>
                </c:pt>
                <c:pt idx="15">
                  <c:v>1.5E-6</c:v>
                </c:pt>
                <c:pt idx="16">
                  <c:v>1.5999999999999999E-6</c:v>
                </c:pt>
                <c:pt idx="17">
                  <c:v>1.7E-6</c:v>
                </c:pt>
                <c:pt idx="18">
                  <c:v>1.7999999999999999E-6</c:v>
                </c:pt>
                <c:pt idx="19">
                  <c:v>1.9E-6</c:v>
                </c:pt>
                <c:pt idx="20">
                  <c:v>1.9999999999999999E-6</c:v>
                </c:pt>
                <c:pt idx="21">
                  <c:v>2.0999999999999998E-6</c:v>
                </c:pt>
                <c:pt idx="22">
                  <c:v>2.2000000000000001E-6</c:v>
                </c:pt>
                <c:pt idx="23">
                  <c:v>2.3E-6</c:v>
                </c:pt>
                <c:pt idx="24">
                  <c:v>2.3999999999999999E-6</c:v>
                </c:pt>
                <c:pt idx="25">
                  <c:v>2.5000000000000002E-6</c:v>
                </c:pt>
                <c:pt idx="26">
                  <c:v>2.6000000000000001E-6</c:v>
                </c:pt>
                <c:pt idx="27">
                  <c:v>2.7E-6</c:v>
                </c:pt>
                <c:pt idx="28">
                  <c:v>2.7999999999999999E-6</c:v>
                </c:pt>
                <c:pt idx="29">
                  <c:v>2.9000000000000002E-6</c:v>
                </c:pt>
                <c:pt idx="30">
                  <c:v>3.0000000000000001E-6</c:v>
                </c:pt>
                <c:pt idx="31">
                  <c:v>3.1E-6</c:v>
                </c:pt>
                <c:pt idx="32">
                  <c:v>3.1999999999999999E-6</c:v>
                </c:pt>
                <c:pt idx="33">
                  <c:v>3.3000000000000002E-6</c:v>
                </c:pt>
                <c:pt idx="34">
                  <c:v>3.4000000000000001E-6</c:v>
                </c:pt>
                <c:pt idx="35">
                  <c:v>3.4999999999999999E-6</c:v>
                </c:pt>
                <c:pt idx="36">
                  <c:v>3.5999999999999998E-6</c:v>
                </c:pt>
                <c:pt idx="37">
                  <c:v>3.7000000000000002E-6</c:v>
                </c:pt>
                <c:pt idx="38">
                  <c:v>3.8E-6</c:v>
                </c:pt>
                <c:pt idx="39">
                  <c:v>3.8999999999999999E-6</c:v>
                </c:pt>
                <c:pt idx="40">
                  <c:v>3.9999999999999998E-6</c:v>
                </c:pt>
                <c:pt idx="41">
                  <c:v>4.0999999999999997E-6</c:v>
                </c:pt>
                <c:pt idx="42">
                  <c:v>4.1999999999999996E-6</c:v>
                </c:pt>
                <c:pt idx="43">
                  <c:v>4.3000000000000003E-6</c:v>
                </c:pt>
                <c:pt idx="44">
                  <c:v>4.4000000000000002E-6</c:v>
                </c:pt>
                <c:pt idx="45">
                  <c:v>4.5000000000000001E-6</c:v>
                </c:pt>
                <c:pt idx="46">
                  <c:v>4.6E-6</c:v>
                </c:pt>
                <c:pt idx="47">
                  <c:v>4.6999999999999999E-6</c:v>
                </c:pt>
                <c:pt idx="48">
                  <c:v>4.7999999999999998E-6</c:v>
                </c:pt>
                <c:pt idx="49">
                  <c:v>4.8999999999999997E-6</c:v>
                </c:pt>
                <c:pt idx="50">
                  <c:v>5.0000000000000004E-6</c:v>
                </c:pt>
                <c:pt idx="51">
                  <c:v>5.1000000000000003E-6</c:v>
                </c:pt>
                <c:pt idx="52">
                  <c:v>5.2000000000000002E-6</c:v>
                </c:pt>
                <c:pt idx="53">
                  <c:v>5.3000000000000001E-6</c:v>
                </c:pt>
                <c:pt idx="54">
                  <c:v>5.4E-6</c:v>
                </c:pt>
                <c:pt idx="55">
                  <c:v>5.4999999999999999E-6</c:v>
                </c:pt>
                <c:pt idx="56">
                  <c:v>5.5999999999999997E-6</c:v>
                </c:pt>
                <c:pt idx="57">
                  <c:v>5.6999999999999996E-6</c:v>
                </c:pt>
                <c:pt idx="58">
                  <c:v>5.8000000000000004E-6</c:v>
                </c:pt>
                <c:pt idx="59">
                  <c:v>5.9000000000000003E-6</c:v>
                </c:pt>
                <c:pt idx="60">
                  <c:v>6.0000000000000002E-6</c:v>
                </c:pt>
                <c:pt idx="61">
                  <c:v>6.1E-6</c:v>
                </c:pt>
                <c:pt idx="62">
                  <c:v>6.1999999999999999E-6</c:v>
                </c:pt>
                <c:pt idx="63">
                  <c:v>6.2999999999999998E-6</c:v>
                </c:pt>
                <c:pt idx="64">
                  <c:v>6.3999999999999997E-6</c:v>
                </c:pt>
                <c:pt idx="65">
                  <c:v>6.4999999999999996E-6</c:v>
                </c:pt>
                <c:pt idx="66">
                  <c:v>6.6000000000000003E-6</c:v>
                </c:pt>
                <c:pt idx="67">
                  <c:v>6.7000000000000002E-6</c:v>
                </c:pt>
                <c:pt idx="68">
                  <c:v>6.8000000000000001E-6</c:v>
                </c:pt>
                <c:pt idx="69">
                  <c:v>6.9E-6</c:v>
                </c:pt>
                <c:pt idx="70">
                  <c:v>6.9999999999999999E-6</c:v>
                </c:pt>
                <c:pt idx="71">
                  <c:v>7.0999999999999998E-6</c:v>
                </c:pt>
                <c:pt idx="72">
                  <c:v>7.1999999999999997E-6</c:v>
                </c:pt>
                <c:pt idx="73">
                  <c:v>7.3000000000000004E-6</c:v>
                </c:pt>
                <c:pt idx="74">
                  <c:v>7.4000000000000003E-6</c:v>
                </c:pt>
                <c:pt idx="75">
                  <c:v>7.5000000000000002E-6</c:v>
                </c:pt>
                <c:pt idx="76">
                  <c:v>7.6000000000000001E-6</c:v>
                </c:pt>
                <c:pt idx="77">
                  <c:v>7.7000000000000008E-6</c:v>
                </c:pt>
                <c:pt idx="78">
                  <c:v>7.7999999999999999E-6</c:v>
                </c:pt>
                <c:pt idx="79">
                  <c:v>7.9000000000000006E-6</c:v>
                </c:pt>
                <c:pt idx="80">
                  <c:v>7.9999999999999996E-6</c:v>
                </c:pt>
                <c:pt idx="81">
                  <c:v>8.1000000000000004E-6</c:v>
                </c:pt>
                <c:pt idx="82">
                  <c:v>8.1999999999999994E-6</c:v>
                </c:pt>
                <c:pt idx="83">
                  <c:v>8.3000000000000002E-6</c:v>
                </c:pt>
                <c:pt idx="84">
                  <c:v>8.3999999999999992E-6</c:v>
                </c:pt>
                <c:pt idx="85">
                  <c:v>8.5000000000000101E-6</c:v>
                </c:pt>
                <c:pt idx="86">
                  <c:v>8.6000000000000007E-6</c:v>
                </c:pt>
                <c:pt idx="87">
                  <c:v>8.6999999999999997E-6</c:v>
                </c:pt>
                <c:pt idx="88">
                  <c:v>8.8000000000000004E-6</c:v>
                </c:pt>
                <c:pt idx="89">
                  <c:v>8.8999999999999995E-6</c:v>
                </c:pt>
                <c:pt idx="90">
                  <c:v>9.0000000000000002E-6</c:v>
                </c:pt>
                <c:pt idx="91">
                  <c:v>9.0999999999999993E-6</c:v>
                </c:pt>
                <c:pt idx="92">
                  <c:v>9.2E-6</c:v>
                </c:pt>
                <c:pt idx="93">
                  <c:v>9.3000000000000007E-6</c:v>
                </c:pt>
                <c:pt idx="94">
                  <c:v>9.3999999999999998E-6</c:v>
                </c:pt>
                <c:pt idx="95">
                  <c:v>9.5000000000000005E-6</c:v>
                </c:pt>
                <c:pt idx="96">
                  <c:v>9.5999999999999996E-6</c:v>
                </c:pt>
                <c:pt idx="97">
                  <c:v>9.7000000000000003E-6</c:v>
                </c:pt>
                <c:pt idx="98">
                  <c:v>9.7999999999999993E-6</c:v>
                </c:pt>
                <c:pt idx="99">
                  <c:v>9.9000000000000001E-6</c:v>
                </c:pt>
                <c:pt idx="100">
                  <c:v>1.0000000000000001E-5</c:v>
                </c:pt>
                <c:pt idx="101">
                  <c:v>1.01E-5</c:v>
                </c:pt>
                <c:pt idx="102">
                  <c:v>1.0200000000000001E-5</c:v>
                </c:pt>
                <c:pt idx="103">
                  <c:v>1.03E-5</c:v>
                </c:pt>
                <c:pt idx="104">
                  <c:v>1.04E-5</c:v>
                </c:pt>
                <c:pt idx="105">
                  <c:v>1.0499999999999999E-5</c:v>
                </c:pt>
                <c:pt idx="106">
                  <c:v>1.06E-5</c:v>
                </c:pt>
                <c:pt idx="107">
                  <c:v>1.0699999999999999E-5</c:v>
                </c:pt>
                <c:pt idx="108">
                  <c:v>1.08E-5</c:v>
                </c:pt>
                <c:pt idx="109">
                  <c:v>1.0900000000000001E-5</c:v>
                </c:pt>
                <c:pt idx="110">
                  <c:v>1.1E-5</c:v>
                </c:pt>
                <c:pt idx="111">
                  <c:v>1.11E-5</c:v>
                </c:pt>
                <c:pt idx="112">
                  <c:v>1.1199999999999999E-5</c:v>
                </c:pt>
                <c:pt idx="113">
                  <c:v>1.13E-5</c:v>
                </c:pt>
                <c:pt idx="114">
                  <c:v>1.1399999999999999E-5</c:v>
                </c:pt>
                <c:pt idx="115">
                  <c:v>1.15E-5</c:v>
                </c:pt>
                <c:pt idx="116">
                  <c:v>1.1600000000000001E-5</c:v>
                </c:pt>
                <c:pt idx="117">
                  <c:v>1.17E-5</c:v>
                </c:pt>
                <c:pt idx="118">
                  <c:v>1.1800000000000001E-5</c:v>
                </c:pt>
                <c:pt idx="119">
                  <c:v>1.19E-5</c:v>
                </c:pt>
                <c:pt idx="120">
                  <c:v>1.2E-5</c:v>
                </c:pt>
                <c:pt idx="121">
                  <c:v>1.2099999999999999E-5</c:v>
                </c:pt>
                <c:pt idx="122">
                  <c:v>1.22E-5</c:v>
                </c:pt>
                <c:pt idx="123">
                  <c:v>1.2300000000000001E-5</c:v>
                </c:pt>
                <c:pt idx="124">
                  <c:v>1.24E-5</c:v>
                </c:pt>
                <c:pt idx="125">
                  <c:v>1.2500000000000001E-5</c:v>
                </c:pt>
                <c:pt idx="126">
                  <c:v>1.26E-5</c:v>
                </c:pt>
                <c:pt idx="127">
                  <c:v>1.27E-5</c:v>
                </c:pt>
                <c:pt idx="128">
                  <c:v>1.2799999999999999E-5</c:v>
                </c:pt>
                <c:pt idx="129">
                  <c:v>1.29E-5</c:v>
                </c:pt>
                <c:pt idx="130">
                  <c:v>1.2999999999999999E-5</c:v>
                </c:pt>
                <c:pt idx="131">
                  <c:v>1.31E-5</c:v>
                </c:pt>
                <c:pt idx="132">
                  <c:v>1.3200000000000001E-5</c:v>
                </c:pt>
                <c:pt idx="133">
                  <c:v>1.33E-5</c:v>
                </c:pt>
                <c:pt idx="134">
                  <c:v>1.34E-5</c:v>
                </c:pt>
                <c:pt idx="135">
                  <c:v>1.3499999999999999E-5</c:v>
                </c:pt>
                <c:pt idx="136">
                  <c:v>1.36E-5</c:v>
                </c:pt>
                <c:pt idx="137">
                  <c:v>1.3699999999999999E-5</c:v>
                </c:pt>
                <c:pt idx="138">
                  <c:v>1.38E-5</c:v>
                </c:pt>
                <c:pt idx="139">
                  <c:v>1.3900000000000001E-5</c:v>
                </c:pt>
                <c:pt idx="140">
                  <c:v>1.4E-5</c:v>
                </c:pt>
                <c:pt idx="141">
                  <c:v>1.4100000000000001E-5</c:v>
                </c:pt>
                <c:pt idx="142">
                  <c:v>1.42E-5</c:v>
                </c:pt>
                <c:pt idx="143">
                  <c:v>1.43E-5</c:v>
                </c:pt>
                <c:pt idx="144">
                  <c:v>1.4399999999999999E-5</c:v>
                </c:pt>
                <c:pt idx="145">
                  <c:v>1.45E-5</c:v>
                </c:pt>
                <c:pt idx="146">
                  <c:v>1.4600000000000001E-5</c:v>
                </c:pt>
                <c:pt idx="147">
                  <c:v>1.47E-5</c:v>
                </c:pt>
                <c:pt idx="148">
                  <c:v>1.4800000000000001E-5</c:v>
                </c:pt>
                <c:pt idx="149">
                  <c:v>1.49E-5</c:v>
                </c:pt>
                <c:pt idx="150">
                  <c:v>1.5E-5</c:v>
                </c:pt>
                <c:pt idx="151">
                  <c:v>1.5099999999999999E-5</c:v>
                </c:pt>
                <c:pt idx="152">
                  <c:v>1.52E-5</c:v>
                </c:pt>
                <c:pt idx="153">
                  <c:v>1.5299999999999999E-5</c:v>
                </c:pt>
                <c:pt idx="154">
                  <c:v>1.5400000000000002E-5</c:v>
                </c:pt>
                <c:pt idx="155">
                  <c:v>1.5500000000000001E-5</c:v>
                </c:pt>
                <c:pt idx="156">
                  <c:v>1.56E-5</c:v>
                </c:pt>
                <c:pt idx="157">
                  <c:v>1.5699999999999999E-5</c:v>
                </c:pt>
                <c:pt idx="158">
                  <c:v>1.5800000000000001E-5</c:v>
                </c:pt>
                <c:pt idx="159">
                  <c:v>1.59E-5</c:v>
                </c:pt>
                <c:pt idx="160">
                  <c:v>1.5999999999999999E-5</c:v>
                </c:pt>
                <c:pt idx="161">
                  <c:v>1.6099999999999998E-5</c:v>
                </c:pt>
                <c:pt idx="162">
                  <c:v>1.6200000000000001E-5</c:v>
                </c:pt>
                <c:pt idx="163">
                  <c:v>1.63E-5</c:v>
                </c:pt>
                <c:pt idx="164">
                  <c:v>1.6399999999999999E-5</c:v>
                </c:pt>
                <c:pt idx="165">
                  <c:v>1.6500000000000001E-5</c:v>
                </c:pt>
                <c:pt idx="166">
                  <c:v>1.66E-5</c:v>
                </c:pt>
                <c:pt idx="167">
                  <c:v>1.6699999999999999E-5</c:v>
                </c:pt>
                <c:pt idx="168">
                  <c:v>1.6799999999999998E-5</c:v>
                </c:pt>
                <c:pt idx="169">
                  <c:v>1.6900000000000001E-5</c:v>
                </c:pt>
                <c:pt idx="170">
                  <c:v>1.7E-5</c:v>
                </c:pt>
                <c:pt idx="171">
                  <c:v>1.7099999999999999E-5</c:v>
                </c:pt>
                <c:pt idx="172">
                  <c:v>1.7200000000000001E-5</c:v>
                </c:pt>
                <c:pt idx="173">
                  <c:v>1.73E-5</c:v>
                </c:pt>
                <c:pt idx="174">
                  <c:v>1.7399999999999999E-5</c:v>
                </c:pt>
                <c:pt idx="175">
                  <c:v>1.7499999999999998E-5</c:v>
                </c:pt>
                <c:pt idx="176">
                  <c:v>1.7600000000000001E-5</c:v>
                </c:pt>
                <c:pt idx="177">
                  <c:v>1.77E-5</c:v>
                </c:pt>
                <c:pt idx="178">
                  <c:v>1.7799999999999999E-5</c:v>
                </c:pt>
                <c:pt idx="179">
                  <c:v>1.7900000000000001E-5</c:v>
                </c:pt>
                <c:pt idx="180">
                  <c:v>1.8E-5</c:v>
                </c:pt>
                <c:pt idx="181">
                  <c:v>1.8099999999999999E-5</c:v>
                </c:pt>
                <c:pt idx="182">
                  <c:v>1.8199999999999999E-5</c:v>
                </c:pt>
                <c:pt idx="183">
                  <c:v>1.8300000000000001E-5</c:v>
                </c:pt>
                <c:pt idx="184">
                  <c:v>1.84E-5</c:v>
                </c:pt>
                <c:pt idx="185">
                  <c:v>1.8499999999999999E-5</c:v>
                </c:pt>
                <c:pt idx="186">
                  <c:v>1.8600000000000001E-5</c:v>
                </c:pt>
                <c:pt idx="187">
                  <c:v>1.8700000000000001E-5</c:v>
                </c:pt>
                <c:pt idx="188">
                  <c:v>1.88E-5</c:v>
                </c:pt>
                <c:pt idx="189">
                  <c:v>1.8899999999999999E-5</c:v>
                </c:pt>
                <c:pt idx="190">
                  <c:v>1.9000000000000001E-5</c:v>
                </c:pt>
                <c:pt idx="191">
                  <c:v>1.91E-5</c:v>
                </c:pt>
                <c:pt idx="192">
                  <c:v>1.9199999999999999E-5</c:v>
                </c:pt>
                <c:pt idx="193">
                  <c:v>1.9300000000000002E-5</c:v>
                </c:pt>
                <c:pt idx="194">
                  <c:v>1.9400000000000001E-5</c:v>
                </c:pt>
                <c:pt idx="195">
                  <c:v>1.95E-5</c:v>
                </c:pt>
                <c:pt idx="196">
                  <c:v>1.9599999999999999E-5</c:v>
                </c:pt>
                <c:pt idx="197">
                  <c:v>1.9700000000000001E-5</c:v>
                </c:pt>
                <c:pt idx="198">
                  <c:v>1.98E-5</c:v>
                </c:pt>
                <c:pt idx="199">
                  <c:v>1.9899999999999999E-5</c:v>
                </c:pt>
                <c:pt idx="200">
                  <c:v>2.0000000000000002E-5</c:v>
                </c:pt>
                <c:pt idx="201">
                  <c:v>2.0100000000000001E-5</c:v>
                </c:pt>
                <c:pt idx="202">
                  <c:v>2.02E-5</c:v>
                </c:pt>
                <c:pt idx="203">
                  <c:v>2.0299999999999999E-5</c:v>
                </c:pt>
                <c:pt idx="204">
                  <c:v>2.0400000000000001E-5</c:v>
                </c:pt>
                <c:pt idx="205">
                  <c:v>2.05E-5</c:v>
                </c:pt>
                <c:pt idx="206">
                  <c:v>2.0599999999999999E-5</c:v>
                </c:pt>
                <c:pt idx="207">
                  <c:v>2.0699999999999998E-5</c:v>
                </c:pt>
                <c:pt idx="208">
                  <c:v>2.0800000000000001E-5</c:v>
                </c:pt>
                <c:pt idx="209">
                  <c:v>2.09E-5</c:v>
                </c:pt>
                <c:pt idx="210">
                  <c:v>2.0999999999999999E-5</c:v>
                </c:pt>
                <c:pt idx="211">
                  <c:v>2.1100000000000001E-5</c:v>
                </c:pt>
                <c:pt idx="212">
                  <c:v>2.12E-5</c:v>
                </c:pt>
                <c:pt idx="213">
                  <c:v>2.1299999999999999E-5</c:v>
                </c:pt>
                <c:pt idx="214">
                  <c:v>2.1399999999999998E-5</c:v>
                </c:pt>
                <c:pt idx="215">
                  <c:v>2.1500000000000001E-5</c:v>
                </c:pt>
                <c:pt idx="216">
                  <c:v>2.16E-5</c:v>
                </c:pt>
                <c:pt idx="217">
                  <c:v>2.1699999999999999E-5</c:v>
                </c:pt>
                <c:pt idx="218">
                  <c:v>2.1800000000000001E-5</c:v>
                </c:pt>
                <c:pt idx="219">
                  <c:v>2.19E-5</c:v>
                </c:pt>
                <c:pt idx="220">
                  <c:v>2.1999999999999999E-5</c:v>
                </c:pt>
                <c:pt idx="221">
                  <c:v>2.2099999999999998E-5</c:v>
                </c:pt>
                <c:pt idx="222">
                  <c:v>2.2200000000000001E-5</c:v>
                </c:pt>
                <c:pt idx="223">
                  <c:v>2.23E-5</c:v>
                </c:pt>
                <c:pt idx="224">
                  <c:v>2.2399999999999999E-5</c:v>
                </c:pt>
                <c:pt idx="225">
                  <c:v>2.2500000000000001E-5</c:v>
                </c:pt>
                <c:pt idx="226">
                  <c:v>2.26E-5</c:v>
                </c:pt>
                <c:pt idx="227">
                  <c:v>2.27E-5</c:v>
                </c:pt>
                <c:pt idx="228">
                  <c:v>2.2799999999999999E-5</c:v>
                </c:pt>
                <c:pt idx="229">
                  <c:v>2.2900000000000001E-5</c:v>
                </c:pt>
                <c:pt idx="230">
                  <c:v>2.3E-5</c:v>
                </c:pt>
                <c:pt idx="231">
                  <c:v>2.3099999999999999E-5</c:v>
                </c:pt>
                <c:pt idx="232">
                  <c:v>2.3200000000000001E-5</c:v>
                </c:pt>
                <c:pt idx="233">
                  <c:v>2.3300000000000001E-5</c:v>
                </c:pt>
                <c:pt idx="234">
                  <c:v>2.34E-5</c:v>
                </c:pt>
                <c:pt idx="235">
                  <c:v>2.3499999999999999E-5</c:v>
                </c:pt>
                <c:pt idx="236">
                  <c:v>2.3600000000000001E-5</c:v>
                </c:pt>
                <c:pt idx="237">
                  <c:v>2.37E-5</c:v>
                </c:pt>
                <c:pt idx="238">
                  <c:v>2.3799999999999999E-5</c:v>
                </c:pt>
                <c:pt idx="239">
                  <c:v>2.3900000000000002E-5</c:v>
                </c:pt>
                <c:pt idx="240">
                  <c:v>2.4000000000000001E-5</c:v>
                </c:pt>
                <c:pt idx="241">
                  <c:v>2.41E-5</c:v>
                </c:pt>
                <c:pt idx="242">
                  <c:v>2.4199999999999999E-5</c:v>
                </c:pt>
                <c:pt idx="243">
                  <c:v>2.4300000000000001E-5</c:v>
                </c:pt>
                <c:pt idx="244">
                  <c:v>2.44E-5</c:v>
                </c:pt>
                <c:pt idx="245">
                  <c:v>2.4499999999999999E-5</c:v>
                </c:pt>
                <c:pt idx="246">
                  <c:v>2.4600000000000002E-5</c:v>
                </c:pt>
                <c:pt idx="247">
                  <c:v>2.4700000000000001E-5</c:v>
                </c:pt>
                <c:pt idx="248">
                  <c:v>2.48E-5</c:v>
                </c:pt>
                <c:pt idx="249">
                  <c:v>2.4899999999999999E-5</c:v>
                </c:pt>
                <c:pt idx="250">
                  <c:v>2.5000000000000001E-5</c:v>
                </c:pt>
                <c:pt idx="251">
                  <c:v>2.51E-5</c:v>
                </c:pt>
                <c:pt idx="252">
                  <c:v>2.5199999999999999E-5</c:v>
                </c:pt>
                <c:pt idx="253">
                  <c:v>2.5299999999999998E-5</c:v>
                </c:pt>
                <c:pt idx="254">
                  <c:v>2.5400000000000001E-5</c:v>
                </c:pt>
                <c:pt idx="255">
                  <c:v>2.55E-5</c:v>
                </c:pt>
                <c:pt idx="256">
                  <c:v>2.5599999999999999E-5</c:v>
                </c:pt>
                <c:pt idx="257">
                  <c:v>2.5700000000000001E-5</c:v>
                </c:pt>
                <c:pt idx="258">
                  <c:v>2.58E-5</c:v>
                </c:pt>
                <c:pt idx="259">
                  <c:v>2.5899999999999999E-5</c:v>
                </c:pt>
                <c:pt idx="260">
                  <c:v>2.5999999999999998E-5</c:v>
                </c:pt>
                <c:pt idx="261">
                  <c:v>2.6100000000000001E-5</c:v>
                </c:pt>
                <c:pt idx="262">
                  <c:v>2.62E-5</c:v>
                </c:pt>
                <c:pt idx="263">
                  <c:v>2.6299999999999999E-5</c:v>
                </c:pt>
                <c:pt idx="264">
                  <c:v>2.6400000000000001E-5</c:v>
                </c:pt>
                <c:pt idx="265">
                  <c:v>2.65E-5</c:v>
                </c:pt>
                <c:pt idx="266">
                  <c:v>2.6599999999999999E-5</c:v>
                </c:pt>
                <c:pt idx="267">
                  <c:v>2.6699999999999998E-5</c:v>
                </c:pt>
                <c:pt idx="268">
                  <c:v>2.6800000000000001E-5</c:v>
                </c:pt>
                <c:pt idx="269">
                  <c:v>2.69E-5</c:v>
                </c:pt>
                <c:pt idx="270">
                  <c:v>2.6999999999999999E-5</c:v>
                </c:pt>
                <c:pt idx="271">
                  <c:v>2.7100000000000001E-5</c:v>
                </c:pt>
                <c:pt idx="272">
                  <c:v>2.72E-5</c:v>
                </c:pt>
                <c:pt idx="273">
                  <c:v>2.73E-5</c:v>
                </c:pt>
                <c:pt idx="274">
                  <c:v>2.7399999999999999E-5</c:v>
                </c:pt>
                <c:pt idx="275">
                  <c:v>2.7500000000000001E-5</c:v>
                </c:pt>
                <c:pt idx="276">
                  <c:v>2.76E-5</c:v>
                </c:pt>
                <c:pt idx="277">
                  <c:v>2.7699999999999999E-5</c:v>
                </c:pt>
                <c:pt idx="278">
                  <c:v>2.7800000000000001E-5</c:v>
                </c:pt>
                <c:pt idx="279">
                  <c:v>2.7900000000000001E-5</c:v>
                </c:pt>
                <c:pt idx="280">
                  <c:v>2.8E-5</c:v>
                </c:pt>
                <c:pt idx="281">
                  <c:v>2.8099999999999999E-5</c:v>
                </c:pt>
                <c:pt idx="282">
                  <c:v>2.8200000000000001E-5</c:v>
                </c:pt>
                <c:pt idx="283">
                  <c:v>2.83E-5</c:v>
                </c:pt>
                <c:pt idx="284">
                  <c:v>2.8399999999999999E-5</c:v>
                </c:pt>
                <c:pt idx="285">
                  <c:v>2.8500000000000002E-5</c:v>
                </c:pt>
                <c:pt idx="286">
                  <c:v>2.8600000000000001E-5</c:v>
                </c:pt>
                <c:pt idx="287">
                  <c:v>2.87E-5</c:v>
                </c:pt>
                <c:pt idx="288">
                  <c:v>2.8799999999999999E-5</c:v>
                </c:pt>
                <c:pt idx="289">
                  <c:v>2.8900000000000001E-5</c:v>
                </c:pt>
                <c:pt idx="290">
                  <c:v>2.9E-5</c:v>
                </c:pt>
                <c:pt idx="291">
                  <c:v>2.9099999999999999E-5</c:v>
                </c:pt>
                <c:pt idx="292">
                  <c:v>2.9200000000000002E-5</c:v>
                </c:pt>
                <c:pt idx="293">
                  <c:v>2.9300000000000001E-5</c:v>
                </c:pt>
                <c:pt idx="294">
                  <c:v>2.94E-5</c:v>
                </c:pt>
                <c:pt idx="295">
                  <c:v>2.9499999999999999E-5</c:v>
                </c:pt>
                <c:pt idx="296">
                  <c:v>2.9600000000000001E-5</c:v>
                </c:pt>
                <c:pt idx="297">
                  <c:v>2.97E-5</c:v>
                </c:pt>
                <c:pt idx="298">
                  <c:v>2.9799999999999999E-5</c:v>
                </c:pt>
                <c:pt idx="299">
                  <c:v>2.9899999999999998E-5</c:v>
                </c:pt>
                <c:pt idx="300">
                  <c:v>3.0000000000000001E-5</c:v>
                </c:pt>
                <c:pt idx="301">
                  <c:v>3.01E-5</c:v>
                </c:pt>
                <c:pt idx="302">
                  <c:v>3.0199999999999999E-5</c:v>
                </c:pt>
                <c:pt idx="303">
                  <c:v>3.0300000000000001E-5</c:v>
                </c:pt>
                <c:pt idx="304">
                  <c:v>3.04E-5</c:v>
                </c:pt>
                <c:pt idx="305">
                  <c:v>3.0499999999999999E-5</c:v>
                </c:pt>
                <c:pt idx="306">
                  <c:v>3.0599999999999998E-5</c:v>
                </c:pt>
                <c:pt idx="307">
                  <c:v>3.0700000000000001E-5</c:v>
                </c:pt>
                <c:pt idx="308">
                  <c:v>3.0800000000000003E-5</c:v>
                </c:pt>
                <c:pt idx="309">
                  <c:v>3.0899999999999999E-5</c:v>
                </c:pt>
                <c:pt idx="310">
                  <c:v>3.1000000000000001E-5</c:v>
                </c:pt>
                <c:pt idx="311">
                  <c:v>3.1099999999999997E-5</c:v>
                </c:pt>
                <c:pt idx="312">
                  <c:v>3.1199999999999999E-5</c:v>
                </c:pt>
                <c:pt idx="313">
                  <c:v>3.1300000000000002E-5</c:v>
                </c:pt>
                <c:pt idx="314">
                  <c:v>3.1399999999999998E-5</c:v>
                </c:pt>
                <c:pt idx="315">
                  <c:v>3.15E-5</c:v>
                </c:pt>
                <c:pt idx="316">
                  <c:v>3.1600000000000002E-5</c:v>
                </c:pt>
                <c:pt idx="317">
                  <c:v>3.1699999999999998E-5</c:v>
                </c:pt>
                <c:pt idx="318">
                  <c:v>3.18E-5</c:v>
                </c:pt>
                <c:pt idx="319">
                  <c:v>3.1900000000000003E-5</c:v>
                </c:pt>
                <c:pt idx="320">
                  <c:v>3.1999999999999999E-5</c:v>
                </c:pt>
                <c:pt idx="321">
                  <c:v>3.2100000000000001E-5</c:v>
                </c:pt>
                <c:pt idx="322">
                  <c:v>3.2199999999999997E-5</c:v>
                </c:pt>
                <c:pt idx="323">
                  <c:v>3.2299999999999999E-5</c:v>
                </c:pt>
                <c:pt idx="324">
                  <c:v>3.2400000000000001E-5</c:v>
                </c:pt>
                <c:pt idx="325">
                  <c:v>3.2499999999999997E-5</c:v>
                </c:pt>
                <c:pt idx="326">
                  <c:v>3.26E-5</c:v>
                </c:pt>
                <c:pt idx="327">
                  <c:v>3.2700000000000002E-5</c:v>
                </c:pt>
                <c:pt idx="328">
                  <c:v>3.2799999999999998E-5</c:v>
                </c:pt>
                <c:pt idx="329">
                  <c:v>3.29E-5</c:v>
                </c:pt>
                <c:pt idx="330">
                  <c:v>3.3000000000000003E-5</c:v>
                </c:pt>
                <c:pt idx="331">
                  <c:v>3.3099999999999998E-5</c:v>
                </c:pt>
                <c:pt idx="332">
                  <c:v>3.3200000000000001E-5</c:v>
                </c:pt>
                <c:pt idx="333">
                  <c:v>3.3300000000000003E-5</c:v>
                </c:pt>
                <c:pt idx="334">
                  <c:v>3.3399999999999999E-5</c:v>
                </c:pt>
                <c:pt idx="335">
                  <c:v>3.3500000000000001E-5</c:v>
                </c:pt>
                <c:pt idx="336">
                  <c:v>3.3599999999999997E-5</c:v>
                </c:pt>
                <c:pt idx="337">
                  <c:v>3.3699999999999999E-5</c:v>
                </c:pt>
                <c:pt idx="338">
                  <c:v>3.3800000000000002E-5</c:v>
                </c:pt>
                <c:pt idx="339">
                  <c:v>3.3899999999999997E-5</c:v>
                </c:pt>
                <c:pt idx="340">
                  <c:v>3.4E-5</c:v>
                </c:pt>
                <c:pt idx="341">
                  <c:v>3.4100000000000002E-5</c:v>
                </c:pt>
                <c:pt idx="342">
                  <c:v>3.4199999999999998E-5</c:v>
                </c:pt>
                <c:pt idx="343">
                  <c:v>3.43E-5</c:v>
                </c:pt>
                <c:pt idx="344">
                  <c:v>3.4400000000000003E-5</c:v>
                </c:pt>
                <c:pt idx="345">
                  <c:v>3.4499999999999998E-5</c:v>
                </c:pt>
                <c:pt idx="346">
                  <c:v>3.4600000000000001E-5</c:v>
                </c:pt>
                <c:pt idx="347">
                  <c:v>3.4700000000000003E-5</c:v>
                </c:pt>
                <c:pt idx="348">
                  <c:v>3.4799999999999999E-5</c:v>
                </c:pt>
                <c:pt idx="349">
                  <c:v>3.4900000000000001E-5</c:v>
                </c:pt>
                <c:pt idx="350">
                  <c:v>3.4999999999999997E-5</c:v>
                </c:pt>
                <c:pt idx="351">
                  <c:v>3.5099999999999999E-5</c:v>
                </c:pt>
                <c:pt idx="352">
                  <c:v>3.5200000000000002E-5</c:v>
                </c:pt>
                <c:pt idx="353">
                  <c:v>3.5299999999999997E-5</c:v>
                </c:pt>
                <c:pt idx="354">
                  <c:v>3.54E-5</c:v>
                </c:pt>
                <c:pt idx="355">
                  <c:v>3.5500000000000002E-5</c:v>
                </c:pt>
                <c:pt idx="356">
                  <c:v>3.5599999999999998E-5</c:v>
                </c:pt>
                <c:pt idx="357">
                  <c:v>3.57E-5</c:v>
                </c:pt>
                <c:pt idx="358">
                  <c:v>3.5800000000000003E-5</c:v>
                </c:pt>
                <c:pt idx="359">
                  <c:v>3.5899999999999998E-5</c:v>
                </c:pt>
                <c:pt idx="360">
                  <c:v>3.6000000000000001E-5</c:v>
                </c:pt>
                <c:pt idx="361">
                  <c:v>3.6100000000000003E-5</c:v>
                </c:pt>
                <c:pt idx="362">
                  <c:v>3.6199999999999999E-5</c:v>
                </c:pt>
                <c:pt idx="363">
                  <c:v>3.6300000000000001E-5</c:v>
                </c:pt>
                <c:pt idx="364">
                  <c:v>3.6399999999999997E-5</c:v>
                </c:pt>
                <c:pt idx="365">
                  <c:v>3.65E-5</c:v>
                </c:pt>
                <c:pt idx="366">
                  <c:v>3.6600000000000002E-5</c:v>
                </c:pt>
                <c:pt idx="367">
                  <c:v>3.6699999999999998E-5</c:v>
                </c:pt>
                <c:pt idx="368">
                  <c:v>3.68E-5</c:v>
                </c:pt>
                <c:pt idx="369">
                  <c:v>3.6900000000000002E-5</c:v>
                </c:pt>
                <c:pt idx="370">
                  <c:v>3.6999999999999998E-5</c:v>
                </c:pt>
                <c:pt idx="371">
                  <c:v>3.7100000000000001E-5</c:v>
                </c:pt>
                <c:pt idx="372">
                  <c:v>3.7200000000000003E-5</c:v>
                </c:pt>
                <c:pt idx="373">
                  <c:v>3.7299999999999999E-5</c:v>
                </c:pt>
                <c:pt idx="374">
                  <c:v>3.7400000000000001E-5</c:v>
                </c:pt>
                <c:pt idx="375">
                  <c:v>3.7499999999999997E-5</c:v>
                </c:pt>
                <c:pt idx="376">
                  <c:v>3.7599999999999999E-5</c:v>
                </c:pt>
                <c:pt idx="377">
                  <c:v>3.7700000000000002E-5</c:v>
                </c:pt>
                <c:pt idx="378">
                  <c:v>3.7799999999999997E-5</c:v>
                </c:pt>
                <c:pt idx="379">
                  <c:v>3.79E-5</c:v>
                </c:pt>
                <c:pt idx="380">
                  <c:v>3.8000000000000002E-5</c:v>
                </c:pt>
                <c:pt idx="381">
                  <c:v>3.8099999999999998E-5</c:v>
                </c:pt>
                <c:pt idx="382">
                  <c:v>3.82E-5</c:v>
                </c:pt>
                <c:pt idx="383">
                  <c:v>3.8300000000000003E-5</c:v>
                </c:pt>
                <c:pt idx="384">
                  <c:v>3.8399999999999998E-5</c:v>
                </c:pt>
                <c:pt idx="385">
                  <c:v>3.8500000000000001E-5</c:v>
                </c:pt>
                <c:pt idx="386">
                  <c:v>3.8600000000000003E-5</c:v>
                </c:pt>
                <c:pt idx="387">
                  <c:v>3.8699999999999999E-5</c:v>
                </c:pt>
                <c:pt idx="388">
                  <c:v>3.8800000000000001E-5</c:v>
                </c:pt>
                <c:pt idx="389">
                  <c:v>3.8899999999999997E-5</c:v>
                </c:pt>
                <c:pt idx="390">
                  <c:v>3.8999999999999999E-5</c:v>
                </c:pt>
                <c:pt idx="391">
                  <c:v>3.9100000000000002E-5</c:v>
                </c:pt>
                <c:pt idx="392">
                  <c:v>3.9199999999999997E-5</c:v>
                </c:pt>
                <c:pt idx="393">
                  <c:v>3.93E-5</c:v>
                </c:pt>
                <c:pt idx="394">
                  <c:v>3.9400000000000002E-5</c:v>
                </c:pt>
                <c:pt idx="395">
                  <c:v>3.9499999999999998E-5</c:v>
                </c:pt>
                <c:pt idx="396">
                  <c:v>3.96E-5</c:v>
                </c:pt>
                <c:pt idx="397">
                  <c:v>3.9700000000000003E-5</c:v>
                </c:pt>
                <c:pt idx="398">
                  <c:v>3.9799999999999998E-5</c:v>
                </c:pt>
                <c:pt idx="399">
                  <c:v>3.9900000000000001E-5</c:v>
                </c:pt>
                <c:pt idx="400">
                  <c:v>4.0000000000000003E-5</c:v>
                </c:pt>
                <c:pt idx="401">
                  <c:v>4.0099999999999999E-5</c:v>
                </c:pt>
                <c:pt idx="402">
                  <c:v>4.0200000000000001E-5</c:v>
                </c:pt>
                <c:pt idx="403">
                  <c:v>4.0299999999999997E-5</c:v>
                </c:pt>
                <c:pt idx="404">
                  <c:v>4.0399999999999999E-5</c:v>
                </c:pt>
                <c:pt idx="405">
                  <c:v>4.0500000000000002E-5</c:v>
                </c:pt>
                <c:pt idx="406">
                  <c:v>4.0599999999999998E-5</c:v>
                </c:pt>
                <c:pt idx="407">
                  <c:v>4.07E-5</c:v>
                </c:pt>
                <c:pt idx="408">
                  <c:v>4.0800000000000002E-5</c:v>
                </c:pt>
                <c:pt idx="409">
                  <c:v>4.0899999999999998E-5</c:v>
                </c:pt>
                <c:pt idx="410">
                  <c:v>4.1E-5</c:v>
                </c:pt>
                <c:pt idx="411">
                  <c:v>4.1100000000000003E-5</c:v>
                </c:pt>
                <c:pt idx="412">
                  <c:v>4.1199999999999999E-5</c:v>
                </c:pt>
                <c:pt idx="413">
                  <c:v>4.1300000000000001E-5</c:v>
                </c:pt>
                <c:pt idx="414">
                  <c:v>4.1399999999999997E-5</c:v>
                </c:pt>
                <c:pt idx="415">
                  <c:v>4.1499999999999999E-5</c:v>
                </c:pt>
                <c:pt idx="416">
                  <c:v>4.1600000000000002E-5</c:v>
                </c:pt>
                <c:pt idx="417">
                  <c:v>4.1699999999999997E-5</c:v>
                </c:pt>
                <c:pt idx="418">
                  <c:v>4.18E-5</c:v>
                </c:pt>
                <c:pt idx="419">
                  <c:v>4.1900000000000002E-5</c:v>
                </c:pt>
                <c:pt idx="420">
                  <c:v>4.1999999999999998E-5</c:v>
                </c:pt>
                <c:pt idx="421">
                  <c:v>4.21E-5</c:v>
                </c:pt>
                <c:pt idx="422">
                  <c:v>4.2200000000000003E-5</c:v>
                </c:pt>
                <c:pt idx="423">
                  <c:v>4.2299999999999998E-5</c:v>
                </c:pt>
                <c:pt idx="424">
                  <c:v>4.2400000000000001E-5</c:v>
                </c:pt>
                <c:pt idx="425">
                  <c:v>4.2500000000000003E-5</c:v>
                </c:pt>
                <c:pt idx="426">
                  <c:v>4.2599999999999999E-5</c:v>
                </c:pt>
                <c:pt idx="427">
                  <c:v>4.2700000000000001E-5</c:v>
                </c:pt>
                <c:pt idx="428">
                  <c:v>4.2799999999999997E-5</c:v>
                </c:pt>
                <c:pt idx="429">
                  <c:v>4.2899999999999999E-5</c:v>
                </c:pt>
                <c:pt idx="430">
                  <c:v>4.3000000000000002E-5</c:v>
                </c:pt>
                <c:pt idx="431">
                  <c:v>4.3099999999999997E-5</c:v>
                </c:pt>
                <c:pt idx="432">
                  <c:v>4.32E-5</c:v>
                </c:pt>
                <c:pt idx="433">
                  <c:v>4.3300000000000002E-5</c:v>
                </c:pt>
                <c:pt idx="434">
                  <c:v>4.3399999999999998E-5</c:v>
                </c:pt>
                <c:pt idx="435">
                  <c:v>4.35E-5</c:v>
                </c:pt>
                <c:pt idx="436">
                  <c:v>4.3600000000000003E-5</c:v>
                </c:pt>
                <c:pt idx="437">
                  <c:v>4.3699999999999998E-5</c:v>
                </c:pt>
                <c:pt idx="438">
                  <c:v>4.3800000000000001E-5</c:v>
                </c:pt>
                <c:pt idx="439">
                  <c:v>4.3900000000000003E-5</c:v>
                </c:pt>
                <c:pt idx="440">
                  <c:v>4.3999999999999999E-5</c:v>
                </c:pt>
                <c:pt idx="441">
                  <c:v>4.4100000000000001E-5</c:v>
                </c:pt>
                <c:pt idx="442">
                  <c:v>4.4199999999999997E-5</c:v>
                </c:pt>
                <c:pt idx="443">
                  <c:v>4.4299999999999999E-5</c:v>
                </c:pt>
                <c:pt idx="444">
                  <c:v>4.4400000000000002E-5</c:v>
                </c:pt>
                <c:pt idx="445">
                  <c:v>4.4499999999999997E-5</c:v>
                </c:pt>
                <c:pt idx="446">
                  <c:v>4.46E-5</c:v>
                </c:pt>
                <c:pt idx="447">
                  <c:v>4.4700000000000002E-5</c:v>
                </c:pt>
                <c:pt idx="448">
                  <c:v>4.4799999999999998E-5</c:v>
                </c:pt>
                <c:pt idx="449">
                  <c:v>4.49E-5</c:v>
                </c:pt>
                <c:pt idx="450">
                  <c:v>4.5000000000000003E-5</c:v>
                </c:pt>
                <c:pt idx="451">
                  <c:v>4.5099999999999998E-5</c:v>
                </c:pt>
                <c:pt idx="452">
                  <c:v>4.5200000000000001E-5</c:v>
                </c:pt>
                <c:pt idx="453">
                  <c:v>4.5300000000000003E-5</c:v>
                </c:pt>
                <c:pt idx="454">
                  <c:v>4.5399999999999999E-5</c:v>
                </c:pt>
                <c:pt idx="455">
                  <c:v>4.5500000000000001E-5</c:v>
                </c:pt>
                <c:pt idx="456">
                  <c:v>4.5599999999999997E-5</c:v>
                </c:pt>
                <c:pt idx="457">
                  <c:v>4.57E-5</c:v>
                </c:pt>
                <c:pt idx="458">
                  <c:v>4.5800000000000002E-5</c:v>
                </c:pt>
                <c:pt idx="459">
                  <c:v>4.5899999999999998E-5</c:v>
                </c:pt>
                <c:pt idx="460">
                  <c:v>4.6E-5</c:v>
                </c:pt>
                <c:pt idx="461">
                  <c:v>4.6100000000000002E-5</c:v>
                </c:pt>
                <c:pt idx="462">
                  <c:v>4.6199999999999998E-5</c:v>
                </c:pt>
                <c:pt idx="463">
                  <c:v>4.6300000000000001E-5</c:v>
                </c:pt>
                <c:pt idx="464">
                  <c:v>4.6400000000000003E-5</c:v>
                </c:pt>
                <c:pt idx="465">
                  <c:v>4.6499999999999999E-5</c:v>
                </c:pt>
                <c:pt idx="466">
                  <c:v>4.6600000000000001E-5</c:v>
                </c:pt>
                <c:pt idx="467">
                  <c:v>4.6699999999999997E-5</c:v>
                </c:pt>
                <c:pt idx="468">
                  <c:v>4.6799999999999999E-5</c:v>
                </c:pt>
                <c:pt idx="469">
                  <c:v>4.6900000000000002E-5</c:v>
                </c:pt>
                <c:pt idx="470">
                  <c:v>4.6999999999999997E-5</c:v>
                </c:pt>
                <c:pt idx="471">
                  <c:v>4.71E-5</c:v>
                </c:pt>
                <c:pt idx="472">
                  <c:v>4.7200000000000002E-5</c:v>
                </c:pt>
                <c:pt idx="473">
                  <c:v>4.7299999999999998E-5</c:v>
                </c:pt>
                <c:pt idx="474">
                  <c:v>4.74E-5</c:v>
                </c:pt>
                <c:pt idx="475">
                  <c:v>4.7500000000000003E-5</c:v>
                </c:pt>
                <c:pt idx="476">
                  <c:v>4.7599999999999998E-5</c:v>
                </c:pt>
                <c:pt idx="477">
                  <c:v>4.7700000000000001E-5</c:v>
                </c:pt>
                <c:pt idx="478">
                  <c:v>4.7800000000000003E-5</c:v>
                </c:pt>
                <c:pt idx="479">
                  <c:v>4.7899999999999999E-5</c:v>
                </c:pt>
                <c:pt idx="480">
                  <c:v>4.8000000000000001E-5</c:v>
                </c:pt>
                <c:pt idx="481">
                  <c:v>4.8099999999999997E-5</c:v>
                </c:pt>
                <c:pt idx="482">
                  <c:v>4.8199999999999999E-5</c:v>
                </c:pt>
                <c:pt idx="483">
                  <c:v>4.8300000000000002E-5</c:v>
                </c:pt>
                <c:pt idx="484">
                  <c:v>4.8399999999999997E-5</c:v>
                </c:pt>
                <c:pt idx="485">
                  <c:v>4.85E-5</c:v>
                </c:pt>
                <c:pt idx="486">
                  <c:v>4.8600000000000002E-5</c:v>
                </c:pt>
                <c:pt idx="487">
                  <c:v>4.8699999999999998E-5</c:v>
                </c:pt>
                <c:pt idx="488">
                  <c:v>4.88E-5</c:v>
                </c:pt>
                <c:pt idx="489">
                  <c:v>4.8900000000000003E-5</c:v>
                </c:pt>
                <c:pt idx="490">
                  <c:v>4.8999999999999998E-5</c:v>
                </c:pt>
                <c:pt idx="491">
                  <c:v>4.9100000000000001E-5</c:v>
                </c:pt>
                <c:pt idx="492">
                  <c:v>4.9200000000000003E-5</c:v>
                </c:pt>
                <c:pt idx="493">
                  <c:v>4.9299999999999999E-5</c:v>
                </c:pt>
                <c:pt idx="494">
                  <c:v>4.9400000000000001E-5</c:v>
                </c:pt>
                <c:pt idx="495">
                  <c:v>4.9499999999999997E-5</c:v>
                </c:pt>
                <c:pt idx="496">
                  <c:v>4.9599999999999999E-5</c:v>
                </c:pt>
                <c:pt idx="497">
                  <c:v>4.9700000000000002E-5</c:v>
                </c:pt>
                <c:pt idx="498">
                  <c:v>4.9799999999999998E-5</c:v>
                </c:pt>
                <c:pt idx="499">
                  <c:v>4.99E-5</c:v>
                </c:pt>
                <c:pt idx="500">
                  <c:v>5.0000000000000002E-5</c:v>
                </c:pt>
                <c:pt idx="501">
                  <c:v>5.0099999999999998E-5</c:v>
                </c:pt>
                <c:pt idx="502">
                  <c:v>5.02E-5</c:v>
                </c:pt>
                <c:pt idx="503">
                  <c:v>5.0300000000000003E-5</c:v>
                </c:pt>
                <c:pt idx="504">
                  <c:v>5.0399999999999999E-5</c:v>
                </c:pt>
                <c:pt idx="505">
                  <c:v>5.0500000000000001E-5</c:v>
                </c:pt>
                <c:pt idx="506">
                  <c:v>5.0599999999999997E-5</c:v>
                </c:pt>
                <c:pt idx="507">
                  <c:v>5.0699999999999999E-5</c:v>
                </c:pt>
                <c:pt idx="508">
                  <c:v>5.0800000000000002E-5</c:v>
                </c:pt>
                <c:pt idx="509">
                  <c:v>5.0899999999999997E-5</c:v>
                </c:pt>
                <c:pt idx="510">
                  <c:v>5.1E-5</c:v>
                </c:pt>
                <c:pt idx="511">
                  <c:v>5.1100000000000002E-5</c:v>
                </c:pt>
              </c:numCache>
            </c:numRef>
          </c:xVal>
          <c:yVal>
            <c:numRef>
              <c:f>'MQXFS01a_2000 V'!$J$2:$J$517</c:f>
              <c:numCache>
                <c:formatCode>General</c:formatCode>
                <c:ptCount val="516"/>
                <c:pt idx="0">
                  <c:v>0</c:v>
                </c:pt>
                <c:pt idx="1">
                  <c:v>0</c:v>
                </c:pt>
                <c:pt idx="2">
                  <c:v>0</c:v>
                </c:pt>
                <c:pt idx="3">
                  <c:v>0</c:v>
                </c:pt>
                <c:pt idx="4">
                  <c:v>0</c:v>
                </c:pt>
                <c:pt idx="5">
                  <c:v>47</c:v>
                </c:pt>
                <c:pt idx="6">
                  <c:v>450</c:v>
                </c:pt>
                <c:pt idx="7">
                  <c:v>828</c:v>
                </c:pt>
                <c:pt idx="8">
                  <c:v>1254</c:v>
                </c:pt>
                <c:pt idx="9">
                  <c:v>1514</c:v>
                </c:pt>
                <c:pt idx="10">
                  <c:v>1562</c:v>
                </c:pt>
                <c:pt idx="11">
                  <c:v>1514</c:v>
                </c:pt>
                <c:pt idx="12">
                  <c:v>1443</c:v>
                </c:pt>
                <c:pt idx="13">
                  <c:v>1396</c:v>
                </c:pt>
                <c:pt idx="14">
                  <c:v>1420</c:v>
                </c:pt>
                <c:pt idx="15">
                  <c:v>1443</c:v>
                </c:pt>
                <c:pt idx="16">
                  <c:v>1443</c:v>
                </c:pt>
                <c:pt idx="17">
                  <c:v>1443</c:v>
                </c:pt>
                <c:pt idx="18">
                  <c:v>1420</c:v>
                </c:pt>
                <c:pt idx="19">
                  <c:v>1396</c:v>
                </c:pt>
                <c:pt idx="20">
                  <c:v>1372</c:v>
                </c:pt>
                <c:pt idx="21">
                  <c:v>1325</c:v>
                </c:pt>
                <c:pt idx="22">
                  <c:v>1278</c:v>
                </c:pt>
                <c:pt idx="23">
                  <c:v>1230</c:v>
                </c:pt>
                <c:pt idx="24">
                  <c:v>1183</c:v>
                </c:pt>
                <c:pt idx="25">
                  <c:v>1159</c:v>
                </c:pt>
                <c:pt idx="26">
                  <c:v>1136</c:v>
                </c:pt>
                <c:pt idx="27">
                  <c:v>1136</c:v>
                </c:pt>
                <c:pt idx="28">
                  <c:v>1112</c:v>
                </c:pt>
                <c:pt idx="29">
                  <c:v>1112</c:v>
                </c:pt>
                <c:pt idx="30">
                  <c:v>1088</c:v>
                </c:pt>
                <c:pt idx="31">
                  <c:v>1065</c:v>
                </c:pt>
                <c:pt idx="32">
                  <c:v>1041</c:v>
                </c:pt>
                <c:pt idx="33">
                  <c:v>1017</c:v>
                </c:pt>
                <c:pt idx="34">
                  <c:v>1017</c:v>
                </c:pt>
                <c:pt idx="35">
                  <c:v>994</c:v>
                </c:pt>
                <c:pt idx="36">
                  <c:v>970</c:v>
                </c:pt>
                <c:pt idx="37">
                  <c:v>946</c:v>
                </c:pt>
                <c:pt idx="38">
                  <c:v>923</c:v>
                </c:pt>
                <c:pt idx="39">
                  <c:v>899</c:v>
                </c:pt>
                <c:pt idx="40">
                  <c:v>875</c:v>
                </c:pt>
                <c:pt idx="41">
                  <c:v>875</c:v>
                </c:pt>
                <c:pt idx="42">
                  <c:v>852</c:v>
                </c:pt>
                <c:pt idx="43">
                  <c:v>828</c:v>
                </c:pt>
                <c:pt idx="44">
                  <c:v>828</c:v>
                </c:pt>
                <c:pt idx="45">
                  <c:v>804</c:v>
                </c:pt>
                <c:pt idx="46">
                  <c:v>781</c:v>
                </c:pt>
                <c:pt idx="47">
                  <c:v>757</c:v>
                </c:pt>
                <c:pt idx="48">
                  <c:v>757</c:v>
                </c:pt>
                <c:pt idx="49">
                  <c:v>734</c:v>
                </c:pt>
                <c:pt idx="50">
                  <c:v>710</c:v>
                </c:pt>
                <c:pt idx="51">
                  <c:v>686</c:v>
                </c:pt>
                <c:pt idx="52">
                  <c:v>663</c:v>
                </c:pt>
                <c:pt idx="53">
                  <c:v>639</c:v>
                </c:pt>
                <c:pt idx="54">
                  <c:v>615</c:v>
                </c:pt>
                <c:pt idx="55">
                  <c:v>592</c:v>
                </c:pt>
                <c:pt idx="56">
                  <c:v>568</c:v>
                </c:pt>
                <c:pt idx="57">
                  <c:v>544</c:v>
                </c:pt>
                <c:pt idx="58">
                  <c:v>544</c:v>
                </c:pt>
                <c:pt idx="59">
                  <c:v>521</c:v>
                </c:pt>
                <c:pt idx="60">
                  <c:v>497</c:v>
                </c:pt>
                <c:pt idx="61">
                  <c:v>450</c:v>
                </c:pt>
                <c:pt idx="62">
                  <c:v>426</c:v>
                </c:pt>
                <c:pt idx="63">
                  <c:v>402</c:v>
                </c:pt>
                <c:pt idx="64">
                  <c:v>379</c:v>
                </c:pt>
                <c:pt idx="65">
                  <c:v>331</c:v>
                </c:pt>
                <c:pt idx="66">
                  <c:v>308</c:v>
                </c:pt>
                <c:pt idx="67">
                  <c:v>284</c:v>
                </c:pt>
                <c:pt idx="68">
                  <c:v>260</c:v>
                </c:pt>
                <c:pt idx="69">
                  <c:v>237</c:v>
                </c:pt>
                <c:pt idx="70">
                  <c:v>213</c:v>
                </c:pt>
                <c:pt idx="71">
                  <c:v>166</c:v>
                </c:pt>
                <c:pt idx="72">
                  <c:v>142</c:v>
                </c:pt>
                <c:pt idx="73">
                  <c:v>118</c:v>
                </c:pt>
                <c:pt idx="74">
                  <c:v>95</c:v>
                </c:pt>
                <c:pt idx="75">
                  <c:v>47</c:v>
                </c:pt>
                <c:pt idx="76">
                  <c:v>24</c:v>
                </c:pt>
                <c:pt idx="77">
                  <c:v>0</c:v>
                </c:pt>
                <c:pt idx="78">
                  <c:v>-23</c:v>
                </c:pt>
                <c:pt idx="79">
                  <c:v>-46</c:v>
                </c:pt>
                <c:pt idx="80">
                  <c:v>-70</c:v>
                </c:pt>
                <c:pt idx="81">
                  <c:v>-117</c:v>
                </c:pt>
                <c:pt idx="82">
                  <c:v>-141</c:v>
                </c:pt>
                <c:pt idx="83">
                  <c:v>-165</c:v>
                </c:pt>
                <c:pt idx="84">
                  <c:v>-212</c:v>
                </c:pt>
                <c:pt idx="85">
                  <c:v>-236</c:v>
                </c:pt>
                <c:pt idx="86">
                  <c:v>-259</c:v>
                </c:pt>
                <c:pt idx="87">
                  <c:v>-259</c:v>
                </c:pt>
                <c:pt idx="88">
                  <c:v>-307</c:v>
                </c:pt>
                <c:pt idx="89">
                  <c:v>-307</c:v>
                </c:pt>
                <c:pt idx="90">
                  <c:v>-330</c:v>
                </c:pt>
                <c:pt idx="91">
                  <c:v>-354</c:v>
                </c:pt>
                <c:pt idx="92">
                  <c:v>-378</c:v>
                </c:pt>
                <c:pt idx="93">
                  <c:v>-401</c:v>
                </c:pt>
                <c:pt idx="94">
                  <c:v>-425</c:v>
                </c:pt>
                <c:pt idx="95">
                  <c:v>-449</c:v>
                </c:pt>
                <c:pt idx="96">
                  <c:v>-472</c:v>
                </c:pt>
                <c:pt idx="97">
                  <c:v>-496</c:v>
                </c:pt>
                <c:pt idx="98">
                  <c:v>-520</c:v>
                </c:pt>
                <c:pt idx="99">
                  <c:v>-520</c:v>
                </c:pt>
                <c:pt idx="100">
                  <c:v>-543</c:v>
                </c:pt>
                <c:pt idx="101">
                  <c:v>-567</c:v>
                </c:pt>
                <c:pt idx="102">
                  <c:v>-567</c:v>
                </c:pt>
                <c:pt idx="103">
                  <c:v>-591</c:v>
                </c:pt>
                <c:pt idx="104">
                  <c:v>-614</c:v>
                </c:pt>
                <c:pt idx="105">
                  <c:v>-614</c:v>
                </c:pt>
                <c:pt idx="106">
                  <c:v>-638</c:v>
                </c:pt>
                <c:pt idx="107">
                  <c:v>-638</c:v>
                </c:pt>
                <c:pt idx="108">
                  <c:v>-662</c:v>
                </c:pt>
                <c:pt idx="109">
                  <c:v>-662</c:v>
                </c:pt>
                <c:pt idx="110">
                  <c:v>-685</c:v>
                </c:pt>
                <c:pt idx="111">
                  <c:v>-685</c:v>
                </c:pt>
                <c:pt idx="112">
                  <c:v>-709</c:v>
                </c:pt>
                <c:pt idx="113">
                  <c:v>-709</c:v>
                </c:pt>
                <c:pt idx="114">
                  <c:v>-733</c:v>
                </c:pt>
                <c:pt idx="115">
                  <c:v>-756</c:v>
                </c:pt>
                <c:pt idx="116">
                  <c:v>-756</c:v>
                </c:pt>
                <c:pt idx="117">
                  <c:v>-756</c:v>
                </c:pt>
                <c:pt idx="118">
                  <c:v>-780</c:v>
                </c:pt>
                <c:pt idx="119">
                  <c:v>-803</c:v>
                </c:pt>
                <c:pt idx="120">
                  <c:v>-803</c:v>
                </c:pt>
                <c:pt idx="121">
                  <c:v>-803</c:v>
                </c:pt>
                <c:pt idx="122">
                  <c:v>-803</c:v>
                </c:pt>
                <c:pt idx="123">
                  <c:v>-827</c:v>
                </c:pt>
                <c:pt idx="124">
                  <c:v>-827</c:v>
                </c:pt>
                <c:pt idx="125">
                  <c:v>-851</c:v>
                </c:pt>
                <c:pt idx="126">
                  <c:v>-851</c:v>
                </c:pt>
                <c:pt idx="127">
                  <c:v>-851</c:v>
                </c:pt>
                <c:pt idx="128">
                  <c:v>-874</c:v>
                </c:pt>
                <c:pt idx="129">
                  <c:v>-851</c:v>
                </c:pt>
                <c:pt idx="130">
                  <c:v>-874</c:v>
                </c:pt>
                <c:pt idx="131">
                  <c:v>-874</c:v>
                </c:pt>
                <c:pt idx="132">
                  <c:v>-874</c:v>
                </c:pt>
                <c:pt idx="133">
                  <c:v>-874</c:v>
                </c:pt>
                <c:pt idx="134">
                  <c:v>-898</c:v>
                </c:pt>
                <c:pt idx="135">
                  <c:v>-898</c:v>
                </c:pt>
                <c:pt idx="136">
                  <c:v>-898</c:v>
                </c:pt>
                <c:pt idx="137">
                  <c:v>-898</c:v>
                </c:pt>
                <c:pt idx="138">
                  <c:v>-898</c:v>
                </c:pt>
                <c:pt idx="139">
                  <c:v>-898</c:v>
                </c:pt>
                <c:pt idx="140">
                  <c:v>-898</c:v>
                </c:pt>
                <c:pt idx="141">
                  <c:v>-898</c:v>
                </c:pt>
                <c:pt idx="142">
                  <c:v>-898</c:v>
                </c:pt>
                <c:pt idx="143">
                  <c:v>-898</c:v>
                </c:pt>
                <c:pt idx="144">
                  <c:v>-922</c:v>
                </c:pt>
                <c:pt idx="145">
                  <c:v>-898</c:v>
                </c:pt>
                <c:pt idx="146">
                  <c:v>-898</c:v>
                </c:pt>
                <c:pt idx="147">
                  <c:v>-898</c:v>
                </c:pt>
                <c:pt idx="148">
                  <c:v>-874</c:v>
                </c:pt>
                <c:pt idx="149">
                  <c:v>-874</c:v>
                </c:pt>
                <c:pt idx="150">
                  <c:v>-851</c:v>
                </c:pt>
                <c:pt idx="151">
                  <c:v>-851</c:v>
                </c:pt>
                <c:pt idx="152">
                  <c:v>-827</c:v>
                </c:pt>
                <c:pt idx="153">
                  <c:v>-803</c:v>
                </c:pt>
                <c:pt idx="154">
                  <c:v>-780</c:v>
                </c:pt>
                <c:pt idx="155">
                  <c:v>-780</c:v>
                </c:pt>
                <c:pt idx="156">
                  <c:v>-756</c:v>
                </c:pt>
                <c:pt idx="157">
                  <c:v>-733</c:v>
                </c:pt>
                <c:pt idx="158">
                  <c:v>-709</c:v>
                </c:pt>
                <c:pt idx="159">
                  <c:v>-685</c:v>
                </c:pt>
                <c:pt idx="160">
                  <c:v>-662</c:v>
                </c:pt>
                <c:pt idx="161">
                  <c:v>-638</c:v>
                </c:pt>
                <c:pt idx="162">
                  <c:v>-614</c:v>
                </c:pt>
                <c:pt idx="163">
                  <c:v>-591</c:v>
                </c:pt>
                <c:pt idx="164">
                  <c:v>-567</c:v>
                </c:pt>
                <c:pt idx="165">
                  <c:v>-543</c:v>
                </c:pt>
                <c:pt idx="166">
                  <c:v>-520</c:v>
                </c:pt>
                <c:pt idx="167">
                  <c:v>-496</c:v>
                </c:pt>
                <c:pt idx="168">
                  <c:v>-472</c:v>
                </c:pt>
                <c:pt idx="169">
                  <c:v>-449</c:v>
                </c:pt>
                <c:pt idx="170">
                  <c:v>-425</c:v>
                </c:pt>
                <c:pt idx="171">
                  <c:v>-401</c:v>
                </c:pt>
                <c:pt idx="172">
                  <c:v>-378</c:v>
                </c:pt>
                <c:pt idx="173">
                  <c:v>-354</c:v>
                </c:pt>
                <c:pt idx="174">
                  <c:v>-330</c:v>
                </c:pt>
                <c:pt idx="175">
                  <c:v>-307</c:v>
                </c:pt>
                <c:pt idx="176">
                  <c:v>-283</c:v>
                </c:pt>
                <c:pt idx="177">
                  <c:v>-259</c:v>
                </c:pt>
                <c:pt idx="178">
                  <c:v>-236</c:v>
                </c:pt>
                <c:pt idx="179">
                  <c:v>-212</c:v>
                </c:pt>
                <c:pt idx="180">
                  <c:v>-188</c:v>
                </c:pt>
                <c:pt idx="181">
                  <c:v>-188</c:v>
                </c:pt>
                <c:pt idx="182">
                  <c:v>-141</c:v>
                </c:pt>
                <c:pt idx="183">
                  <c:v>-117</c:v>
                </c:pt>
                <c:pt idx="184">
                  <c:v>-117</c:v>
                </c:pt>
                <c:pt idx="185">
                  <c:v>-94</c:v>
                </c:pt>
                <c:pt idx="186">
                  <c:v>-70</c:v>
                </c:pt>
                <c:pt idx="187">
                  <c:v>-46</c:v>
                </c:pt>
                <c:pt idx="188">
                  <c:v>-23</c:v>
                </c:pt>
                <c:pt idx="189">
                  <c:v>0</c:v>
                </c:pt>
                <c:pt idx="190">
                  <c:v>24</c:v>
                </c:pt>
                <c:pt idx="191">
                  <c:v>47</c:v>
                </c:pt>
                <c:pt idx="192">
                  <c:v>47</c:v>
                </c:pt>
                <c:pt idx="193">
                  <c:v>71</c:v>
                </c:pt>
                <c:pt idx="194">
                  <c:v>95</c:v>
                </c:pt>
                <c:pt idx="195">
                  <c:v>118</c:v>
                </c:pt>
                <c:pt idx="196">
                  <c:v>118</c:v>
                </c:pt>
                <c:pt idx="197">
                  <c:v>142</c:v>
                </c:pt>
                <c:pt idx="198">
                  <c:v>166</c:v>
                </c:pt>
                <c:pt idx="199">
                  <c:v>189</c:v>
                </c:pt>
                <c:pt idx="200">
                  <c:v>213</c:v>
                </c:pt>
                <c:pt idx="201">
                  <c:v>213</c:v>
                </c:pt>
                <c:pt idx="202">
                  <c:v>237</c:v>
                </c:pt>
                <c:pt idx="203">
                  <c:v>237</c:v>
                </c:pt>
                <c:pt idx="204">
                  <c:v>260</c:v>
                </c:pt>
                <c:pt idx="205">
                  <c:v>260</c:v>
                </c:pt>
                <c:pt idx="206">
                  <c:v>260</c:v>
                </c:pt>
                <c:pt idx="207">
                  <c:v>260</c:v>
                </c:pt>
                <c:pt idx="208">
                  <c:v>284</c:v>
                </c:pt>
                <c:pt idx="209">
                  <c:v>308</c:v>
                </c:pt>
                <c:pt idx="210">
                  <c:v>308</c:v>
                </c:pt>
                <c:pt idx="211">
                  <c:v>331</c:v>
                </c:pt>
                <c:pt idx="212">
                  <c:v>308</c:v>
                </c:pt>
                <c:pt idx="213">
                  <c:v>308</c:v>
                </c:pt>
                <c:pt idx="214">
                  <c:v>331</c:v>
                </c:pt>
                <c:pt idx="215">
                  <c:v>331</c:v>
                </c:pt>
                <c:pt idx="216">
                  <c:v>355</c:v>
                </c:pt>
                <c:pt idx="217">
                  <c:v>355</c:v>
                </c:pt>
                <c:pt idx="218">
                  <c:v>379</c:v>
                </c:pt>
                <c:pt idx="219">
                  <c:v>379</c:v>
                </c:pt>
                <c:pt idx="220">
                  <c:v>379</c:v>
                </c:pt>
                <c:pt idx="221">
                  <c:v>379</c:v>
                </c:pt>
                <c:pt idx="222">
                  <c:v>379</c:v>
                </c:pt>
                <c:pt idx="223">
                  <c:v>379</c:v>
                </c:pt>
                <c:pt idx="224">
                  <c:v>379</c:v>
                </c:pt>
                <c:pt idx="225">
                  <c:v>379</c:v>
                </c:pt>
                <c:pt idx="226">
                  <c:v>379</c:v>
                </c:pt>
                <c:pt idx="227">
                  <c:v>379</c:v>
                </c:pt>
                <c:pt idx="228">
                  <c:v>379</c:v>
                </c:pt>
                <c:pt idx="229">
                  <c:v>379</c:v>
                </c:pt>
                <c:pt idx="230">
                  <c:v>379</c:v>
                </c:pt>
                <c:pt idx="231">
                  <c:v>379</c:v>
                </c:pt>
                <c:pt idx="232">
                  <c:v>379</c:v>
                </c:pt>
                <c:pt idx="233">
                  <c:v>355</c:v>
                </c:pt>
                <c:pt idx="234">
                  <c:v>355</c:v>
                </c:pt>
                <c:pt idx="235">
                  <c:v>355</c:v>
                </c:pt>
                <c:pt idx="236">
                  <c:v>331</c:v>
                </c:pt>
                <c:pt idx="237">
                  <c:v>331</c:v>
                </c:pt>
                <c:pt idx="238">
                  <c:v>331</c:v>
                </c:pt>
                <c:pt idx="239">
                  <c:v>331</c:v>
                </c:pt>
                <c:pt idx="240">
                  <c:v>308</c:v>
                </c:pt>
                <c:pt idx="241">
                  <c:v>308</c:v>
                </c:pt>
                <c:pt idx="242">
                  <c:v>284</c:v>
                </c:pt>
                <c:pt idx="243">
                  <c:v>284</c:v>
                </c:pt>
                <c:pt idx="244">
                  <c:v>284</c:v>
                </c:pt>
                <c:pt idx="245">
                  <c:v>260</c:v>
                </c:pt>
                <c:pt idx="246">
                  <c:v>260</c:v>
                </c:pt>
                <c:pt idx="247">
                  <c:v>237</c:v>
                </c:pt>
                <c:pt idx="248">
                  <c:v>237</c:v>
                </c:pt>
                <c:pt idx="249">
                  <c:v>213</c:v>
                </c:pt>
                <c:pt idx="250">
                  <c:v>213</c:v>
                </c:pt>
                <c:pt idx="251">
                  <c:v>189</c:v>
                </c:pt>
                <c:pt idx="252">
                  <c:v>189</c:v>
                </c:pt>
                <c:pt idx="253">
                  <c:v>166</c:v>
                </c:pt>
                <c:pt idx="254">
                  <c:v>166</c:v>
                </c:pt>
                <c:pt idx="255">
                  <c:v>142</c:v>
                </c:pt>
                <c:pt idx="256">
                  <c:v>142</c:v>
                </c:pt>
                <c:pt idx="257">
                  <c:v>118</c:v>
                </c:pt>
                <c:pt idx="258">
                  <c:v>118</c:v>
                </c:pt>
                <c:pt idx="259">
                  <c:v>95</c:v>
                </c:pt>
                <c:pt idx="260">
                  <c:v>95</c:v>
                </c:pt>
                <c:pt idx="261">
                  <c:v>71</c:v>
                </c:pt>
                <c:pt idx="262">
                  <c:v>71</c:v>
                </c:pt>
                <c:pt idx="263">
                  <c:v>47</c:v>
                </c:pt>
                <c:pt idx="264">
                  <c:v>47</c:v>
                </c:pt>
                <c:pt idx="265">
                  <c:v>24</c:v>
                </c:pt>
                <c:pt idx="266">
                  <c:v>24</c:v>
                </c:pt>
                <c:pt idx="267">
                  <c:v>0</c:v>
                </c:pt>
                <c:pt idx="268">
                  <c:v>0</c:v>
                </c:pt>
                <c:pt idx="269">
                  <c:v>-23</c:v>
                </c:pt>
                <c:pt idx="270">
                  <c:v>-23</c:v>
                </c:pt>
                <c:pt idx="271">
                  <c:v>-46</c:v>
                </c:pt>
                <c:pt idx="272">
                  <c:v>-46</c:v>
                </c:pt>
                <c:pt idx="273">
                  <c:v>-70</c:v>
                </c:pt>
                <c:pt idx="274">
                  <c:v>-70</c:v>
                </c:pt>
                <c:pt idx="275">
                  <c:v>-94</c:v>
                </c:pt>
                <c:pt idx="276">
                  <c:v>-94</c:v>
                </c:pt>
                <c:pt idx="277">
                  <c:v>-117</c:v>
                </c:pt>
                <c:pt idx="278">
                  <c:v>-117</c:v>
                </c:pt>
                <c:pt idx="279">
                  <c:v>-117</c:v>
                </c:pt>
                <c:pt idx="280">
                  <c:v>-141</c:v>
                </c:pt>
                <c:pt idx="281">
                  <c:v>-141</c:v>
                </c:pt>
                <c:pt idx="282">
                  <c:v>-141</c:v>
                </c:pt>
                <c:pt idx="283">
                  <c:v>-165</c:v>
                </c:pt>
                <c:pt idx="284">
                  <c:v>-165</c:v>
                </c:pt>
                <c:pt idx="285">
                  <c:v>-165</c:v>
                </c:pt>
                <c:pt idx="286">
                  <c:v>-188</c:v>
                </c:pt>
                <c:pt idx="287">
                  <c:v>-188</c:v>
                </c:pt>
                <c:pt idx="288">
                  <c:v>-188</c:v>
                </c:pt>
                <c:pt idx="289">
                  <c:v>-212</c:v>
                </c:pt>
                <c:pt idx="290">
                  <c:v>-212</c:v>
                </c:pt>
                <c:pt idx="291">
                  <c:v>-212</c:v>
                </c:pt>
                <c:pt idx="292">
                  <c:v>-212</c:v>
                </c:pt>
                <c:pt idx="293">
                  <c:v>-212</c:v>
                </c:pt>
                <c:pt idx="294">
                  <c:v>-236</c:v>
                </c:pt>
                <c:pt idx="295">
                  <c:v>-236</c:v>
                </c:pt>
                <c:pt idx="296">
                  <c:v>-236</c:v>
                </c:pt>
                <c:pt idx="297">
                  <c:v>-236</c:v>
                </c:pt>
                <c:pt idx="298">
                  <c:v>-236</c:v>
                </c:pt>
                <c:pt idx="299">
                  <c:v>-236</c:v>
                </c:pt>
                <c:pt idx="300">
                  <c:v>-259</c:v>
                </c:pt>
                <c:pt idx="301">
                  <c:v>-259</c:v>
                </c:pt>
                <c:pt idx="302">
                  <c:v>-259</c:v>
                </c:pt>
                <c:pt idx="303">
                  <c:v>-259</c:v>
                </c:pt>
                <c:pt idx="304">
                  <c:v>-259</c:v>
                </c:pt>
                <c:pt idx="305">
                  <c:v>-259</c:v>
                </c:pt>
                <c:pt idx="306">
                  <c:v>-259</c:v>
                </c:pt>
                <c:pt idx="307">
                  <c:v>-259</c:v>
                </c:pt>
                <c:pt idx="308">
                  <c:v>-259</c:v>
                </c:pt>
                <c:pt idx="309">
                  <c:v>-259</c:v>
                </c:pt>
                <c:pt idx="310">
                  <c:v>-259</c:v>
                </c:pt>
                <c:pt idx="311">
                  <c:v>-259</c:v>
                </c:pt>
                <c:pt idx="312">
                  <c:v>-259</c:v>
                </c:pt>
                <c:pt idx="313">
                  <c:v>-236</c:v>
                </c:pt>
                <c:pt idx="314">
                  <c:v>-259</c:v>
                </c:pt>
                <c:pt idx="315">
                  <c:v>-236</c:v>
                </c:pt>
                <c:pt idx="316">
                  <c:v>-236</c:v>
                </c:pt>
                <c:pt idx="317">
                  <c:v>-236</c:v>
                </c:pt>
                <c:pt idx="318">
                  <c:v>-236</c:v>
                </c:pt>
                <c:pt idx="319">
                  <c:v>-236</c:v>
                </c:pt>
                <c:pt idx="320">
                  <c:v>-212</c:v>
                </c:pt>
                <c:pt idx="321">
                  <c:v>-212</c:v>
                </c:pt>
                <c:pt idx="322">
                  <c:v>-212</c:v>
                </c:pt>
                <c:pt idx="323">
                  <c:v>-212</c:v>
                </c:pt>
                <c:pt idx="324">
                  <c:v>-212</c:v>
                </c:pt>
                <c:pt idx="325">
                  <c:v>-188</c:v>
                </c:pt>
                <c:pt idx="326">
                  <c:v>-188</c:v>
                </c:pt>
                <c:pt idx="327">
                  <c:v>-188</c:v>
                </c:pt>
                <c:pt idx="328">
                  <c:v>-188</c:v>
                </c:pt>
                <c:pt idx="329">
                  <c:v>-188</c:v>
                </c:pt>
                <c:pt idx="330">
                  <c:v>-165</c:v>
                </c:pt>
                <c:pt idx="331">
                  <c:v>-165</c:v>
                </c:pt>
                <c:pt idx="332">
                  <c:v>-165</c:v>
                </c:pt>
                <c:pt idx="333">
                  <c:v>-141</c:v>
                </c:pt>
                <c:pt idx="334">
                  <c:v>-141</c:v>
                </c:pt>
                <c:pt idx="335">
                  <c:v>-141</c:v>
                </c:pt>
                <c:pt idx="336">
                  <c:v>-117</c:v>
                </c:pt>
                <c:pt idx="337">
                  <c:v>-117</c:v>
                </c:pt>
                <c:pt idx="338">
                  <c:v>-117</c:v>
                </c:pt>
                <c:pt idx="339">
                  <c:v>-117</c:v>
                </c:pt>
                <c:pt idx="340">
                  <c:v>-94</c:v>
                </c:pt>
                <c:pt idx="341">
                  <c:v>-94</c:v>
                </c:pt>
                <c:pt idx="342">
                  <c:v>-94</c:v>
                </c:pt>
                <c:pt idx="343">
                  <c:v>-70</c:v>
                </c:pt>
                <c:pt idx="344">
                  <c:v>-70</c:v>
                </c:pt>
                <c:pt idx="345">
                  <c:v>-70</c:v>
                </c:pt>
                <c:pt idx="346">
                  <c:v>-46</c:v>
                </c:pt>
                <c:pt idx="347">
                  <c:v>-46</c:v>
                </c:pt>
                <c:pt idx="348">
                  <c:v>-46</c:v>
                </c:pt>
                <c:pt idx="349">
                  <c:v>-46</c:v>
                </c:pt>
                <c:pt idx="350">
                  <c:v>-23</c:v>
                </c:pt>
                <c:pt idx="351">
                  <c:v>-23</c:v>
                </c:pt>
                <c:pt idx="352">
                  <c:v>-23</c:v>
                </c:pt>
                <c:pt idx="353">
                  <c:v>0</c:v>
                </c:pt>
                <c:pt idx="354">
                  <c:v>0</c:v>
                </c:pt>
                <c:pt idx="355">
                  <c:v>0</c:v>
                </c:pt>
                <c:pt idx="356">
                  <c:v>0</c:v>
                </c:pt>
                <c:pt idx="357">
                  <c:v>24</c:v>
                </c:pt>
                <c:pt idx="358">
                  <c:v>24</c:v>
                </c:pt>
                <c:pt idx="359">
                  <c:v>24</c:v>
                </c:pt>
                <c:pt idx="360">
                  <c:v>24</c:v>
                </c:pt>
                <c:pt idx="361">
                  <c:v>47</c:v>
                </c:pt>
                <c:pt idx="362">
                  <c:v>47</c:v>
                </c:pt>
                <c:pt idx="363">
                  <c:v>47</c:v>
                </c:pt>
                <c:pt idx="364">
                  <c:v>47</c:v>
                </c:pt>
                <c:pt idx="365">
                  <c:v>47</c:v>
                </c:pt>
                <c:pt idx="366">
                  <c:v>71</c:v>
                </c:pt>
                <c:pt idx="367">
                  <c:v>71</c:v>
                </c:pt>
                <c:pt idx="368">
                  <c:v>71</c:v>
                </c:pt>
                <c:pt idx="369">
                  <c:v>71</c:v>
                </c:pt>
                <c:pt idx="370">
                  <c:v>71</c:v>
                </c:pt>
                <c:pt idx="371">
                  <c:v>71</c:v>
                </c:pt>
                <c:pt idx="372">
                  <c:v>95</c:v>
                </c:pt>
                <c:pt idx="373">
                  <c:v>95</c:v>
                </c:pt>
                <c:pt idx="374">
                  <c:v>95</c:v>
                </c:pt>
                <c:pt idx="375">
                  <c:v>95</c:v>
                </c:pt>
                <c:pt idx="376">
                  <c:v>95</c:v>
                </c:pt>
                <c:pt idx="377">
                  <c:v>95</c:v>
                </c:pt>
                <c:pt idx="378">
                  <c:v>95</c:v>
                </c:pt>
                <c:pt idx="379">
                  <c:v>95</c:v>
                </c:pt>
                <c:pt idx="380">
                  <c:v>95</c:v>
                </c:pt>
                <c:pt idx="381">
                  <c:v>95</c:v>
                </c:pt>
                <c:pt idx="382">
                  <c:v>118</c:v>
                </c:pt>
                <c:pt idx="383">
                  <c:v>118</c:v>
                </c:pt>
                <c:pt idx="384">
                  <c:v>118</c:v>
                </c:pt>
                <c:pt idx="385">
                  <c:v>118</c:v>
                </c:pt>
                <c:pt idx="386">
                  <c:v>118</c:v>
                </c:pt>
                <c:pt idx="387">
                  <c:v>118</c:v>
                </c:pt>
                <c:pt idx="388">
                  <c:v>118</c:v>
                </c:pt>
                <c:pt idx="389">
                  <c:v>118</c:v>
                </c:pt>
                <c:pt idx="390">
                  <c:v>118</c:v>
                </c:pt>
                <c:pt idx="391">
                  <c:v>118</c:v>
                </c:pt>
                <c:pt idx="392">
                  <c:v>118</c:v>
                </c:pt>
                <c:pt idx="393">
                  <c:v>118</c:v>
                </c:pt>
                <c:pt idx="394">
                  <c:v>118</c:v>
                </c:pt>
                <c:pt idx="395">
                  <c:v>118</c:v>
                </c:pt>
                <c:pt idx="396">
                  <c:v>118</c:v>
                </c:pt>
                <c:pt idx="397">
                  <c:v>118</c:v>
                </c:pt>
                <c:pt idx="398">
                  <c:v>95</c:v>
                </c:pt>
                <c:pt idx="399">
                  <c:v>95</c:v>
                </c:pt>
                <c:pt idx="400">
                  <c:v>95</c:v>
                </c:pt>
                <c:pt idx="401">
                  <c:v>95</c:v>
                </c:pt>
                <c:pt idx="402">
                  <c:v>95</c:v>
                </c:pt>
                <c:pt idx="403">
                  <c:v>95</c:v>
                </c:pt>
                <c:pt idx="404">
                  <c:v>95</c:v>
                </c:pt>
                <c:pt idx="405">
                  <c:v>95</c:v>
                </c:pt>
                <c:pt idx="406">
                  <c:v>71</c:v>
                </c:pt>
                <c:pt idx="407">
                  <c:v>71</c:v>
                </c:pt>
                <c:pt idx="408">
                  <c:v>71</c:v>
                </c:pt>
                <c:pt idx="409">
                  <c:v>71</c:v>
                </c:pt>
                <c:pt idx="410">
                  <c:v>71</c:v>
                </c:pt>
                <c:pt idx="411">
                  <c:v>71</c:v>
                </c:pt>
                <c:pt idx="412">
                  <c:v>71</c:v>
                </c:pt>
                <c:pt idx="413">
                  <c:v>71</c:v>
                </c:pt>
                <c:pt idx="414">
                  <c:v>71</c:v>
                </c:pt>
                <c:pt idx="415">
                  <c:v>47</c:v>
                </c:pt>
                <c:pt idx="416">
                  <c:v>47</c:v>
                </c:pt>
                <c:pt idx="417">
                  <c:v>47</c:v>
                </c:pt>
                <c:pt idx="418">
                  <c:v>47</c:v>
                </c:pt>
                <c:pt idx="419">
                  <c:v>47</c:v>
                </c:pt>
                <c:pt idx="420">
                  <c:v>24</c:v>
                </c:pt>
                <c:pt idx="421">
                  <c:v>24</c:v>
                </c:pt>
                <c:pt idx="422">
                  <c:v>24</c:v>
                </c:pt>
                <c:pt idx="423">
                  <c:v>24</c:v>
                </c:pt>
                <c:pt idx="424">
                  <c:v>24</c:v>
                </c:pt>
                <c:pt idx="425">
                  <c:v>24</c:v>
                </c:pt>
                <c:pt idx="426">
                  <c:v>24</c:v>
                </c:pt>
                <c:pt idx="427">
                  <c:v>0</c:v>
                </c:pt>
                <c:pt idx="428">
                  <c:v>0</c:v>
                </c:pt>
                <c:pt idx="429">
                  <c:v>0</c:v>
                </c:pt>
                <c:pt idx="430">
                  <c:v>0</c:v>
                </c:pt>
                <c:pt idx="431">
                  <c:v>0</c:v>
                </c:pt>
                <c:pt idx="432">
                  <c:v>0</c:v>
                </c:pt>
                <c:pt idx="433">
                  <c:v>0</c:v>
                </c:pt>
                <c:pt idx="434">
                  <c:v>-23</c:v>
                </c:pt>
                <c:pt idx="435">
                  <c:v>-23</c:v>
                </c:pt>
                <c:pt idx="436">
                  <c:v>-23</c:v>
                </c:pt>
                <c:pt idx="437">
                  <c:v>-23</c:v>
                </c:pt>
                <c:pt idx="438">
                  <c:v>-23</c:v>
                </c:pt>
                <c:pt idx="439">
                  <c:v>-23</c:v>
                </c:pt>
                <c:pt idx="440">
                  <c:v>-23</c:v>
                </c:pt>
                <c:pt idx="441">
                  <c:v>-46</c:v>
                </c:pt>
                <c:pt idx="442">
                  <c:v>-46</c:v>
                </c:pt>
                <c:pt idx="443">
                  <c:v>-46</c:v>
                </c:pt>
                <c:pt idx="444">
                  <c:v>-46</c:v>
                </c:pt>
                <c:pt idx="445">
                  <c:v>-46</c:v>
                </c:pt>
                <c:pt idx="446">
                  <c:v>-46</c:v>
                </c:pt>
                <c:pt idx="447">
                  <c:v>-46</c:v>
                </c:pt>
                <c:pt idx="448">
                  <c:v>-70</c:v>
                </c:pt>
                <c:pt idx="449">
                  <c:v>-46</c:v>
                </c:pt>
                <c:pt idx="450">
                  <c:v>-46</c:v>
                </c:pt>
                <c:pt idx="451">
                  <c:v>-70</c:v>
                </c:pt>
                <c:pt idx="452">
                  <c:v>-70</c:v>
                </c:pt>
                <c:pt idx="453">
                  <c:v>-70</c:v>
                </c:pt>
                <c:pt idx="454">
                  <c:v>-70</c:v>
                </c:pt>
                <c:pt idx="455">
                  <c:v>-70</c:v>
                </c:pt>
                <c:pt idx="456">
                  <c:v>-70</c:v>
                </c:pt>
                <c:pt idx="457">
                  <c:v>-70</c:v>
                </c:pt>
                <c:pt idx="458">
                  <c:v>-70</c:v>
                </c:pt>
                <c:pt idx="459">
                  <c:v>-70</c:v>
                </c:pt>
                <c:pt idx="460">
                  <c:v>-70</c:v>
                </c:pt>
                <c:pt idx="461">
                  <c:v>-94</c:v>
                </c:pt>
                <c:pt idx="462">
                  <c:v>-70</c:v>
                </c:pt>
                <c:pt idx="463">
                  <c:v>-70</c:v>
                </c:pt>
                <c:pt idx="464">
                  <c:v>-70</c:v>
                </c:pt>
                <c:pt idx="465">
                  <c:v>-94</c:v>
                </c:pt>
                <c:pt idx="466">
                  <c:v>-70</c:v>
                </c:pt>
                <c:pt idx="467">
                  <c:v>-70</c:v>
                </c:pt>
                <c:pt idx="468">
                  <c:v>-94</c:v>
                </c:pt>
                <c:pt idx="469">
                  <c:v>-94</c:v>
                </c:pt>
                <c:pt idx="470">
                  <c:v>-94</c:v>
                </c:pt>
                <c:pt idx="471">
                  <c:v>-94</c:v>
                </c:pt>
                <c:pt idx="472">
                  <c:v>-94</c:v>
                </c:pt>
                <c:pt idx="473">
                  <c:v>-70</c:v>
                </c:pt>
                <c:pt idx="474">
                  <c:v>-94</c:v>
                </c:pt>
                <c:pt idx="475">
                  <c:v>-70</c:v>
                </c:pt>
                <c:pt idx="476">
                  <c:v>-94</c:v>
                </c:pt>
                <c:pt idx="477">
                  <c:v>-70</c:v>
                </c:pt>
                <c:pt idx="478">
                  <c:v>-70</c:v>
                </c:pt>
                <c:pt idx="479">
                  <c:v>-70</c:v>
                </c:pt>
                <c:pt idx="480">
                  <c:v>-70</c:v>
                </c:pt>
                <c:pt idx="481">
                  <c:v>-70</c:v>
                </c:pt>
                <c:pt idx="482">
                  <c:v>-70</c:v>
                </c:pt>
                <c:pt idx="483">
                  <c:v>-70</c:v>
                </c:pt>
                <c:pt idx="484">
                  <c:v>-70</c:v>
                </c:pt>
                <c:pt idx="485">
                  <c:v>-70</c:v>
                </c:pt>
                <c:pt idx="486">
                  <c:v>-70</c:v>
                </c:pt>
                <c:pt idx="487">
                  <c:v>-70</c:v>
                </c:pt>
                <c:pt idx="488">
                  <c:v>-70</c:v>
                </c:pt>
                <c:pt idx="489">
                  <c:v>-70</c:v>
                </c:pt>
                <c:pt idx="490">
                  <c:v>-70</c:v>
                </c:pt>
                <c:pt idx="491">
                  <c:v>-70</c:v>
                </c:pt>
                <c:pt idx="492">
                  <c:v>-70</c:v>
                </c:pt>
                <c:pt idx="493">
                  <c:v>-46</c:v>
                </c:pt>
                <c:pt idx="494">
                  <c:v>-70</c:v>
                </c:pt>
                <c:pt idx="495">
                  <c:v>-46</c:v>
                </c:pt>
                <c:pt idx="496">
                  <c:v>-46</c:v>
                </c:pt>
                <c:pt idx="497">
                  <c:v>-46</c:v>
                </c:pt>
                <c:pt idx="498">
                  <c:v>-46</c:v>
                </c:pt>
                <c:pt idx="499">
                  <c:v>-46</c:v>
                </c:pt>
                <c:pt idx="500">
                  <c:v>-46</c:v>
                </c:pt>
                <c:pt idx="501">
                  <c:v>-46</c:v>
                </c:pt>
                <c:pt idx="502">
                  <c:v>-46</c:v>
                </c:pt>
                <c:pt idx="503">
                  <c:v>-23</c:v>
                </c:pt>
                <c:pt idx="504">
                  <c:v>-46</c:v>
                </c:pt>
                <c:pt idx="505">
                  <c:v>-23</c:v>
                </c:pt>
                <c:pt idx="506">
                  <c:v>-23</c:v>
                </c:pt>
                <c:pt idx="507">
                  <c:v>-46</c:v>
                </c:pt>
                <c:pt idx="508">
                  <c:v>-23</c:v>
                </c:pt>
                <c:pt idx="509">
                  <c:v>-23</c:v>
                </c:pt>
                <c:pt idx="510">
                  <c:v>-23</c:v>
                </c:pt>
                <c:pt idx="511">
                  <c:v>-23</c:v>
                </c:pt>
                <c:pt idx="513">
                  <c:v>1</c:v>
                </c:pt>
                <c:pt idx="514">
                  <c:v>1600</c:v>
                </c:pt>
                <c:pt idx="515">
                  <c:v>2</c:v>
                </c:pt>
              </c:numCache>
            </c:numRef>
          </c:yVal>
          <c:smooth val="0"/>
          <c:extLst>
            <c:ext xmlns:c16="http://schemas.microsoft.com/office/drawing/2014/chart" uri="{C3380CC4-5D6E-409C-BE32-E72D297353CC}">
              <c16:uniqueId val="{00000003-694A-41AC-A724-AFF264F799D3}"/>
            </c:ext>
          </c:extLst>
        </c:ser>
        <c:ser>
          <c:idx val="4"/>
          <c:order val="4"/>
          <c:tx>
            <c:strRef>
              <c:f>'MQXFS01a_2000 V'!$K$1</c:f>
              <c:strCache>
                <c:ptCount val="1"/>
                <c:pt idx="0">
                  <c:v>1800 V</c:v>
                </c:pt>
              </c:strCache>
            </c:strRef>
          </c:tx>
          <c:spPr>
            <a:ln w="12700" cap="rnd">
              <a:solidFill>
                <a:schemeClr val="accent5"/>
              </a:solidFill>
              <a:round/>
            </a:ln>
            <a:effectLst/>
          </c:spPr>
          <c:marker>
            <c:symbol val="circle"/>
            <c:size val="2"/>
            <c:spPr>
              <a:solidFill>
                <a:schemeClr val="accent5"/>
              </a:solidFill>
              <a:ln w="9525">
                <a:solidFill>
                  <a:schemeClr val="accent5"/>
                </a:solidFill>
              </a:ln>
              <a:effectLst/>
            </c:spPr>
          </c:marker>
          <c:xVal>
            <c:numRef>
              <c:f>'MQXFS01a_2000 V'!$A$2:$A$517</c:f>
              <c:numCache>
                <c:formatCode>0.00E+00</c:formatCode>
                <c:ptCount val="516"/>
                <c:pt idx="0">
                  <c:v>0</c:v>
                </c:pt>
                <c:pt idx="1">
                  <c:v>9.9999999999999995E-8</c:v>
                </c:pt>
                <c:pt idx="2">
                  <c:v>1.9999999999999999E-7</c:v>
                </c:pt>
                <c:pt idx="3">
                  <c:v>2.9999999999999999E-7</c:v>
                </c:pt>
                <c:pt idx="4">
                  <c:v>3.9999999999999998E-7</c:v>
                </c:pt>
                <c:pt idx="5">
                  <c:v>4.9999999999999998E-7</c:v>
                </c:pt>
                <c:pt idx="6">
                  <c:v>5.9999999999999997E-7</c:v>
                </c:pt>
                <c:pt idx="7">
                  <c:v>6.9999999999999997E-7</c:v>
                </c:pt>
                <c:pt idx="8">
                  <c:v>7.9999999999999996E-7</c:v>
                </c:pt>
                <c:pt idx="9">
                  <c:v>8.9999999999999996E-7</c:v>
                </c:pt>
                <c:pt idx="10">
                  <c:v>9.9999999999999995E-7</c:v>
                </c:pt>
                <c:pt idx="11">
                  <c:v>1.1000000000000001E-6</c:v>
                </c:pt>
                <c:pt idx="12">
                  <c:v>1.1999999999999999E-6</c:v>
                </c:pt>
                <c:pt idx="13">
                  <c:v>1.3E-6</c:v>
                </c:pt>
                <c:pt idx="14">
                  <c:v>1.3999999999999999E-6</c:v>
                </c:pt>
                <c:pt idx="15">
                  <c:v>1.5E-6</c:v>
                </c:pt>
                <c:pt idx="16">
                  <c:v>1.5999999999999999E-6</c:v>
                </c:pt>
                <c:pt idx="17">
                  <c:v>1.7E-6</c:v>
                </c:pt>
                <c:pt idx="18">
                  <c:v>1.7999999999999999E-6</c:v>
                </c:pt>
                <c:pt idx="19">
                  <c:v>1.9E-6</c:v>
                </c:pt>
                <c:pt idx="20">
                  <c:v>1.9999999999999999E-6</c:v>
                </c:pt>
                <c:pt idx="21">
                  <c:v>2.0999999999999998E-6</c:v>
                </c:pt>
                <c:pt idx="22">
                  <c:v>2.2000000000000001E-6</c:v>
                </c:pt>
                <c:pt idx="23">
                  <c:v>2.3E-6</c:v>
                </c:pt>
                <c:pt idx="24">
                  <c:v>2.3999999999999999E-6</c:v>
                </c:pt>
                <c:pt idx="25">
                  <c:v>2.5000000000000002E-6</c:v>
                </c:pt>
                <c:pt idx="26">
                  <c:v>2.6000000000000001E-6</c:v>
                </c:pt>
                <c:pt idx="27">
                  <c:v>2.7E-6</c:v>
                </c:pt>
                <c:pt idx="28">
                  <c:v>2.7999999999999999E-6</c:v>
                </c:pt>
                <c:pt idx="29">
                  <c:v>2.9000000000000002E-6</c:v>
                </c:pt>
                <c:pt idx="30">
                  <c:v>3.0000000000000001E-6</c:v>
                </c:pt>
                <c:pt idx="31">
                  <c:v>3.1E-6</c:v>
                </c:pt>
                <c:pt idx="32">
                  <c:v>3.1999999999999999E-6</c:v>
                </c:pt>
                <c:pt idx="33">
                  <c:v>3.3000000000000002E-6</c:v>
                </c:pt>
                <c:pt idx="34">
                  <c:v>3.4000000000000001E-6</c:v>
                </c:pt>
                <c:pt idx="35">
                  <c:v>3.4999999999999999E-6</c:v>
                </c:pt>
                <c:pt idx="36">
                  <c:v>3.5999999999999998E-6</c:v>
                </c:pt>
                <c:pt idx="37">
                  <c:v>3.7000000000000002E-6</c:v>
                </c:pt>
                <c:pt idx="38">
                  <c:v>3.8E-6</c:v>
                </c:pt>
                <c:pt idx="39">
                  <c:v>3.8999999999999999E-6</c:v>
                </c:pt>
                <c:pt idx="40">
                  <c:v>3.9999999999999998E-6</c:v>
                </c:pt>
                <c:pt idx="41">
                  <c:v>4.0999999999999997E-6</c:v>
                </c:pt>
                <c:pt idx="42">
                  <c:v>4.1999999999999996E-6</c:v>
                </c:pt>
                <c:pt idx="43">
                  <c:v>4.3000000000000003E-6</c:v>
                </c:pt>
                <c:pt idx="44">
                  <c:v>4.4000000000000002E-6</c:v>
                </c:pt>
                <c:pt idx="45">
                  <c:v>4.5000000000000001E-6</c:v>
                </c:pt>
                <c:pt idx="46">
                  <c:v>4.6E-6</c:v>
                </c:pt>
                <c:pt idx="47">
                  <c:v>4.6999999999999999E-6</c:v>
                </c:pt>
                <c:pt idx="48">
                  <c:v>4.7999999999999998E-6</c:v>
                </c:pt>
                <c:pt idx="49">
                  <c:v>4.8999999999999997E-6</c:v>
                </c:pt>
                <c:pt idx="50">
                  <c:v>5.0000000000000004E-6</c:v>
                </c:pt>
                <c:pt idx="51">
                  <c:v>5.1000000000000003E-6</c:v>
                </c:pt>
                <c:pt idx="52">
                  <c:v>5.2000000000000002E-6</c:v>
                </c:pt>
                <c:pt idx="53">
                  <c:v>5.3000000000000001E-6</c:v>
                </c:pt>
                <c:pt idx="54">
                  <c:v>5.4E-6</c:v>
                </c:pt>
                <c:pt idx="55">
                  <c:v>5.4999999999999999E-6</c:v>
                </c:pt>
                <c:pt idx="56">
                  <c:v>5.5999999999999997E-6</c:v>
                </c:pt>
                <c:pt idx="57">
                  <c:v>5.6999999999999996E-6</c:v>
                </c:pt>
                <c:pt idx="58">
                  <c:v>5.8000000000000004E-6</c:v>
                </c:pt>
                <c:pt idx="59">
                  <c:v>5.9000000000000003E-6</c:v>
                </c:pt>
                <c:pt idx="60">
                  <c:v>6.0000000000000002E-6</c:v>
                </c:pt>
                <c:pt idx="61">
                  <c:v>6.1E-6</c:v>
                </c:pt>
                <c:pt idx="62">
                  <c:v>6.1999999999999999E-6</c:v>
                </c:pt>
                <c:pt idx="63">
                  <c:v>6.2999999999999998E-6</c:v>
                </c:pt>
                <c:pt idx="64">
                  <c:v>6.3999999999999997E-6</c:v>
                </c:pt>
                <c:pt idx="65">
                  <c:v>6.4999999999999996E-6</c:v>
                </c:pt>
                <c:pt idx="66">
                  <c:v>6.6000000000000003E-6</c:v>
                </c:pt>
                <c:pt idx="67">
                  <c:v>6.7000000000000002E-6</c:v>
                </c:pt>
                <c:pt idx="68">
                  <c:v>6.8000000000000001E-6</c:v>
                </c:pt>
                <c:pt idx="69">
                  <c:v>6.9E-6</c:v>
                </c:pt>
                <c:pt idx="70">
                  <c:v>6.9999999999999999E-6</c:v>
                </c:pt>
                <c:pt idx="71">
                  <c:v>7.0999999999999998E-6</c:v>
                </c:pt>
                <c:pt idx="72">
                  <c:v>7.1999999999999997E-6</c:v>
                </c:pt>
                <c:pt idx="73">
                  <c:v>7.3000000000000004E-6</c:v>
                </c:pt>
                <c:pt idx="74">
                  <c:v>7.4000000000000003E-6</c:v>
                </c:pt>
                <c:pt idx="75">
                  <c:v>7.5000000000000002E-6</c:v>
                </c:pt>
                <c:pt idx="76">
                  <c:v>7.6000000000000001E-6</c:v>
                </c:pt>
                <c:pt idx="77">
                  <c:v>7.7000000000000008E-6</c:v>
                </c:pt>
                <c:pt idx="78">
                  <c:v>7.7999999999999999E-6</c:v>
                </c:pt>
                <c:pt idx="79">
                  <c:v>7.9000000000000006E-6</c:v>
                </c:pt>
                <c:pt idx="80">
                  <c:v>7.9999999999999996E-6</c:v>
                </c:pt>
                <c:pt idx="81">
                  <c:v>8.1000000000000004E-6</c:v>
                </c:pt>
                <c:pt idx="82">
                  <c:v>8.1999999999999994E-6</c:v>
                </c:pt>
                <c:pt idx="83">
                  <c:v>8.3000000000000002E-6</c:v>
                </c:pt>
                <c:pt idx="84">
                  <c:v>8.3999999999999992E-6</c:v>
                </c:pt>
                <c:pt idx="85">
                  <c:v>8.5000000000000101E-6</c:v>
                </c:pt>
                <c:pt idx="86">
                  <c:v>8.6000000000000007E-6</c:v>
                </c:pt>
                <c:pt idx="87">
                  <c:v>8.6999999999999997E-6</c:v>
                </c:pt>
                <c:pt idx="88">
                  <c:v>8.8000000000000004E-6</c:v>
                </c:pt>
                <c:pt idx="89">
                  <c:v>8.8999999999999995E-6</c:v>
                </c:pt>
                <c:pt idx="90">
                  <c:v>9.0000000000000002E-6</c:v>
                </c:pt>
                <c:pt idx="91">
                  <c:v>9.0999999999999993E-6</c:v>
                </c:pt>
                <c:pt idx="92">
                  <c:v>9.2E-6</c:v>
                </c:pt>
                <c:pt idx="93">
                  <c:v>9.3000000000000007E-6</c:v>
                </c:pt>
                <c:pt idx="94">
                  <c:v>9.3999999999999998E-6</c:v>
                </c:pt>
                <c:pt idx="95">
                  <c:v>9.5000000000000005E-6</c:v>
                </c:pt>
                <c:pt idx="96">
                  <c:v>9.5999999999999996E-6</c:v>
                </c:pt>
                <c:pt idx="97">
                  <c:v>9.7000000000000003E-6</c:v>
                </c:pt>
                <c:pt idx="98">
                  <c:v>9.7999999999999993E-6</c:v>
                </c:pt>
                <c:pt idx="99">
                  <c:v>9.9000000000000001E-6</c:v>
                </c:pt>
                <c:pt idx="100">
                  <c:v>1.0000000000000001E-5</c:v>
                </c:pt>
                <c:pt idx="101">
                  <c:v>1.01E-5</c:v>
                </c:pt>
                <c:pt idx="102">
                  <c:v>1.0200000000000001E-5</c:v>
                </c:pt>
                <c:pt idx="103">
                  <c:v>1.03E-5</c:v>
                </c:pt>
                <c:pt idx="104">
                  <c:v>1.04E-5</c:v>
                </c:pt>
                <c:pt idx="105">
                  <c:v>1.0499999999999999E-5</c:v>
                </c:pt>
                <c:pt idx="106">
                  <c:v>1.06E-5</c:v>
                </c:pt>
                <c:pt idx="107">
                  <c:v>1.0699999999999999E-5</c:v>
                </c:pt>
                <c:pt idx="108">
                  <c:v>1.08E-5</c:v>
                </c:pt>
                <c:pt idx="109">
                  <c:v>1.0900000000000001E-5</c:v>
                </c:pt>
                <c:pt idx="110">
                  <c:v>1.1E-5</c:v>
                </c:pt>
                <c:pt idx="111">
                  <c:v>1.11E-5</c:v>
                </c:pt>
                <c:pt idx="112">
                  <c:v>1.1199999999999999E-5</c:v>
                </c:pt>
                <c:pt idx="113">
                  <c:v>1.13E-5</c:v>
                </c:pt>
                <c:pt idx="114">
                  <c:v>1.1399999999999999E-5</c:v>
                </c:pt>
                <c:pt idx="115">
                  <c:v>1.15E-5</c:v>
                </c:pt>
                <c:pt idx="116">
                  <c:v>1.1600000000000001E-5</c:v>
                </c:pt>
                <c:pt idx="117">
                  <c:v>1.17E-5</c:v>
                </c:pt>
                <c:pt idx="118">
                  <c:v>1.1800000000000001E-5</c:v>
                </c:pt>
                <c:pt idx="119">
                  <c:v>1.19E-5</c:v>
                </c:pt>
                <c:pt idx="120">
                  <c:v>1.2E-5</c:v>
                </c:pt>
                <c:pt idx="121">
                  <c:v>1.2099999999999999E-5</c:v>
                </c:pt>
                <c:pt idx="122">
                  <c:v>1.22E-5</c:v>
                </c:pt>
                <c:pt idx="123">
                  <c:v>1.2300000000000001E-5</c:v>
                </c:pt>
                <c:pt idx="124">
                  <c:v>1.24E-5</c:v>
                </c:pt>
                <c:pt idx="125">
                  <c:v>1.2500000000000001E-5</c:v>
                </c:pt>
                <c:pt idx="126">
                  <c:v>1.26E-5</c:v>
                </c:pt>
                <c:pt idx="127">
                  <c:v>1.27E-5</c:v>
                </c:pt>
                <c:pt idx="128">
                  <c:v>1.2799999999999999E-5</c:v>
                </c:pt>
                <c:pt idx="129">
                  <c:v>1.29E-5</c:v>
                </c:pt>
                <c:pt idx="130">
                  <c:v>1.2999999999999999E-5</c:v>
                </c:pt>
                <c:pt idx="131">
                  <c:v>1.31E-5</c:v>
                </c:pt>
                <c:pt idx="132">
                  <c:v>1.3200000000000001E-5</c:v>
                </c:pt>
                <c:pt idx="133">
                  <c:v>1.33E-5</c:v>
                </c:pt>
                <c:pt idx="134">
                  <c:v>1.34E-5</c:v>
                </c:pt>
                <c:pt idx="135">
                  <c:v>1.3499999999999999E-5</c:v>
                </c:pt>
                <c:pt idx="136">
                  <c:v>1.36E-5</c:v>
                </c:pt>
                <c:pt idx="137">
                  <c:v>1.3699999999999999E-5</c:v>
                </c:pt>
                <c:pt idx="138">
                  <c:v>1.38E-5</c:v>
                </c:pt>
                <c:pt idx="139">
                  <c:v>1.3900000000000001E-5</c:v>
                </c:pt>
                <c:pt idx="140">
                  <c:v>1.4E-5</c:v>
                </c:pt>
                <c:pt idx="141">
                  <c:v>1.4100000000000001E-5</c:v>
                </c:pt>
                <c:pt idx="142">
                  <c:v>1.42E-5</c:v>
                </c:pt>
                <c:pt idx="143">
                  <c:v>1.43E-5</c:v>
                </c:pt>
                <c:pt idx="144">
                  <c:v>1.4399999999999999E-5</c:v>
                </c:pt>
                <c:pt idx="145">
                  <c:v>1.45E-5</c:v>
                </c:pt>
                <c:pt idx="146">
                  <c:v>1.4600000000000001E-5</c:v>
                </c:pt>
                <c:pt idx="147">
                  <c:v>1.47E-5</c:v>
                </c:pt>
                <c:pt idx="148">
                  <c:v>1.4800000000000001E-5</c:v>
                </c:pt>
                <c:pt idx="149">
                  <c:v>1.49E-5</c:v>
                </c:pt>
                <c:pt idx="150">
                  <c:v>1.5E-5</c:v>
                </c:pt>
                <c:pt idx="151">
                  <c:v>1.5099999999999999E-5</c:v>
                </c:pt>
                <c:pt idx="152">
                  <c:v>1.52E-5</c:v>
                </c:pt>
                <c:pt idx="153">
                  <c:v>1.5299999999999999E-5</c:v>
                </c:pt>
                <c:pt idx="154">
                  <c:v>1.5400000000000002E-5</c:v>
                </c:pt>
                <c:pt idx="155">
                  <c:v>1.5500000000000001E-5</c:v>
                </c:pt>
                <c:pt idx="156">
                  <c:v>1.56E-5</c:v>
                </c:pt>
                <c:pt idx="157">
                  <c:v>1.5699999999999999E-5</c:v>
                </c:pt>
                <c:pt idx="158">
                  <c:v>1.5800000000000001E-5</c:v>
                </c:pt>
                <c:pt idx="159">
                  <c:v>1.59E-5</c:v>
                </c:pt>
                <c:pt idx="160">
                  <c:v>1.5999999999999999E-5</c:v>
                </c:pt>
                <c:pt idx="161">
                  <c:v>1.6099999999999998E-5</c:v>
                </c:pt>
                <c:pt idx="162">
                  <c:v>1.6200000000000001E-5</c:v>
                </c:pt>
                <c:pt idx="163">
                  <c:v>1.63E-5</c:v>
                </c:pt>
                <c:pt idx="164">
                  <c:v>1.6399999999999999E-5</c:v>
                </c:pt>
                <c:pt idx="165">
                  <c:v>1.6500000000000001E-5</c:v>
                </c:pt>
                <c:pt idx="166">
                  <c:v>1.66E-5</c:v>
                </c:pt>
                <c:pt idx="167">
                  <c:v>1.6699999999999999E-5</c:v>
                </c:pt>
                <c:pt idx="168">
                  <c:v>1.6799999999999998E-5</c:v>
                </c:pt>
                <c:pt idx="169">
                  <c:v>1.6900000000000001E-5</c:v>
                </c:pt>
                <c:pt idx="170">
                  <c:v>1.7E-5</c:v>
                </c:pt>
                <c:pt idx="171">
                  <c:v>1.7099999999999999E-5</c:v>
                </c:pt>
                <c:pt idx="172">
                  <c:v>1.7200000000000001E-5</c:v>
                </c:pt>
                <c:pt idx="173">
                  <c:v>1.73E-5</c:v>
                </c:pt>
                <c:pt idx="174">
                  <c:v>1.7399999999999999E-5</c:v>
                </c:pt>
                <c:pt idx="175">
                  <c:v>1.7499999999999998E-5</c:v>
                </c:pt>
                <c:pt idx="176">
                  <c:v>1.7600000000000001E-5</c:v>
                </c:pt>
                <c:pt idx="177">
                  <c:v>1.77E-5</c:v>
                </c:pt>
                <c:pt idx="178">
                  <c:v>1.7799999999999999E-5</c:v>
                </c:pt>
                <c:pt idx="179">
                  <c:v>1.7900000000000001E-5</c:v>
                </c:pt>
                <c:pt idx="180">
                  <c:v>1.8E-5</c:v>
                </c:pt>
                <c:pt idx="181">
                  <c:v>1.8099999999999999E-5</c:v>
                </c:pt>
                <c:pt idx="182">
                  <c:v>1.8199999999999999E-5</c:v>
                </c:pt>
                <c:pt idx="183">
                  <c:v>1.8300000000000001E-5</c:v>
                </c:pt>
                <c:pt idx="184">
                  <c:v>1.84E-5</c:v>
                </c:pt>
                <c:pt idx="185">
                  <c:v>1.8499999999999999E-5</c:v>
                </c:pt>
                <c:pt idx="186">
                  <c:v>1.8600000000000001E-5</c:v>
                </c:pt>
                <c:pt idx="187">
                  <c:v>1.8700000000000001E-5</c:v>
                </c:pt>
                <c:pt idx="188">
                  <c:v>1.88E-5</c:v>
                </c:pt>
                <c:pt idx="189">
                  <c:v>1.8899999999999999E-5</c:v>
                </c:pt>
                <c:pt idx="190">
                  <c:v>1.9000000000000001E-5</c:v>
                </c:pt>
                <c:pt idx="191">
                  <c:v>1.91E-5</c:v>
                </c:pt>
                <c:pt idx="192">
                  <c:v>1.9199999999999999E-5</c:v>
                </c:pt>
                <c:pt idx="193">
                  <c:v>1.9300000000000002E-5</c:v>
                </c:pt>
                <c:pt idx="194">
                  <c:v>1.9400000000000001E-5</c:v>
                </c:pt>
                <c:pt idx="195">
                  <c:v>1.95E-5</c:v>
                </c:pt>
                <c:pt idx="196">
                  <c:v>1.9599999999999999E-5</c:v>
                </c:pt>
                <c:pt idx="197">
                  <c:v>1.9700000000000001E-5</c:v>
                </c:pt>
                <c:pt idx="198">
                  <c:v>1.98E-5</c:v>
                </c:pt>
                <c:pt idx="199">
                  <c:v>1.9899999999999999E-5</c:v>
                </c:pt>
                <c:pt idx="200">
                  <c:v>2.0000000000000002E-5</c:v>
                </c:pt>
                <c:pt idx="201">
                  <c:v>2.0100000000000001E-5</c:v>
                </c:pt>
                <c:pt idx="202">
                  <c:v>2.02E-5</c:v>
                </c:pt>
                <c:pt idx="203">
                  <c:v>2.0299999999999999E-5</c:v>
                </c:pt>
                <c:pt idx="204">
                  <c:v>2.0400000000000001E-5</c:v>
                </c:pt>
                <c:pt idx="205">
                  <c:v>2.05E-5</c:v>
                </c:pt>
                <c:pt idx="206">
                  <c:v>2.0599999999999999E-5</c:v>
                </c:pt>
                <c:pt idx="207">
                  <c:v>2.0699999999999998E-5</c:v>
                </c:pt>
                <c:pt idx="208">
                  <c:v>2.0800000000000001E-5</c:v>
                </c:pt>
                <c:pt idx="209">
                  <c:v>2.09E-5</c:v>
                </c:pt>
                <c:pt idx="210">
                  <c:v>2.0999999999999999E-5</c:v>
                </c:pt>
                <c:pt idx="211">
                  <c:v>2.1100000000000001E-5</c:v>
                </c:pt>
                <c:pt idx="212">
                  <c:v>2.12E-5</c:v>
                </c:pt>
                <c:pt idx="213">
                  <c:v>2.1299999999999999E-5</c:v>
                </c:pt>
                <c:pt idx="214">
                  <c:v>2.1399999999999998E-5</c:v>
                </c:pt>
                <c:pt idx="215">
                  <c:v>2.1500000000000001E-5</c:v>
                </c:pt>
                <c:pt idx="216">
                  <c:v>2.16E-5</c:v>
                </c:pt>
                <c:pt idx="217">
                  <c:v>2.1699999999999999E-5</c:v>
                </c:pt>
                <c:pt idx="218">
                  <c:v>2.1800000000000001E-5</c:v>
                </c:pt>
                <c:pt idx="219">
                  <c:v>2.19E-5</c:v>
                </c:pt>
                <c:pt idx="220">
                  <c:v>2.1999999999999999E-5</c:v>
                </c:pt>
                <c:pt idx="221">
                  <c:v>2.2099999999999998E-5</c:v>
                </c:pt>
                <c:pt idx="222">
                  <c:v>2.2200000000000001E-5</c:v>
                </c:pt>
                <c:pt idx="223">
                  <c:v>2.23E-5</c:v>
                </c:pt>
                <c:pt idx="224">
                  <c:v>2.2399999999999999E-5</c:v>
                </c:pt>
                <c:pt idx="225">
                  <c:v>2.2500000000000001E-5</c:v>
                </c:pt>
                <c:pt idx="226">
                  <c:v>2.26E-5</c:v>
                </c:pt>
                <c:pt idx="227">
                  <c:v>2.27E-5</c:v>
                </c:pt>
                <c:pt idx="228">
                  <c:v>2.2799999999999999E-5</c:v>
                </c:pt>
                <c:pt idx="229">
                  <c:v>2.2900000000000001E-5</c:v>
                </c:pt>
                <c:pt idx="230">
                  <c:v>2.3E-5</c:v>
                </c:pt>
                <c:pt idx="231">
                  <c:v>2.3099999999999999E-5</c:v>
                </c:pt>
                <c:pt idx="232">
                  <c:v>2.3200000000000001E-5</c:v>
                </c:pt>
                <c:pt idx="233">
                  <c:v>2.3300000000000001E-5</c:v>
                </c:pt>
                <c:pt idx="234">
                  <c:v>2.34E-5</c:v>
                </c:pt>
                <c:pt idx="235">
                  <c:v>2.3499999999999999E-5</c:v>
                </c:pt>
                <c:pt idx="236">
                  <c:v>2.3600000000000001E-5</c:v>
                </c:pt>
                <c:pt idx="237">
                  <c:v>2.37E-5</c:v>
                </c:pt>
                <c:pt idx="238">
                  <c:v>2.3799999999999999E-5</c:v>
                </c:pt>
                <c:pt idx="239">
                  <c:v>2.3900000000000002E-5</c:v>
                </c:pt>
                <c:pt idx="240">
                  <c:v>2.4000000000000001E-5</c:v>
                </c:pt>
                <c:pt idx="241">
                  <c:v>2.41E-5</c:v>
                </c:pt>
                <c:pt idx="242">
                  <c:v>2.4199999999999999E-5</c:v>
                </c:pt>
                <c:pt idx="243">
                  <c:v>2.4300000000000001E-5</c:v>
                </c:pt>
                <c:pt idx="244">
                  <c:v>2.44E-5</c:v>
                </c:pt>
                <c:pt idx="245">
                  <c:v>2.4499999999999999E-5</c:v>
                </c:pt>
                <c:pt idx="246">
                  <c:v>2.4600000000000002E-5</c:v>
                </c:pt>
                <c:pt idx="247">
                  <c:v>2.4700000000000001E-5</c:v>
                </c:pt>
                <c:pt idx="248">
                  <c:v>2.48E-5</c:v>
                </c:pt>
                <c:pt idx="249">
                  <c:v>2.4899999999999999E-5</c:v>
                </c:pt>
                <c:pt idx="250">
                  <c:v>2.5000000000000001E-5</c:v>
                </c:pt>
                <c:pt idx="251">
                  <c:v>2.51E-5</c:v>
                </c:pt>
                <c:pt idx="252">
                  <c:v>2.5199999999999999E-5</c:v>
                </c:pt>
                <c:pt idx="253">
                  <c:v>2.5299999999999998E-5</c:v>
                </c:pt>
                <c:pt idx="254">
                  <c:v>2.5400000000000001E-5</c:v>
                </c:pt>
                <c:pt idx="255">
                  <c:v>2.55E-5</c:v>
                </c:pt>
                <c:pt idx="256">
                  <c:v>2.5599999999999999E-5</c:v>
                </c:pt>
                <c:pt idx="257">
                  <c:v>2.5700000000000001E-5</c:v>
                </c:pt>
                <c:pt idx="258">
                  <c:v>2.58E-5</c:v>
                </c:pt>
                <c:pt idx="259">
                  <c:v>2.5899999999999999E-5</c:v>
                </c:pt>
                <c:pt idx="260">
                  <c:v>2.5999999999999998E-5</c:v>
                </c:pt>
                <c:pt idx="261">
                  <c:v>2.6100000000000001E-5</c:v>
                </c:pt>
                <c:pt idx="262">
                  <c:v>2.62E-5</c:v>
                </c:pt>
                <c:pt idx="263">
                  <c:v>2.6299999999999999E-5</c:v>
                </c:pt>
                <c:pt idx="264">
                  <c:v>2.6400000000000001E-5</c:v>
                </c:pt>
                <c:pt idx="265">
                  <c:v>2.65E-5</c:v>
                </c:pt>
                <c:pt idx="266">
                  <c:v>2.6599999999999999E-5</c:v>
                </c:pt>
                <c:pt idx="267">
                  <c:v>2.6699999999999998E-5</c:v>
                </c:pt>
                <c:pt idx="268">
                  <c:v>2.6800000000000001E-5</c:v>
                </c:pt>
                <c:pt idx="269">
                  <c:v>2.69E-5</c:v>
                </c:pt>
                <c:pt idx="270">
                  <c:v>2.6999999999999999E-5</c:v>
                </c:pt>
                <c:pt idx="271">
                  <c:v>2.7100000000000001E-5</c:v>
                </c:pt>
                <c:pt idx="272">
                  <c:v>2.72E-5</c:v>
                </c:pt>
                <c:pt idx="273">
                  <c:v>2.73E-5</c:v>
                </c:pt>
                <c:pt idx="274">
                  <c:v>2.7399999999999999E-5</c:v>
                </c:pt>
                <c:pt idx="275">
                  <c:v>2.7500000000000001E-5</c:v>
                </c:pt>
                <c:pt idx="276">
                  <c:v>2.76E-5</c:v>
                </c:pt>
                <c:pt idx="277">
                  <c:v>2.7699999999999999E-5</c:v>
                </c:pt>
                <c:pt idx="278">
                  <c:v>2.7800000000000001E-5</c:v>
                </c:pt>
                <c:pt idx="279">
                  <c:v>2.7900000000000001E-5</c:v>
                </c:pt>
                <c:pt idx="280">
                  <c:v>2.8E-5</c:v>
                </c:pt>
                <c:pt idx="281">
                  <c:v>2.8099999999999999E-5</c:v>
                </c:pt>
                <c:pt idx="282">
                  <c:v>2.8200000000000001E-5</c:v>
                </c:pt>
                <c:pt idx="283">
                  <c:v>2.83E-5</c:v>
                </c:pt>
                <c:pt idx="284">
                  <c:v>2.8399999999999999E-5</c:v>
                </c:pt>
                <c:pt idx="285">
                  <c:v>2.8500000000000002E-5</c:v>
                </c:pt>
                <c:pt idx="286">
                  <c:v>2.8600000000000001E-5</c:v>
                </c:pt>
                <c:pt idx="287">
                  <c:v>2.87E-5</c:v>
                </c:pt>
                <c:pt idx="288">
                  <c:v>2.8799999999999999E-5</c:v>
                </c:pt>
                <c:pt idx="289">
                  <c:v>2.8900000000000001E-5</c:v>
                </c:pt>
                <c:pt idx="290">
                  <c:v>2.9E-5</c:v>
                </c:pt>
                <c:pt idx="291">
                  <c:v>2.9099999999999999E-5</c:v>
                </c:pt>
                <c:pt idx="292">
                  <c:v>2.9200000000000002E-5</c:v>
                </c:pt>
                <c:pt idx="293">
                  <c:v>2.9300000000000001E-5</c:v>
                </c:pt>
                <c:pt idx="294">
                  <c:v>2.94E-5</c:v>
                </c:pt>
                <c:pt idx="295">
                  <c:v>2.9499999999999999E-5</c:v>
                </c:pt>
                <c:pt idx="296">
                  <c:v>2.9600000000000001E-5</c:v>
                </c:pt>
                <c:pt idx="297">
                  <c:v>2.97E-5</c:v>
                </c:pt>
                <c:pt idx="298">
                  <c:v>2.9799999999999999E-5</c:v>
                </c:pt>
                <c:pt idx="299">
                  <c:v>2.9899999999999998E-5</c:v>
                </c:pt>
                <c:pt idx="300">
                  <c:v>3.0000000000000001E-5</c:v>
                </c:pt>
                <c:pt idx="301">
                  <c:v>3.01E-5</c:v>
                </c:pt>
                <c:pt idx="302">
                  <c:v>3.0199999999999999E-5</c:v>
                </c:pt>
                <c:pt idx="303">
                  <c:v>3.0300000000000001E-5</c:v>
                </c:pt>
                <c:pt idx="304">
                  <c:v>3.04E-5</c:v>
                </c:pt>
                <c:pt idx="305">
                  <c:v>3.0499999999999999E-5</c:v>
                </c:pt>
                <c:pt idx="306">
                  <c:v>3.0599999999999998E-5</c:v>
                </c:pt>
                <c:pt idx="307">
                  <c:v>3.0700000000000001E-5</c:v>
                </c:pt>
                <c:pt idx="308">
                  <c:v>3.0800000000000003E-5</c:v>
                </c:pt>
                <c:pt idx="309">
                  <c:v>3.0899999999999999E-5</c:v>
                </c:pt>
                <c:pt idx="310">
                  <c:v>3.1000000000000001E-5</c:v>
                </c:pt>
                <c:pt idx="311">
                  <c:v>3.1099999999999997E-5</c:v>
                </c:pt>
                <c:pt idx="312">
                  <c:v>3.1199999999999999E-5</c:v>
                </c:pt>
                <c:pt idx="313">
                  <c:v>3.1300000000000002E-5</c:v>
                </c:pt>
                <c:pt idx="314">
                  <c:v>3.1399999999999998E-5</c:v>
                </c:pt>
                <c:pt idx="315">
                  <c:v>3.15E-5</c:v>
                </c:pt>
                <c:pt idx="316">
                  <c:v>3.1600000000000002E-5</c:v>
                </c:pt>
                <c:pt idx="317">
                  <c:v>3.1699999999999998E-5</c:v>
                </c:pt>
                <c:pt idx="318">
                  <c:v>3.18E-5</c:v>
                </c:pt>
                <c:pt idx="319">
                  <c:v>3.1900000000000003E-5</c:v>
                </c:pt>
                <c:pt idx="320">
                  <c:v>3.1999999999999999E-5</c:v>
                </c:pt>
                <c:pt idx="321">
                  <c:v>3.2100000000000001E-5</c:v>
                </c:pt>
                <c:pt idx="322">
                  <c:v>3.2199999999999997E-5</c:v>
                </c:pt>
                <c:pt idx="323">
                  <c:v>3.2299999999999999E-5</c:v>
                </c:pt>
                <c:pt idx="324">
                  <c:v>3.2400000000000001E-5</c:v>
                </c:pt>
                <c:pt idx="325">
                  <c:v>3.2499999999999997E-5</c:v>
                </c:pt>
                <c:pt idx="326">
                  <c:v>3.26E-5</c:v>
                </c:pt>
                <c:pt idx="327">
                  <c:v>3.2700000000000002E-5</c:v>
                </c:pt>
                <c:pt idx="328">
                  <c:v>3.2799999999999998E-5</c:v>
                </c:pt>
                <c:pt idx="329">
                  <c:v>3.29E-5</c:v>
                </c:pt>
                <c:pt idx="330">
                  <c:v>3.3000000000000003E-5</c:v>
                </c:pt>
                <c:pt idx="331">
                  <c:v>3.3099999999999998E-5</c:v>
                </c:pt>
                <c:pt idx="332">
                  <c:v>3.3200000000000001E-5</c:v>
                </c:pt>
                <c:pt idx="333">
                  <c:v>3.3300000000000003E-5</c:v>
                </c:pt>
                <c:pt idx="334">
                  <c:v>3.3399999999999999E-5</c:v>
                </c:pt>
                <c:pt idx="335">
                  <c:v>3.3500000000000001E-5</c:v>
                </c:pt>
                <c:pt idx="336">
                  <c:v>3.3599999999999997E-5</c:v>
                </c:pt>
                <c:pt idx="337">
                  <c:v>3.3699999999999999E-5</c:v>
                </c:pt>
                <c:pt idx="338">
                  <c:v>3.3800000000000002E-5</c:v>
                </c:pt>
                <c:pt idx="339">
                  <c:v>3.3899999999999997E-5</c:v>
                </c:pt>
                <c:pt idx="340">
                  <c:v>3.4E-5</c:v>
                </c:pt>
                <c:pt idx="341">
                  <c:v>3.4100000000000002E-5</c:v>
                </c:pt>
                <c:pt idx="342">
                  <c:v>3.4199999999999998E-5</c:v>
                </c:pt>
                <c:pt idx="343">
                  <c:v>3.43E-5</c:v>
                </c:pt>
                <c:pt idx="344">
                  <c:v>3.4400000000000003E-5</c:v>
                </c:pt>
                <c:pt idx="345">
                  <c:v>3.4499999999999998E-5</c:v>
                </c:pt>
                <c:pt idx="346">
                  <c:v>3.4600000000000001E-5</c:v>
                </c:pt>
                <c:pt idx="347">
                  <c:v>3.4700000000000003E-5</c:v>
                </c:pt>
                <c:pt idx="348">
                  <c:v>3.4799999999999999E-5</c:v>
                </c:pt>
                <c:pt idx="349">
                  <c:v>3.4900000000000001E-5</c:v>
                </c:pt>
                <c:pt idx="350">
                  <c:v>3.4999999999999997E-5</c:v>
                </c:pt>
                <c:pt idx="351">
                  <c:v>3.5099999999999999E-5</c:v>
                </c:pt>
                <c:pt idx="352">
                  <c:v>3.5200000000000002E-5</c:v>
                </c:pt>
                <c:pt idx="353">
                  <c:v>3.5299999999999997E-5</c:v>
                </c:pt>
                <c:pt idx="354">
                  <c:v>3.54E-5</c:v>
                </c:pt>
                <c:pt idx="355">
                  <c:v>3.5500000000000002E-5</c:v>
                </c:pt>
                <c:pt idx="356">
                  <c:v>3.5599999999999998E-5</c:v>
                </c:pt>
                <c:pt idx="357">
                  <c:v>3.57E-5</c:v>
                </c:pt>
                <c:pt idx="358">
                  <c:v>3.5800000000000003E-5</c:v>
                </c:pt>
                <c:pt idx="359">
                  <c:v>3.5899999999999998E-5</c:v>
                </c:pt>
                <c:pt idx="360">
                  <c:v>3.6000000000000001E-5</c:v>
                </c:pt>
                <c:pt idx="361">
                  <c:v>3.6100000000000003E-5</c:v>
                </c:pt>
                <c:pt idx="362">
                  <c:v>3.6199999999999999E-5</c:v>
                </c:pt>
                <c:pt idx="363">
                  <c:v>3.6300000000000001E-5</c:v>
                </c:pt>
                <c:pt idx="364">
                  <c:v>3.6399999999999997E-5</c:v>
                </c:pt>
                <c:pt idx="365">
                  <c:v>3.65E-5</c:v>
                </c:pt>
                <c:pt idx="366">
                  <c:v>3.6600000000000002E-5</c:v>
                </c:pt>
                <c:pt idx="367">
                  <c:v>3.6699999999999998E-5</c:v>
                </c:pt>
                <c:pt idx="368">
                  <c:v>3.68E-5</c:v>
                </c:pt>
                <c:pt idx="369">
                  <c:v>3.6900000000000002E-5</c:v>
                </c:pt>
                <c:pt idx="370">
                  <c:v>3.6999999999999998E-5</c:v>
                </c:pt>
                <c:pt idx="371">
                  <c:v>3.7100000000000001E-5</c:v>
                </c:pt>
                <c:pt idx="372">
                  <c:v>3.7200000000000003E-5</c:v>
                </c:pt>
                <c:pt idx="373">
                  <c:v>3.7299999999999999E-5</c:v>
                </c:pt>
                <c:pt idx="374">
                  <c:v>3.7400000000000001E-5</c:v>
                </c:pt>
                <c:pt idx="375">
                  <c:v>3.7499999999999997E-5</c:v>
                </c:pt>
                <c:pt idx="376">
                  <c:v>3.7599999999999999E-5</c:v>
                </c:pt>
                <c:pt idx="377">
                  <c:v>3.7700000000000002E-5</c:v>
                </c:pt>
                <c:pt idx="378">
                  <c:v>3.7799999999999997E-5</c:v>
                </c:pt>
                <c:pt idx="379">
                  <c:v>3.79E-5</c:v>
                </c:pt>
                <c:pt idx="380">
                  <c:v>3.8000000000000002E-5</c:v>
                </c:pt>
                <c:pt idx="381">
                  <c:v>3.8099999999999998E-5</c:v>
                </c:pt>
                <c:pt idx="382">
                  <c:v>3.82E-5</c:v>
                </c:pt>
                <c:pt idx="383">
                  <c:v>3.8300000000000003E-5</c:v>
                </c:pt>
                <c:pt idx="384">
                  <c:v>3.8399999999999998E-5</c:v>
                </c:pt>
                <c:pt idx="385">
                  <c:v>3.8500000000000001E-5</c:v>
                </c:pt>
                <c:pt idx="386">
                  <c:v>3.8600000000000003E-5</c:v>
                </c:pt>
                <c:pt idx="387">
                  <c:v>3.8699999999999999E-5</c:v>
                </c:pt>
                <c:pt idx="388">
                  <c:v>3.8800000000000001E-5</c:v>
                </c:pt>
                <c:pt idx="389">
                  <c:v>3.8899999999999997E-5</c:v>
                </c:pt>
                <c:pt idx="390">
                  <c:v>3.8999999999999999E-5</c:v>
                </c:pt>
                <c:pt idx="391">
                  <c:v>3.9100000000000002E-5</c:v>
                </c:pt>
                <c:pt idx="392">
                  <c:v>3.9199999999999997E-5</c:v>
                </c:pt>
                <c:pt idx="393">
                  <c:v>3.93E-5</c:v>
                </c:pt>
                <c:pt idx="394">
                  <c:v>3.9400000000000002E-5</c:v>
                </c:pt>
                <c:pt idx="395">
                  <c:v>3.9499999999999998E-5</c:v>
                </c:pt>
                <c:pt idx="396">
                  <c:v>3.96E-5</c:v>
                </c:pt>
                <c:pt idx="397">
                  <c:v>3.9700000000000003E-5</c:v>
                </c:pt>
                <c:pt idx="398">
                  <c:v>3.9799999999999998E-5</c:v>
                </c:pt>
                <c:pt idx="399">
                  <c:v>3.9900000000000001E-5</c:v>
                </c:pt>
                <c:pt idx="400">
                  <c:v>4.0000000000000003E-5</c:v>
                </c:pt>
                <c:pt idx="401">
                  <c:v>4.0099999999999999E-5</c:v>
                </c:pt>
                <c:pt idx="402">
                  <c:v>4.0200000000000001E-5</c:v>
                </c:pt>
                <c:pt idx="403">
                  <c:v>4.0299999999999997E-5</c:v>
                </c:pt>
                <c:pt idx="404">
                  <c:v>4.0399999999999999E-5</c:v>
                </c:pt>
                <c:pt idx="405">
                  <c:v>4.0500000000000002E-5</c:v>
                </c:pt>
                <c:pt idx="406">
                  <c:v>4.0599999999999998E-5</c:v>
                </c:pt>
                <c:pt idx="407">
                  <c:v>4.07E-5</c:v>
                </c:pt>
                <c:pt idx="408">
                  <c:v>4.0800000000000002E-5</c:v>
                </c:pt>
                <c:pt idx="409">
                  <c:v>4.0899999999999998E-5</c:v>
                </c:pt>
                <c:pt idx="410">
                  <c:v>4.1E-5</c:v>
                </c:pt>
                <c:pt idx="411">
                  <c:v>4.1100000000000003E-5</c:v>
                </c:pt>
                <c:pt idx="412">
                  <c:v>4.1199999999999999E-5</c:v>
                </c:pt>
                <c:pt idx="413">
                  <c:v>4.1300000000000001E-5</c:v>
                </c:pt>
                <c:pt idx="414">
                  <c:v>4.1399999999999997E-5</c:v>
                </c:pt>
                <c:pt idx="415">
                  <c:v>4.1499999999999999E-5</c:v>
                </c:pt>
                <c:pt idx="416">
                  <c:v>4.1600000000000002E-5</c:v>
                </c:pt>
                <c:pt idx="417">
                  <c:v>4.1699999999999997E-5</c:v>
                </c:pt>
                <c:pt idx="418">
                  <c:v>4.18E-5</c:v>
                </c:pt>
                <c:pt idx="419">
                  <c:v>4.1900000000000002E-5</c:v>
                </c:pt>
                <c:pt idx="420">
                  <c:v>4.1999999999999998E-5</c:v>
                </c:pt>
                <c:pt idx="421">
                  <c:v>4.21E-5</c:v>
                </c:pt>
                <c:pt idx="422">
                  <c:v>4.2200000000000003E-5</c:v>
                </c:pt>
                <c:pt idx="423">
                  <c:v>4.2299999999999998E-5</c:v>
                </c:pt>
                <c:pt idx="424">
                  <c:v>4.2400000000000001E-5</c:v>
                </c:pt>
                <c:pt idx="425">
                  <c:v>4.2500000000000003E-5</c:v>
                </c:pt>
                <c:pt idx="426">
                  <c:v>4.2599999999999999E-5</c:v>
                </c:pt>
                <c:pt idx="427">
                  <c:v>4.2700000000000001E-5</c:v>
                </c:pt>
                <c:pt idx="428">
                  <c:v>4.2799999999999997E-5</c:v>
                </c:pt>
                <c:pt idx="429">
                  <c:v>4.2899999999999999E-5</c:v>
                </c:pt>
                <c:pt idx="430">
                  <c:v>4.3000000000000002E-5</c:v>
                </c:pt>
                <c:pt idx="431">
                  <c:v>4.3099999999999997E-5</c:v>
                </c:pt>
                <c:pt idx="432">
                  <c:v>4.32E-5</c:v>
                </c:pt>
                <c:pt idx="433">
                  <c:v>4.3300000000000002E-5</c:v>
                </c:pt>
                <c:pt idx="434">
                  <c:v>4.3399999999999998E-5</c:v>
                </c:pt>
                <c:pt idx="435">
                  <c:v>4.35E-5</c:v>
                </c:pt>
                <c:pt idx="436">
                  <c:v>4.3600000000000003E-5</c:v>
                </c:pt>
                <c:pt idx="437">
                  <c:v>4.3699999999999998E-5</c:v>
                </c:pt>
                <c:pt idx="438">
                  <c:v>4.3800000000000001E-5</c:v>
                </c:pt>
                <c:pt idx="439">
                  <c:v>4.3900000000000003E-5</c:v>
                </c:pt>
                <c:pt idx="440">
                  <c:v>4.3999999999999999E-5</c:v>
                </c:pt>
                <c:pt idx="441">
                  <c:v>4.4100000000000001E-5</c:v>
                </c:pt>
                <c:pt idx="442">
                  <c:v>4.4199999999999997E-5</c:v>
                </c:pt>
                <c:pt idx="443">
                  <c:v>4.4299999999999999E-5</c:v>
                </c:pt>
                <c:pt idx="444">
                  <c:v>4.4400000000000002E-5</c:v>
                </c:pt>
                <c:pt idx="445">
                  <c:v>4.4499999999999997E-5</c:v>
                </c:pt>
                <c:pt idx="446">
                  <c:v>4.46E-5</c:v>
                </c:pt>
                <c:pt idx="447">
                  <c:v>4.4700000000000002E-5</c:v>
                </c:pt>
                <c:pt idx="448">
                  <c:v>4.4799999999999998E-5</c:v>
                </c:pt>
                <c:pt idx="449">
                  <c:v>4.49E-5</c:v>
                </c:pt>
                <c:pt idx="450">
                  <c:v>4.5000000000000003E-5</c:v>
                </c:pt>
                <c:pt idx="451">
                  <c:v>4.5099999999999998E-5</c:v>
                </c:pt>
                <c:pt idx="452">
                  <c:v>4.5200000000000001E-5</c:v>
                </c:pt>
                <c:pt idx="453">
                  <c:v>4.5300000000000003E-5</c:v>
                </c:pt>
                <c:pt idx="454">
                  <c:v>4.5399999999999999E-5</c:v>
                </c:pt>
                <c:pt idx="455">
                  <c:v>4.5500000000000001E-5</c:v>
                </c:pt>
                <c:pt idx="456">
                  <c:v>4.5599999999999997E-5</c:v>
                </c:pt>
                <c:pt idx="457">
                  <c:v>4.57E-5</c:v>
                </c:pt>
                <c:pt idx="458">
                  <c:v>4.5800000000000002E-5</c:v>
                </c:pt>
                <c:pt idx="459">
                  <c:v>4.5899999999999998E-5</c:v>
                </c:pt>
                <c:pt idx="460">
                  <c:v>4.6E-5</c:v>
                </c:pt>
                <c:pt idx="461">
                  <c:v>4.6100000000000002E-5</c:v>
                </c:pt>
                <c:pt idx="462">
                  <c:v>4.6199999999999998E-5</c:v>
                </c:pt>
                <c:pt idx="463">
                  <c:v>4.6300000000000001E-5</c:v>
                </c:pt>
                <c:pt idx="464">
                  <c:v>4.6400000000000003E-5</c:v>
                </c:pt>
                <c:pt idx="465">
                  <c:v>4.6499999999999999E-5</c:v>
                </c:pt>
                <c:pt idx="466">
                  <c:v>4.6600000000000001E-5</c:v>
                </c:pt>
                <c:pt idx="467">
                  <c:v>4.6699999999999997E-5</c:v>
                </c:pt>
                <c:pt idx="468">
                  <c:v>4.6799999999999999E-5</c:v>
                </c:pt>
                <c:pt idx="469">
                  <c:v>4.6900000000000002E-5</c:v>
                </c:pt>
                <c:pt idx="470">
                  <c:v>4.6999999999999997E-5</c:v>
                </c:pt>
                <c:pt idx="471">
                  <c:v>4.71E-5</c:v>
                </c:pt>
                <c:pt idx="472">
                  <c:v>4.7200000000000002E-5</c:v>
                </c:pt>
                <c:pt idx="473">
                  <c:v>4.7299999999999998E-5</c:v>
                </c:pt>
                <c:pt idx="474">
                  <c:v>4.74E-5</c:v>
                </c:pt>
                <c:pt idx="475">
                  <c:v>4.7500000000000003E-5</c:v>
                </c:pt>
                <c:pt idx="476">
                  <c:v>4.7599999999999998E-5</c:v>
                </c:pt>
                <c:pt idx="477">
                  <c:v>4.7700000000000001E-5</c:v>
                </c:pt>
                <c:pt idx="478">
                  <c:v>4.7800000000000003E-5</c:v>
                </c:pt>
                <c:pt idx="479">
                  <c:v>4.7899999999999999E-5</c:v>
                </c:pt>
                <c:pt idx="480">
                  <c:v>4.8000000000000001E-5</c:v>
                </c:pt>
                <c:pt idx="481">
                  <c:v>4.8099999999999997E-5</c:v>
                </c:pt>
                <c:pt idx="482">
                  <c:v>4.8199999999999999E-5</c:v>
                </c:pt>
                <c:pt idx="483">
                  <c:v>4.8300000000000002E-5</c:v>
                </c:pt>
                <c:pt idx="484">
                  <c:v>4.8399999999999997E-5</c:v>
                </c:pt>
                <c:pt idx="485">
                  <c:v>4.85E-5</c:v>
                </c:pt>
                <c:pt idx="486">
                  <c:v>4.8600000000000002E-5</c:v>
                </c:pt>
                <c:pt idx="487">
                  <c:v>4.8699999999999998E-5</c:v>
                </c:pt>
                <c:pt idx="488">
                  <c:v>4.88E-5</c:v>
                </c:pt>
                <c:pt idx="489">
                  <c:v>4.8900000000000003E-5</c:v>
                </c:pt>
                <c:pt idx="490">
                  <c:v>4.8999999999999998E-5</c:v>
                </c:pt>
                <c:pt idx="491">
                  <c:v>4.9100000000000001E-5</c:v>
                </c:pt>
                <c:pt idx="492">
                  <c:v>4.9200000000000003E-5</c:v>
                </c:pt>
                <c:pt idx="493">
                  <c:v>4.9299999999999999E-5</c:v>
                </c:pt>
                <c:pt idx="494">
                  <c:v>4.9400000000000001E-5</c:v>
                </c:pt>
                <c:pt idx="495">
                  <c:v>4.9499999999999997E-5</c:v>
                </c:pt>
                <c:pt idx="496">
                  <c:v>4.9599999999999999E-5</c:v>
                </c:pt>
                <c:pt idx="497">
                  <c:v>4.9700000000000002E-5</c:v>
                </c:pt>
                <c:pt idx="498">
                  <c:v>4.9799999999999998E-5</c:v>
                </c:pt>
                <c:pt idx="499">
                  <c:v>4.99E-5</c:v>
                </c:pt>
                <c:pt idx="500">
                  <c:v>5.0000000000000002E-5</c:v>
                </c:pt>
                <c:pt idx="501">
                  <c:v>5.0099999999999998E-5</c:v>
                </c:pt>
                <c:pt idx="502">
                  <c:v>5.02E-5</c:v>
                </c:pt>
                <c:pt idx="503">
                  <c:v>5.0300000000000003E-5</c:v>
                </c:pt>
                <c:pt idx="504">
                  <c:v>5.0399999999999999E-5</c:v>
                </c:pt>
                <c:pt idx="505">
                  <c:v>5.0500000000000001E-5</c:v>
                </c:pt>
                <c:pt idx="506">
                  <c:v>5.0599999999999997E-5</c:v>
                </c:pt>
                <c:pt idx="507">
                  <c:v>5.0699999999999999E-5</c:v>
                </c:pt>
                <c:pt idx="508">
                  <c:v>5.0800000000000002E-5</c:v>
                </c:pt>
                <c:pt idx="509">
                  <c:v>5.0899999999999997E-5</c:v>
                </c:pt>
                <c:pt idx="510">
                  <c:v>5.1E-5</c:v>
                </c:pt>
                <c:pt idx="511">
                  <c:v>5.1100000000000002E-5</c:v>
                </c:pt>
              </c:numCache>
            </c:numRef>
          </c:xVal>
          <c:yVal>
            <c:numRef>
              <c:f>'MQXFS01a_2000 V'!$K$2:$K$517</c:f>
              <c:numCache>
                <c:formatCode>General</c:formatCode>
                <c:ptCount val="516"/>
                <c:pt idx="0">
                  <c:v>0</c:v>
                </c:pt>
                <c:pt idx="1">
                  <c:v>0</c:v>
                </c:pt>
                <c:pt idx="2">
                  <c:v>0</c:v>
                </c:pt>
                <c:pt idx="3">
                  <c:v>0</c:v>
                </c:pt>
                <c:pt idx="4">
                  <c:v>0</c:v>
                </c:pt>
                <c:pt idx="5">
                  <c:v>47</c:v>
                </c:pt>
                <c:pt idx="6">
                  <c:v>521</c:v>
                </c:pt>
                <c:pt idx="7">
                  <c:v>994</c:v>
                </c:pt>
                <c:pt idx="8">
                  <c:v>1467</c:v>
                </c:pt>
                <c:pt idx="9">
                  <c:v>1727</c:v>
                </c:pt>
                <c:pt idx="10">
                  <c:v>1775</c:v>
                </c:pt>
                <c:pt idx="11">
                  <c:v>1680</c:v>
                </c:pt>
                <c:pt idx="12">
                  <c:v>1609</c:v>
                </c:pt>
                <c:pt idx="13">
                  <c:v>1562</c:v>
                </c:pt>
                <c:pt idx="14">
                  <c:v>1585</c:v>
                </c:pt>
                <c:pt idx="15">
                  <c:v>1609</c:v>
                </c:pt>
                <c:pt idx="16">
                  <c:v>1609</c:v>
                </c:pt>
                <c:pt idx="17">
                  <c:v>1609</c:v>
                </c:pt>
                <c:pt idx="18">
                  <c:v>1585</c:v>
                </c:pt>
                <c:pt idx="19">
                  <c:v>1562</c:v>
                </c:pt>
                <c:pt idx="20">
                  <c:v>1538</c:v>
                </c:pt>
                <c:pt idx="21">
                  <c:v>1467</c:v>
                </c:pt>
                <c:pt idx="22">
                  <c:v>1420</c:v>
                </c:pt>
                <c:pt idx="23">
                  <c:v>1349</c:v>
                </c:pt>
                <c:pt idx="24">
                  <c:v>1301</c:v>
                </c:pt>
                <c:pt idx="25">
                  <c:v>1278</c:v>
                </c:pt>
                <c:pt idx="26">
                  <c:v>1278</c:v>
                </c:pt>
                <c:pt idx="27">
                  <c:v>1254</c:v>
                </c:pt>
                <c:pt idx="28">
                  <c:v>1254</c:v>
                </c:pt>
                <c:pt idx="29">
                  <c:v>1230</c:v>
                </c:pt>
                <c:pt idx="30">
                  <c:v>1207</c:v>
                </c:pt>
                <c:pt idx="31">
                  <c:v>1183</c:v>
                </c:pt>
                <c:pt idx="32">
                  <c:v>1159</c:v>
                </c:pt>
                <c:pt idx="33">
                  <c:v>1136</c:v>
                </c:pt>
                <c:pt idx="34">
                  <c:v>1112</c:v>
                </c:pt>
                <c:pt idx="35">
                  <c:v>1088</c:v>
                </c:pt>
                <c:pt idx="36">
                  <c:v>1065</c:v>
                </c:pt>
                <c:pt idx="37">
                  <c:v>1041</c:v>
                </c:pt>
                <c:pt idx="38">
                  <c:v>1017</c:v>
                </c:pt>
                <c:pt idx="39">
                  <c:v>970</c:v>
                </c:pt>
                <c:pt idx="40">
                  <c:v>994</c:v>
                </c:pt>
                <c:pt idx="41">
                  <c:v>970</c:v>
                </c:pt>
                <c:pt idx="42">
                  <c:v>946</c:v>
                </c:pt>
                <c:pt idx="43">
                  <c:v>946</c:v>
                </c:pt>
                <c:pt idx="44">
                  <c:v>923</c:v>
                </c:pt>
                <c:pt idx="45">
                  <c:v>899</c:v>
                </c:pt>
                <c:pt idx="46">
                  <c:v>875</c:v>
                </c:pt>
                <c:pt idx="47">
                  <c:v>875</c:v>
                </c:pt>
                <c:pt idx="48">
                  <c:v>852</c:v>
                </c:pt>
                <c:pt idx="49">
                  <c:v>828</c:v>
                </c:pt>
                <c:pt idx="50">
                  <c:v>804</c:v>
                </c:pt>
                <c:pt idx="51">
                  <c:v>781</c:v>
                </c:pt>
                <c:pt idx="52">
                  <c:v>757</c:v>
                </c:pt>
                <c:pt idx="53">
                  <c:v>710</c:v>
                </c:pt>
                <c:pt idx="54">
                  <c:v>686</c:v>
                </c:pt>
                <c:pt idx="55">
                  <c:v>663</c:v>
                </c:pt>
                <c:pt idx="56">
                  <c:v>639</c:v>
                </c:pt>
                <c:pt idx="57">
                  <c:v>615</c:v>
                </c:pt>
                <c:pt idx="58">
                  <c:v>592</c:v>
                </c:pt>
                <c:pt idx="59">
                  <c:v>568</c:v>
                </c:pt>
                <c:pt idx="60">
                  <c:v>544</c:v>
                </c:pt>
                <c:pt idx="61">
                  <c:v>521</c:v>
                </c:pt>
                <c:pt idx="62">
                  <c:v>497</c:v>
                </c:pt>
                <c:pt idx="63">
                  <c:v>450</c:v>
                </c:pt>
                <c:pt idx="64">
                  <c:v>426</c:v>
                </c:pt>
                <c:pt idx="65">
                  <c:v>379</c:v>
                </c:pt>
                <c:pt idx="66">
                  <c:v>355</c:v>
                </c:pt>
                <c:pt idx="67">
                  <c:v>331</c:v>
                </c:pt>
                <c:pt idx="68">
                  <c:v>284</c:v>
                </c:pt>
                <c:pt idx="69">
                  <c:v>260</c:v>
                </c:pt>
                <c:pt idx="70">
                  <c:v>213</c:v>
                </c:pt>
                <c:pt idx="71">
                  <c:v>189</c:v>
                </c:pt>
                <c:pt idx="72">
                  <c:v>166</c:v>
                </c:pt>
                <c:pt idx="73">
                  <c:v>118</c:v>
                </c:pt>
                <c:pt idx="74">
                  <c:v>95</c:v>
                </c:pt>
                <c:pt idx="75">
                  <c:v>71</c:v>
                </c:pt>
                <c:pt idx="76">
                  <c:v>24</c:v>
                </c:pt>
                <c:pt idx="77">
                  <c:v>0</c:v>
                </c:pt>
                <c:pt idx="78">
                  <c:v>-46</c:v>
                </c:pt>
                <c:pt idx="79">
                  <c:v>-70</c:v>
                </c:pt>
                <c:pt idx="80">
                  <c:v>-117</c:v>
                </c:pt>
                <c:pt idx="81">
                  <c:v>-117</c:v>
                </c:pt>
                <c:pt idx="82">
                  <c:v>-141</c:v>
                </c:pt>
                <c:pt idx="83">
                  <c:v>-188</c:v>
                </c:pt>
                <c:pt idx="84">
                  <c:v>-212</c:v>
                </c:pt>
                <c:pt idx="85">
                  <c:v>-259</c:v>
                </c:pt>
                <c:pt idx="86">
                  <c:v>-283</c:v>
                </c:pt>
                <c:pt idx="87">
                  <c:v>-307</c:v>
                </c:pt>
                <c:pt idx="88">
                  <c:v>-330</c:v>
                </c:pt>
                <c:pt idx="89">
                  <c:v>-354</c:v>
                </c:pt>
                <c:pt idx="90">
                  <c:v>-378</c:v>
                </c:pt>
                <c:pt idx="91">
                  <c:v>-401</c:v>
                </c:pt>
                <c:pt idx="92">
                  <c:v>-425</c:v>
                </c:pt>
                <c:pt idx="93">
                  <c:v>-449</c:v>
                </c:pt>
                <c:pt idx="94">
                  <c:v>-472</c:v>
                </c:pt>
                <c:pt idx="95">
                  <c:v>-496</c:v>
                </c:pt>
                <c:pt idx="96">
                  <c:v>-520</c:v>
                </c:pt>
                <c:pt idx="97">
                  <c:v>-543</c:v>
                </c:pt>
                <c:pt idx="98">
                  <c:v>-567</c:v>
                </c:pt>
                <c:pt idx="99">
                  <c:v>-591</c:v>
                </c:pt>
                <c:pt idx="100">
                  <c:v>-614</c:v>
                </c:pt>
                <c:pt idx="101">
                  <c:v>-614</c:v>
                </c:pt>
                <c:pt idx="102">
                  <c:v>-638</c:v>
                </c:pt>
                <c:pt idx="103">
                  <c:v>-662</c:v>
                </c:pt>
                <c:pt idx="104">
                  <c:v>-662</c:v>
                </c:pt>
                <c:pt idx="105">
                  <c:v>-685</c:v>
                </c:pt>
                <c:pt idx="106">
                  <c:v>-709</c:v>
                </c:pt>
                <c:pt idx="107">
                  <c:v>-733</c:v>
                </c:pt>
                <c:pt idx="108">
                  <c:v>-733</c:v>
                </c:pt>
                <c:pt idx="109">
                  <c:v>-756</c:v>
                </c:pt>
                <c:pt idx="110">
                  <c:v>-780</c:v>
                </c:pt>
                <c:pt idx="111">
                  <c:v>-780</c:v>
                </c:pt>
                <c:pt idx="112">
                  <c:v>-780</c:v>
                </c:pt>
                <c:pt idx="113">
                  <c:v>-803</c:v>
                </c:pt>
                <c:pt idx="114">
                  <c:v>-827</c:v>
                </c:pt>
                <c:pt idx="115">
                  <c:v>-827</c:v>
                </c:pt>
                <c:pt idx="116">
                  <c:v>-851</c:v>
                </c:pt>
                <c:pt idx="117">
                  <c:v>-851</c:v>
                </c:pt>
                <c:pt idx="118">
                  <c:v>-874</c:v>
                </c:pt>
                <c:pt idx="119">
                  <c:v>-874</c:v>
                </c:pt>
                <c:pt idx="120">
                  <c:v>-898</c:v>
                </c:pt>
                <c:pt idx="121">
                  <c:v>-898</c:v>
                </c:pt>
                <c:pt idx="122">
                  <c:v>-922</c:v>
                </c:pt>
                <c:pt idx="123">
                  <c:v>-922</c:v>
                </c:pt>
                <c:pt idx="124">
                  <c:v>-922</c:v>
                </c:pt>
                <c:pt idx="125">
                  <c:v>-945</c:v>
                </c:pt>
                <c:pt idx="126">
                  <c:v>-945</c:v>
                </c:pt>
                <c:pt idx="127">
                  <c:v>-969</c:v>
                </c:pt>
                <c:pt idx="128">
                  <c:v>-969</c:v>
                </c:pt>
                <c:pt idx="129">
                  <c:v>-969</c:v>
                </c:pt>
                <c:pt idx="130">
                  <c:v>-969</c:v>
                </c:pt>
                <c:pt idx="131">
                  <c:v>-993</c:v>
                </c:pt>
                <c:pt idx="132">
                  <c:v>-993</c:v>
                </c:pt>
                <c:pt idx="133">
                  <c:v>-993</c:v>
                </c:pt>
                <c:pt idx="134">
                  <c:v>-993</c:v>
                </c:pt>
                <c:pt idx="135">
                  <c:v>-993</c:v>
                </c:pt>
                <c:pt idx="136">
                  <c:v>-993</c:v>
                </c:pt>
                <c:pt idx="137">
                  <c:v>-993</c:v>
                </c:pt>
                <c:pt idx="138">
                  <c:v>-993</c:v>
                </c:pt>
                <c:pt idx="139">
                  <c:v>-993</c:v>
                </c:pt>
                <c:pt idx="140">
                  <c:v>-1016</c:v>
                </c:pt>
                <c:pt idx="141">
                  <c:v>-1016</c:v>
                </c:pt>
                <c:pt idx="142">
                  <c:v>-1016</c:v>
                </c:pt>
                <c:pt idx="143">
                  <c:v>-1016</c:v>
                </c:pt>
                <c:pt idx="144">
                  <c:v>-1016</c:v>
                </c:pt>
                <c:pt idx="145">
                  <c:v>-1016</c:v>
                </c:pt>
                <c:pt idx="146">
                  <c:v>-993</c:v>
                </c:pt>
                <c:pt idx="147">
                  <c:v>-993</c:v>
                </c:pt>
                <c:pt idx="148">
                  <c:v>-993</c:v>
                </c:pt>
                <c:pt idx="149">
                  <c:v>-969</c:v>
                </c:pt>
                <c:pt idx="150">
                  <c:v>-969</c:v>
                </c:pt>
                <c:pt idx="151">
                  <c:v>-945</c:v>
                </c:pt>
                <c:pt idx="152">
                  <c:v>-922</c:v>
                </c:pt>
                <c:pt idx="153">
                  <c:v>-922</c:v>
                </c:pt>
                <c:pt idx="154">
                  <c:v>-898</c:v>
                </c:pt>
                <c:pt idx="155">
                  <c:v>-874</c:v>
                </c:pt>
                <c:pt idx="156">
                  <c:v>-851</c:v>
                </c:pt>
                <c:pt idx="157">
                  <c:v>-827</c:v>
                </c:pt>
                <c:pt idx="158">
                  <c:v>-803</c:v>
                </c:pt>
                <c:pt idx="159">
                  <c:v>-780</c:v>
                </c:pt>
                <c:pt idx="160">
                  <c:v>-733</c:v>
                </c:pt>
                <c:pt idx="161">
                  <c:v>-709</c:v>
                </c:pt>
                <c:pt idx="162">
                  <c:v>-685</c:v>
                </c:pt>
                <c:pt idx="163">
                  <c:v>-662</c:v>
                </c:pt>
                <c:pt idx="164">
                  <c:v>-638</c:v>
                </c:pt>
                <c:pt idx="165">
                  <c:v>-614</c:v>
                </c:pt>
                <c:pt idx="166">
                  <c:v>-591</c:v>
                </c:pt>
                <c:pt idx="167">
                  <c:v>-567</c:v>
                </c:pt>
                <c:pt idx="168">
                  <c:v>-543</c:v>
                </c:pt>
                <c:pt idx="169">
                  <c:v>-496</c:v>
                </c:pt>
                <c:pt idx="170">
                  <c:v>-472</c:v>
                </c:pt>
                <c:pt idx="171">
                  <c:v>-449</c:v>
                </c:pt>
                <c:pt idx="172">
                  <c:v>-425</c:v>
                </c:pt>
                <c:pt idx="173">
                  <c:v>-378</c:v>
                </c:pt>
                <c:pt idx="174">
                  <c:v>-378</c:v>
                </c:pt>
                <c:pt idx="175">
                  <c:v>-330</c:v>
                </c:pt>
                <c:pt idx="176">
                  <c:v>-307</c:v>
                </c:pt>
                <c:pt idx="177">
                  <c:v>-307</c:v>
                </c:pt>
                <c:pt idx="178">
                  <c:v>-259</c:v>
                </c:pt>
                <c:pt idx="179">
                  <c:v>-236</c:v>
                </c:pt>
                <c:pt idx="180">
                  <c:v>-212</c:v>
                </c:pt>
                <c:pt idx="181">
                  <c:v>-188</c:v>
                </c:pt>
                <c:pt idx="182">
                  <c:v>-165</c:v>
                </c:pt>
                <c:pt idx="183">
                  <c:v>-141</c:v>
                </c:pt>
                <c:pt idx="184">
                  <c:v>-117</c:v>
                </c:pt>
                <c:pt idx="185">
                  <c:v>-94</c:v>
                </c:pt>
                <c:pt idx="186">
                  <c:v>-70</c:v>
                </c:pt>
                <c:pt idx="187">
                  <c:v>-46</c:v>
                </c:pt>
                <c:pt idx="188">
                  <c:v>-23</c:v>
                </c:pt>
                <c:pt idx="189">
                  <c:v>0</c:v>
                </c:pt>
                <c:pt idx="190">
                  <c:v>24</c:v>
                </c:pt>
                <c:pt idx="191">
                  <c:v>47</c:v>
                </c:pt>
                <c:pt idx="192">
                  <c:v>71</c:v>
                </c:pt>
                <c:pt idx="193">
                  <c:v>95</c:v>
                </c:pt>
                <c:pt idx="194">
                  <c:v>118</c:v>
                </c:pt>
                <c:pt idx="195">
                  <c:v>118</c:v>
                </c:pt>
                <c:pt idx="196">
                  <c:v>142</c:v>
                </c:pt>
                <c:pt idx="197">
                  <c:v>166</c:v>
                </c:pt>
                <c:pt idx="198">
                  <c:v>189</c:v>
                </c:pt>
                <c:pt idx="199">
                  <c:v>213</c:v>
                </c:pt>
                <c:pt idx="200">
                  <c:v>237</c:v>
                </c:pt>
                <c:pt idx="201">
                  <c:v>213</c:v>
                </c:pt>
                <c:pt idx="202">
                  <c:v>213</c:v>
                </c:pt>
                <c:pt idx="203">
                  <c:v>213</c:v>
                </c:pt>
                <c:pt idx="204">
                  <c:v>237</c:v>
                </c:pt>
                <c:pt idx="205">
                  <c:v>260</c:v>
                </c:pt>
                <c:pt idx="206">
                  <c:v>284</c:v>
                </c:pt>
                <c:pt idx="207">
                  <c:v>308</c:v>
                </c:pt>
                <c:pt idx="208">
                  <c:v>331</c:v>
                </c:pt>
                <c:pt idx="209">
                  <c:v>355</c:v>
                </c:pt>
                <c:pt idx="210">
                  <c:v>355</c:v>
                </c:pt>
                <c:pt idx="211">
                  <c:v>355</c:v>
                </c:pt>
                <c:pt idx="212">
                  <c:v>379</c:v>
                </c:pt>
                <c:pt idx="213">
                  <c:v>379</c:v>
                </c:pt>
                <c:pt idx="214">
                  <c:v>402</c:v>
                </c:pt>
                <c:pt idx="215">
                  <c:v>402</c:v>
                </c:pt>
                <c:pt idx="216">
                  <c:v>402</c:v>
                </c:pt>
                <c:pt idx="217">
                  <c:v>426</c:v>
                </c:pt>
                <c:pt idx="218">
                  <c:v>426</c:v>
                </c:pt>
                <c:pt idx="219">
                  <c:v>450</c:v>
                </c:pt>
                <c:pt idx="220">
                  <c:v>450</c:v>
                </c:pt>
                <c:pt idx="221">
                  <c:v>450</c:v>
                </c:pt>
                <c:pt idx="222">
                  <c:v>450</c:v>
                </c:pt>
                <c:pt idx="223">
                  <c:v>450</c:v>
                </c:pt>
                <c:pt idx="224">
                  <c:v>450</c:v>
                </c:pt>
                <c:pt idx="225">
                  <c:v>450</c:v>
                </c:pt>
                <c:pt idx="226">
                  <c:v>450</c:v>
                </c:pt>
                <c:pt idx="227">
                  <c:v>426</c:v>
                </c:pt>
                <c:pt idx="228">
                  <c:v>426</c:v>
                </c:pt>
                <c:pt idx="229">
                  <c:v>426</c:v>
                </c:pt>
                <c:pt idx="230">
                  <c:v>426</c:v>
                </c:pt>
                <c:pt idx="231">
                  <c:v>426</c:v>
                </c:pt>
                <c:pt idx="232">
                  <c:v>426</c:v>
                </c:pt>
                <c:pt idx="233">
                  <c:v>402</c:v>
                </c:pt>
                <c:pt idx="234">
                  <c:v>402</c:v>
                </c:pt>
                <c:pt idx="235">
                  <c:v>402</c:v>
                </c:pt>
                <c:pt idx="236">
                  <c:v>379</c:v>
                </c:pt>
                <c:pt idx="237">
                  <c:v>379</c:v>
                </c:pt>
                <c:pt idx="238">
                  <c:v>355</c:v>
                </c:pt>
                <c:pt idx="239">
                  <c:v>355</c:v>
                </c:pt>
                <c:pt idx="240">
                  <c:v>355</c:v>
                </c:pt>
                <c:pt idx="241">
                  <c:v>331</c:v>
                </c:pt>
                <c:pt idx="242">
                  <c:v>331</c:v>
                </c:pt>
                <c:pt idx="243">
                  <c:v>331</c:v>
                </c:pt>
                <c:pt idx="244">
                  <c:v>308</c:v>
                </c:pt>
                <c:pt idx="245">
                  <c:v>284</c:v>
                </c:pt>
                <c:pt idx="246">
                  <c:v>284</c:v>
                </c:pt>
                <c:pt idx="247">
                  <c:v>260</c:v>
                </c:pt>
                <c:pt idx="248">
                  <c:v>260</c:v>
                </c:pt>
                <c:pt idx="249">
                  <c:v>260</c:v>
                </c:pt>
                <c:pt idx="250">
                  <c:v>237</c:v>
                </c:pt>
                <c:pt idx="251">
                  <c:v>213</c:v>
                </c:pt>
                <c:pt idx="252">
                  <c:v>213</c:v>
                </c:pt>
                <c:pt idx="253">
                  <c:v>189</c:v>
                </c:pt>
                <c:pt idx="254">
                  <c:v>189</c:v>
                </c:pt>
                <c:pt idx="255">
                  <c:v>166</c:v>
                </c:pt>
                <c:pt idx="256">
                  <c:v>166</c:v>
                </c:pt>
                <c:pt idx="257">
                  <c:v>142</c:v>
                </c:pt>
                <c:pt idx="258">
                  <c:v>142</c:v>
                </c:pt>
                <c:pt idx="259">
                  <c:v>118</c:v>
                </c:pt>
                <c:pt idx="260">
                  <c:v>95</c:v>
                </c:pt>
                <c:pt idx="261">
                  <c:v>95</c:v>
                </c:pt>
                <c:pt idx="262">
                  <c:v>71</c:v>
                </c:pt>
                <c:pt idx="263">
                  <c:v>71</c:v>
                </c:pt>
                <c:pt idx="264">
                  <c:v>47</c:v>
                </c:pt>
                <c:pt idx="265">
                  <c:v>24</c:v>
                </c:pt>
                <c:pt idx="266">
                  <c:v>24</c:v>
                </c:pt>
                <c:pt idx="267">
                  <c:v>0</c:v>
                </c:pt>
                <c:pt idx="268">
                  <c:v>0</c:v>
                </c:pt>
                <c:pt idx="269">
                  <c:v>-23</c:v>
                </c:pt>
                <c:pt idx="270">
                  <c:v>-23</c:v>
                </c:pt>
                <c:pt idx="271">
                  <c:v>-46</c:v>
                </c:pt>
                <c:pt idx="272">
                  <c:v>-70</c:v>
                </c:pt>
                <c:pt idx="273">
                  <c:v>-70</c:v>
                </c:pt>
                <c:pt idx="274">
                  <c:v>-70</c:v>
                </c:pt>
                <c:pt idx="275">
                  <c:v>-94</c:v>
                </c:pt>
                <c:pt idx="276">
                  <c:v>-117</c:v>
                </c:pt>
                <c:pt idx="277">
                  <c:v>-117</c:v>
                </c:pt>
                <c:pt idx="278">
                  <c:v>-117</c:v>
                </c:pt>
                <c:pt idx="279">
                  <c:v>-141</c:v>
                </c:pt>
                <c:pt idx="280">
                  <c:v>-165</c:v>
                </c:pt>
                <c:pt idx="281">
                  <c:v>-165</c:v>
                </c:pt>
                <c:pt idx="282">
                  <c:v>-165</c:v>
                </c:pt>
                <c:pt idx="283">
                  <c:v>-188</c:v>
                </c:pt>
                <c:pt idx="284">
                  <c:v>-188</c:v>
                </c:pt>
                <c:pt idx="285">
                  <c:v>-212</c:v>
                </c:pt>
                <c:pt idx="286">
                  <c:v>-212</c:v>
                </c:pt>
                <c:pt idx="287">
                  <c:v>-212</c:v>
                </c:pt>
                <c:pt idx="288">
                  <c:v>-236</c:v>
                </c:pt>
                <c:pt idx="289">
                  <c:v>-236</c:v>
                </c:pt>
                <c:pt idx="290">
                  <c:v>-236</c:v>
                </c:pt>
                <c:pt idx="291">
                  <c:v>-236</c:v>
                </c:pt>
                <c:pt idx="292">
                  <c:v>-236</c:v>
                </c:pt>
                <c:pt idx="293">
                  <c:v>-259</c:v>
                </c:pt>
                <c:pt idx="294">
                  <c:v>-259</c:v>
                </c:pt>
                <c:pt idx="295">
                  <c:v>-259</c:v>
                </c:pt>
                <c:pt idx="296">
                  <c:v>-259</c:v>
                </c:pt>
                <c:pt idx="297">
                  <c:v>-259</c:v>
                </c:pt>
                <c:pt idx="298">
                  <c:v>-283</c:v>
                </c:pt>
                <c:pt idx="299">
                  <c:v>-283</c:v>
                </c:pt>
                <c:pt idx="300">
                  <c:v>-283</c:v>
                </c:pt>
                <c:pt idx="301">
                  <c:v>-283</c:v>
                </c:pt>
                <c:pt idx="302">
                  <c:v>-283</c:v>
                </c:pt>
                <c:pt idx="303">
                  <c:v>-283</c:v>
                </c:pt>
                <c:pt idx="304">
                  <c:v>-283</c:v>
                </c:pt>
                <c:pt idx="305">
                  <c:v>-283</c:v>
                </c:pt>
                <c:pt idx="306">
                  <c:v>-283</c:v>
                </c:pt>
                <c:pt idx="307">
                  <c:v>-283</c:v>
                </c:pt>
                <c:pt idx="308">
                  <c:v>-283</c:v>
                </c:pt>
                <c:pt idx="309">
                  <c:v>-283</c:v>
                </c:pt>
                <c:pt idx="310">
                  <c:v>-283</c:v>
                </c:pt>
                <c:pt idx="311">
                  <c:v>-283</c:v>
                </c:pt>
                <c:pt idx="312">
                  <c:v>-283</c:v>
                </c:pt>
                <c:pt idx="313">
                  <c:v>-283</c:v>
                </c:pt>
                <c:pt idx="314">
                  <c:v>-283</c:v>
                </c:pt>
                <c:pt idx="315">
                  <c:v>-259</c:v>
                </c:pt>
                <c:pt idx="316">
                  <c:v>-259</c:v>
                </c:pt>
                <c:pt idx="317">
                  <c:v>-259</c:v>
                </c:pt>
                <c:pt idx="318">
                  <c:v>-259</c:v>
                </c:pt>
                <c:pt idx="319">
                  <c:v>-259</c:v>
                </c:pt>
                <c:pt idx="320">
                  <c:v>-259</c:v>
                </c:pt>
                <c:pt idx="321">
                  <c:v>-236</c:v>
                </c:pt>
                <c:pt idx="322">
                  <c:v>-236</c:v>
                </c:pt>
                <c:pt idx="323">
                  <c:v>-236</c:v>
                </c:pt>
                <c:pt idx="324">
                  <c:v>-236</c:v>
                </c:pt>
                <c:pt idx="325">
                  <c:v>-236</c:v>
                </c:pt>
                <c:pt idx="326">
                  <c:v>-212</c:v>
                </c:pt>
                <c:pt idx="327">
                  <c:v>-212</c:v>
                </c:pt>
                <c:pt idx="328">
                  <c:v>-212</c:v>
                </c:pt>
                <c:pt idx="329">
                  <c:v>-188</c:v>
                </c:pt>
                <c:pt idx="330">
                  <c:v>-188</c:v>
                </c:pt>
                <c:pt idx="331">
                  <c:v>-188</c:v>
                </c:pt>
                <c:pt idx="332">
                  <c:v>-165</c:v>
                </c:pt>
                <c:pt idx="333">
                  <c:v>-165</c:v>
                </c:pt>
                <c:pt idx="334">
                  <c:v>-165</c:v>
                </c:pt>
                <c:pt idx="335">
                  <c:v>-165</c:v>
                </c:pt>
                <c:pt idx="336">
                  <c:v>-141</c:v>
                </c:pt>
                <c:pt idx="337">
                  <c:v>-141</c:v>
                </c:pt>
                <c:pt idx="338">
                  <c:v>-141</c:v>
                </c:pt>
                <c:pt idx="339">
                  <c:v>-117</c:v>
                </c:pt>
                <c:pt idx="340">
                  <c:v>-117</c:v>
                </c:pt>
                <c:pt idx="341">
                  <c:v>-94</c:v>
                </c:pt>
                <c:pt idx="342">
                  <c:v>-94</c:v>
                </c:pt>
                <c:pt idx="343">
                  <c:v>-94</c:v>
                </c:pt>
                <c:pt idx="344">
                  <c:v>-70</c:v>
                </c:pt>
                <c:pt idx="345">
                  <c:v>-70</c:v>
                </c:pt>
                <c:pt idx="346">
                  <c:v>-70</c:v>
                </c:pt>
                <c:pt idx="347">
                  <c:v>-46</c:v>
                </c:pt>
                <c:pt idx="348">
                  <c:v>-46</c:v>
                </c:pt>
                <c:pt idx="349">
                  <c:v>-46</c:v>
                </c:pt>
                <c:pt idx="350">
                  <c:v>-23</c:v>
                </c:pt>
                <c:pt idx="351">
                  <c:v>-23</c:v>
                </c:pt>
                <c:pt idx="352">
                  <c:v>0</c:v>
                </c:pt>
                <c:pt idx="353">
                  <c:v>0</c:v>
                </c:pt>
                <c:pt idx="354">
                  <c:v>0</c:v>
                </c:pt>
                <c:pt idx="355">
                  <c:v>0</c:v>
                </c:pt>
                <c:pt idx="356">
                  <c:v>0</c:v>
                </c:pt>
                <c:pt idx="357">
                  <c:v>24</c:v>
                </c:pt>
                <c:pt idx="358">
                  <c:v>24</c:v>
                </c:pt>
                <c:pt idx="359">
                  <c:v>24</c:v>
                </c:pt>
                <c:pt idx="360">
                  <c:v>24</c:v>
                </c:pt>
                <c:pt idx="361">
                  <c:v>47</c:v>
                </c:pt>
                <c:pt idx="362">
                  <c:v>47</c:v>
                </c:pt>
                <c:pt idx="363">
                  <c:v>47</c:v>
                </c:pt>
                <c:pt idx="364">
                  <c:v>47</c:v>
                </c:pt>
                <c:pt idx="365">
                  <c:v>71</c:v>
                </c:pt>
                <c:pt idx="366">
                  <c:v>71</c:v>
                </c:pt>
                <c:pt idx="367">
                  <c:v>71</c:v>
                </c:pt>
                <c:pt idx="368">
                  <c:v>71</c:v>
                </c:pt>
                <c:pt idx="369">
                  <c:v>71</c:v>
                </c:pt>
                <c:pt idx="370">
                  <c:v>95</c:v>
                </c:pt>
                <c:pt idx="371">
                  <c:v>95</c:v>
                </c:pt>
                <c:pt idx="372">
                  <c:v>95</c:v>
                </c:pt>
                <c:pt idx="373">
                  <c:v>95</c:v>
                </c:pt>
                <c:pt idx="374">
                  <c:v>95</c:v>
                </c:pt>
                <c:pt idx="375">
                  <c:v>118</c:v>
                </c:pt>
                <c:pt idx="376">
                  <c:v>118</c:v>
                </c:pt>
                <c:pt idx="377">
                  <c:v>118</c:v>
                </c:pt>
                <c:pt idx="378">
                  <c:v>118</c:v>
                </c:pt>
                <c:pt idx="379">
                  <c:v>118</c:v>
                </c:pt>
                <c:pt idx="380">
                  <c:v>118</c:v>
                </c:pt>
                <c:pt idx="381">
                  <c:v>118</c:v>
                </c:pt>
                <c:pt idx="382">
                  <c:v>118</c:v>
                </c:pt>
                <c:pt idx="383">
                  <c:v>118</c:v>
                </c:pt>
                <c:pt idx="384">
                  <c:v>118</c:v>
                </c:pt>
                <c:pt idx="385">
                  <c:v>118</c:v>
                </c:pt>
                <c:pt idx="386">
                  <c:v>118</c:v>
                </c:pt>
                <c:pt idx="387">
                  <c:v>142</c:v>
                </c:pt>
                <c:pt idx="388">
                  <c:v>118</c:v>
                </c:pt>
                <c:pt idx="389">
                  <c:v>118</c:v>
                </c:pt>
                <c:pt idx="390">
                  <c:v>118</c:v>
                </c:pt>
                <c:pt idx="391">
                  <c:v>118</c:v>
                </c:pt>
                <c:pt idx="392">
                  <c:v>118</c:v>
                </c:pt>
                <c:pt idx="393">
                  <c:v>118</c:v>
                </c:pt>
                <c:pt idx="394">
                  <c:v>118</c:v>
                </c:pt>
                <c:pt idx="395">
                  <c:v>118</c:v>
                </c:pt>
                <c:pt idx="396">
                  <c:v>118</c:v>
                </c:pt>
                <c:pt idx="397">
                  <c:v>118</c:v>
                </c:pt>
                <c:pt idx="398">
                  <c:v>118</c:v>
                </c:pt>
                <c:pt idx="399">
                  <c:v>118</c:v>
                </c:pt>
                <c:pt idx="400">
                  <c:v>118</c:v>
                </c:pt>
                <c:pt idx="401">
                  <c:v>118</c:v>
                </c:pt>
                <c:pt idx="402">
                  <c:v>118</c:v>
                </c:pt>
                <c:pt idx="403">
                  <c:v>118</c:v>
                </c:pt>
                <c:pt idx="404">
                  <c:v>95</c:v>
                </c:pt>
                <c:pt idx="405">
                  <c:v>95</c:v>
                </c:pt>
                <c:pt idx="406">
                  <c:v>95</c:v>
                </c:pt>
                <c:pt idx="407">
                  <c:v>95</c:v>
                </c:pt>
                <c:pt idx="408">
                  <c:v>95</c:v>
                </c:pt>
                <c:pt idx="409">
                  <c:v>95</c:v>
                </c:pt>
                <c:pt idx="410">
                  <c:v>71</c:v>
                </c:pt>
                <c:pt idx="411">
                  <c:v>71</c:v>
                </c:pt>
                <c:pt idx="412">
                  <c:v>71</c:v>
                </c:pt>
                <c:pt idx="413">
                  <c:v>71</c:v>
                </c:pt>
                <c:pt idx="414">
                  <c:v>71</c:v>
                </c:pt>
                <c:pt idx="415">
                  <c:v>71</c:v>
                </c:pt>
                <c:pt idx="416">
                  <c:v>71</c:v>
                </c:pt>
                <c:pt idx="417">
                  <c:v>47</c:v>
                </c:pt>
                <c:pt idx="418">
                  <c:v>47</c:v>
                </c:pt>
                <c:pt idx="419">
                  <c:v>47</c:v>
                </c:pt>
                <c:pt idx="420">
                  <c:v>47</c:v>
                </c:pt>
                <c:pt idx="421">
                  <c:v>47</c:v>
                </c:pt>
                <c:pt idx="422">
                  <c:v>47</c:v>
                </c:pt>
                <c:pt idx="423">
                  <c:v>24</c:v>
                </c:pt>
                <c:pt idx="424">
                  <c:v>24</c:v>
                </c:pt>
                <c:pt idx="425">
                  <c:v>24</c:v>
                </c:pt>
                <c:pt idx="426">
                  <c:v>24</c:v>
                </c:pt>
                <c:pt idx="427">
                  <c:v>24</c:v>
                </c:pt>
                <c:pt idx="428">
                  <c:v>0</c:v>
                </c:pt>
                <c:pt idx="429">
                  <c:v>0</c:v>
                </c:pt>
                <c:pt idx="430">
                  <c:v>0</c:v>
                </c:pt>
                <c:pt idx="431">
                  <c:v>0</c:v>
                </c:pt>
                <c:pt idx="432">
                  <c:v>0</c:v>
                </c:pt>
                <c:pt idx="433">
                  <c:v>0</c:v>
                </c:pt>
                <c:pt idx="434">
                  <c:v>-23</c:v>
                </c:pt>
                <c:pt idx="435">
                  <c:v>-23</c:v>
                </c:pt>
                <c:pt idx="436">
                  <c:v>-23</c:v>
                </c:pt>
                <c:pt idx="437">
                  <c:v>-23</c:v>
                </c:pt>
                <c:pt idx="438">
                  <c:v>-23</c:v>
                </c:pt>
                <c:pt idx="439">
                  <c:v>-46</c:v>
                </c:pt>
                <c:pt idx="440">
                  <c:v>-46</c:v>
                </c:pt>
                <c:pt idx="441">
                  <c:v>-46</c:v>
                </c:pt>
                <c:pt idx="442">
                  <c:v>-46</c:v>
                </c:pt>
                <c:pt idx="443">
                  <c:v>-46</c:v>
                </c:pt>
                <c:pt idx="444">
                  <c:v>-46</c:v>
                </c:pt>
                <c:pt idx="445">
                  <c:v>-46</c:v>
                </c:pt>
                <c:pt idx="446">
                  <c:v>-70</c:v>
                </c:pt>
                <c:pt idx="447">
                  <c:v>-70</c:v>
                </c:pt>
                <c:pt idx="448">
                  <c:v>-70</c:v>
                </c:pt>
                <c:pt idx="449">
                  <c:v>-70</c:v>
                </c:pt>
                <c:pt idx="450">
                  <c:v>-70</c:v>
                </c:pt>
                <c:pt idx="451">
                  <c:v>-70</c:v>
                </c:pt>
                <c:pt idx="452">
                  <c:v>-70</c:v>
                </c:pt>
                <c:pt idx="453">
                  <c:v>-70</c:v>
                </c:pt>
                <c:pt idx="454">
                  <c:v>-70</c:v>
                </c:pt>
                <c:pt idx="455">
                  <c:v>-70</c:v>
                </c:pt>
                <c:pt idx="456">
                  <c:v>-94</c:v>
                </c:pt>
                <c:pt idx="457">
                  <c:v>-70</c:v>
                </c:pt>
                <c:pt idx="458">
                  <c:v>-94</c:v>
                </c:pt>
                <c:pt idx="459">
                  <c:v>-94</c:v>
                </c:pt>
                <c:pt idx="460">
                  <c:v>-94</c:v>
                </c:pt>
                <c:pt idx="461">
                  <c:v>-94</c:v>
                </c:pt>
                <c:pt idx="462">
                  <c:v>-94</c:v>
                </c:pt>
                <c:pt idx="463">
                  <c:v>-94</c:v>
                </c:pt>
                <c:pt idx="464">
                  <c:v>-94</c:v>
                </c:pt>
                <c:pt idx="465">
                  <c:v>-94</c:v>
                </c:pt>
                <c:pt idx="466">
                  <c:v>-94</c:v>
                </c:pt>
                <c:pt idx="467">
                  <c:v>-94</c:v>
                </c:pt>
                <c:pt idx="468">
                  <c:v>-94</c:v>
                </c:pt>
                <c:pt idx="469">
                  <c:v>-94</c:v>
                </c:pt>
                <c:pt idx="470">
                  <c:v>-94</c:v>
                </c:pt>
                <c:pt idx="471">
                  <c:v>-94</c:v>
                </c:pt>
                <c:pt idx="472">
                  <c:v>-94</c:v>
                </c:pt>
                <c:pt idx="473">
                  <c:v>-94</c:v>
                </c:pt>
                <c:pt idx="474">
                  <c:v>-94</c:v>
                </c:pt>
                <c:pt idx="475">
                  <c:v>-94</c:v>
                </c:pt>
                <c:pt idx="476">
                  <c:v>-94</c:v>
                </c:pt>
                <c:pt idx="477">
                  <c:v>-94</c:v>
                </c:pt>
                <c:pt idx="478">
                  <c:v>-94</c:v>
                </c:pt>
                <c:pt idx="479">
                  <c:v>-94</c:v>
                </c:pt>
                <c:pt idx="480">
                  <c:v>-94</c:v>
                </c:pt>
                <c:pt idx="481">
                  <c:v>-94</c:v>
                </c:pt>
                <c:pt idx="482">
                  <c:v>-94</c:v>
                </c:pt>
                <c:pt idx="483">
                  <c:v>-70</c:v>
                </c:pt>
                <c:pt idx="484">
                  <c:v>-94</c:v>
                </c:pt>
                <c:pt idx="485">
                  <c:v>-70</c:v>
                </c:pt>
                <c:pt idx="486">
                  <c:v>-70</c:v>
                </c:pt>
                <c:pt idx="487">
                  <c:v>-70</c:v>
                </c:pt>
                <c:pt idx="488">
                  <c:v>-70</c:v>
                </c:pt>
                <c:pt idx="489">
                  <c:v>-70</c:v>
                </c:pt>
                <c:pt idx="490">
                  <c:v>-70</c:v>
                </c:pt>
                <c:pt idx="491">
                  <c:v>-70</c:v>
                </c:pt>
                <c:pt idx="492">
                  <c:v>-70</c:v>
                </c:pt>
                <c:pt idx="493">
                  <c:v>-70</c:v>
                </c:pt>
                <c:pt idx="494">
                  <c:v>-70</c:v>
                </c:pt>
                <c:pt idx="495">
                  <c:v>-70</c:v>
                </c:pt>
                <c:pt idx="496">
                  <c:v>-46</c:v>
                </c:pt>
                <c:pt idx="497">
                  <c:v>-46</c:v>
                </c:pt>
                <c:pt idx="498">
                  <c:v>-46</c:v>
                </c:pt>
                <c:pt idx="499">
                  <c:v>-46</c:v>
                </c:pt>
                <c:pt idx="500">
                  <c:v>-46</c:v>
                </c:pt>
                <c:pt idx="501">
                  <c:v>-46</c:v>
                </c:pt>
                <c:pt idx="502">
                  <c:v>-46</c:v>
                </c:pt>
                <c:pt idx="503">
                  <c:v>-46</c:v>
                </c:pt>
                <c:pt idx="504">
                  <c:v>-46</c:v>
                </c:pt>
                <c:pt idx="505">
                  <c:v>-46</c:v>
                </c:pt>
                <c:pt idx="506">
                  <c:v>-23</c:v>
                </c:pt>
                <c:pt idx="507">
                  <c:v>-23</c:v>
                </c:pt>
                <c:pt idx="508">
                  <c:v>-23</c:v>
                </c:pt>
                <c:pt idx="509">
                  <c:v>-23</c:v>
                </c:pt>
                <c:pt idx="510">
                  <c:v>-23</c:v>
                </c:pt>
                <c:pt idx="511">
                  <c:v>-23</c:v>
                </c:pt>
                <c:pt idx="513">
                  <c:v>1</c:v>
                </c:pt>
                <c:pt idx="514">
                  <c:v>1800</c:v>
                </c:pt>
                <c:pt idx="515">
                  <c:v>2</c:v>
                </c:pt>
              </c:numCache>
            </c:numRef>
          </c:yVal>
          <c:smooth val="0"/>
          <c:extLst>
            <c:ext xmlns:c16="http://schemas.microsoft.com/office/drawing/2014/chart" uri="{C3380CC4-5D6E-409C-BE32-E72D297353CC}">
              <c16:uniqueId val="{00000004-694A-41AC-A724-AFF264F799D3}"/>
            </c:ext>
          </c:extLst>
        </c:ser>
        <c:ser>
          <c:idx val="5"/>
          <c:order val="5"/>
          <c:tx>
            <c:strRef>
              <c:f>'MQXFS01a_2000 V'!$L$1</c:f>
              <c:strCache>
                <c:ptCount val="1"/>
                <c:pt idx="0">
                  <c:v>2000 V</c:v>
                </c:pt>
              </c:strCache>
            </c:strRef>
          </c:tx>
          <c:spPr>
            <a:ln w="12700" cap="rnd">
              <a:solidFill>
                <a:schemeClr val="accent6"/>
              </a:solidFill>
              <a:round/>
            </a:ln>
            <a:effectLst/>
          </c:spPr>
          <c:marker>
            <c:symbol val="circle"/>
            <c:size val="2"/>
            <c:spPr>
              <a:solidFill>
                <a:schemeClr val="accent6"/>
              </a:solidFill>
              <a:ln w="9525">
                <a:solidFill>
                  <a:schemeClr val="accent6"/>
                </a:solidFill>
              </a:ln>
              <a:effectLst/>
            </c:spPr>
          </c:marker>
          <c:xVal>
            <c:numRef>
              <c:f>'MQXFS01a_2000 V'!$A$2:$A$517</c:f>
              <c:numCache>
                <c:formatCode>0.00E+00</c:formatCode>
                <c:ptCount val="516"/>
                <c:pt idx="0">
                  <c:v>0</c:v>
                </c:pt>
                <c:pt idx="1">
                  <c:v>9.9999999999999995E-8</c:v>
                </c:pt>
                <c:pt idx="2">
                  <c:v>1.9999999999999999E-7</c:v>
                </c:pt>
                <c:pt idx="3">
                  <c:v>2.9999999999999999E-7</c:v>
                </c:pt>
                <c:pt idx="4">
                  <c:v>3.9999999999999998E-7</c:v>
                </c:pt>
                <c:pt idx="5">
                  <c:v>4.9999999999999998E-7</c:v>
                </c:pt>
                <c:pt idx="6">
                  <c:v>5.9999999999999997E-7</c:v>
                </c:pt>
                <c:pt idx="7">
                  <c:v>6.9999999999999997E-7</c:v>
                </c:pt>
                <c:pt idx="8">
                  <c:v>7.9999999999999996E-7</c:v>
                </c:pt>
                <c:pt idx="9">
                  <c:v>8.9999999999999996E-7</c:v>
                </c:pt>
                <c:pt idx="10">
                  <c:v>9.9999999999999995E-7</c:v>
                </c:pt>
                <c:pt idx="11">
                  <c:v>1.1000000000000001E-6</c:v>
                </c:pt>
                <c:pt idx="12">
                  <c:v>1.1999999999999999E-6</c:v>
                </c:pt>
                <c:pt idx="13">
                  <c:v>1.3E-6</c:v>
                </c:pt>
                <c:pt idx="14">
                  <c:v>1.3999999999999999E-6</c:v>
                </c:pt>
                <c:pt idx="15">
                  <c:v>1.5E-6</c:v>
                </c:pt>
                <c:pt idx="16">
                  <c:v>1.5999999999999999E-6</c:v>
                </c:pt>
                <c:pt idx="17">
                  <c:v>1.7E-6</c:v>
                </c:pt>
                <c:pt idx="18">
                  <c:v>1.7999999999999999E-6</c:v>
                </c:pt>
                <c:pt idx="19">
                  <c:v>1.9E-6</c:v>
                </c:pt>
                <c:pt idx="20">
                  <c:v>1.9999999999999999E-6</c:v>
                </c:pt>
                <c:pt idx="21">
                  <c:v>2.0999999999999998E-6</c:v>
                </c:pt>
                <c:pt idx="22">
                  <c:v>2.2000000000000001E-6</c:v>
                </c:pt>
                <c:pt idx="23">
                  <c:v>2.3E-6</c:v>
                </c:pt>
                <c:pt idx="24">
                  <c:v>2.3999999999999999E-6</c:v>
                </c:pt>
                <c:pt idx="25">
                  <c:v>2.5000000000000002E-6</c:v>
                </c:pt>
                <c:pt idx="26">
                  <c:v>2.6000000000000001E-6</c:v>
                </c:pt>
                <c:pt idx="27">
                  <c:v>2.7E-6</c:v>
                </c:pt>
                <c:pt idx="28">
                  <c:v>2.7999999999999999E-6</c:v>
                </c:pt>
                <c:pt idx="29">
                  <c:v>2.9000000000000002E-6</c:v>
                </c:pt>
                <c:pt idx="30">
                  <c:v>3.0000000000000001E-6</c:v>
                </c:pt>
                <c:pt idx="31">
                  <c:v>3.1E-6</c:v>
                </c:pt>
                <c:pt idx="32">
                  <c:v>3.1999999999999999E-6</c:v>
                </c:pt>
                <c:pt idx="33">
                  <c:v>3.3000000000000002E-6</c:v>
                </c:pt>
                <c:pt idx="34">
                  <c:v>3.4000000000000001E-6</c:v>
                </c:pt>
                <c:pt idx="35">
                  <c:v>3.4999999999999999E-6</c:v>
                </c:pt>
                <c:pt idx="36">
                  <c:v>3.5999999999999998E-6</c:v>
                </c:pt>
                <c:pt idx="37">
                  <c:v>3.7000000000000002E-6</c:v>
                </c:pt>
                <c:pt idx="38">
                  <c:v>3.8E-6</c:v>
                </c:pt>
                <c:pt idx="39">
                  <c:v>3.8999999999999999E-6</c:v>
                </c:pt>
                <c:pt idx="40">
                  <c:v>3.9999999999999998E-6</c:v>
                </c:pt>
                <c:pt idx="41">
                  <c:v>4.0999999999999997E-6</c:v>
                </c:pt>
                <c:pt idx="42">
                  <c:v>4.1999999999999996E-6</c:v>
                </c:pt>
                <c:pt idx="43">
                  <c:v>4.3000000000000003E-6</c:v>
                </c:pt>
                <c:pt idx="44">
                  <c:v>4.4000000000000002E-6</c:v>
                </c:pt>
                <c:pt idx="45">
                  <c:v>4.5000000000000001E-6</c:v>
                </c:pt>
                <c:pt idx="46">
                  <c:v>4.6E-6</c:v>
                </c:pt>
                <c:pt idx="47">
                  <c:v>4.6999999999999999E-6</c:v>
                </c:pt>
                <c:pt idx="48">
                  <c:v>4.7999999999999998E-6</c:v>
                </c:pt>
                <c:pt idx="49">
                  <c:v>4.8999999999999997E-6</c:v>
                </c:pt>
                <c:pt idx="50">
                  <c:v>5.0000000000000004E-6</c:v>
                </c:pt>
                <c:pt idx="51">
                  <c:v>5.1000000000000003E-6</c:v>
                </c:pt>
                <c:pt idx="52">
                  <c:v>5.2000000000000002E-6</c:v>
                </c:pt>
                <c:pt idx="53">
                  <c:v>5.3000000000000001E-6</c:v>
                </c:pt>
                <c:pt idx="54">
                  <c:v>5.4E-6</c:v>
                </c:pt>
                <c:pt idx="55">
                  <c:v>5.4999999999999999E-6</c:v>
                </c:pt>
                <c:pt idx="56">
                  <c:v>5.5999999999999997E-6</c:v>
                </c:pt>
                <c:pt idx="57">
                  <c:v>5.6999999999999996E-6</c:v>
                </c:pt>
                <c:pt idx="58">
                  <c:v>5.8000000000000004E-6</c:v>
                </c:pt>
                <c:pt idx="59">
                  <c:v>5.9000000000000003E-6</c:v>
                </c:pt>
                <c:pt idx="60">
                  <c:v>6.0000000000000002E-6</c:v>
                </c:pt>
                <c:pt idx="61">
                  <c:v>6.1E-6</c:v>
                </c:pt>
                <c:pt idx="62">
                  <c:v>6.1999999999999999E-6</c:v>
                </c:pt>
                <c:pt idx="63">
                  <c:v>6.2999999999999998E-6</c:v>
                </c:pt>
                <c:pt idx="64">
                  <c:v>6.3999999999999997E-6</c:v>
                </c:pt>
                <c:pt idx="65">
                  <c:v>6.4999999999999996E-6</c:v>
                </c:pt>
                <c:pt idx="66">
                  <c:v>6.6000000000000003E-6</c:v>
                </c:pt>
                <c:pt idx="67">
                  <c:v>6.7000000000000002E-6</c:v>
                </c:pt>
                <c:pt idx="68">
                  <c:v>6.8000000000000001E-6</c:v>
                </c:pt>
                <c:pt idx="69">
                  <c:v>6.9E-6</c:v>
                </c:pt>
                <c:pt idx="70">
                  <c:v>6.9999999999999999E-6</c:v>
                </c:pt>
                <c:pt idx="71">
                  <c:v>7.0999999999999998E-6</c:v>
                </c:pt>
                <c:pt idx="72">
                  <c:v>7.1999999999999997E-6</c:v>
                </c:pt>
                <c:pt idx="73">
                  <c:v>7.3000000000000004E-6</c:v>
                </c:pt>
                <c:pt idx="74">
                  <c:v>7.4000000000000003E-6</c:v>
                </c:pt>
                <c:pt idx="75">
                  <c:v>7.5000000000000002E-6</c:v>
                </c:pt>
                <c:pt idx="76">
                  <c:v>7.6000000000000001E-6</c:v>
                </c:pt>
                <c:pt idx="77">
                  <c:v>7.7000000000000008E-6</c:v>
                </c:pt>
                <c:pt idx="78">
                  <c:v>7.7999999999999999E-6</c:v>
                </c:pt>
                <c:pt idx="79">
                  <c:v>7.9000000000000006E-6</c:v>
                </c:pt>
                <c:pt idx="80">
                  <c:v>7.9999999999999996E-6</c:v>
                </c:pt>
                <c:pt idx="81">
                  <c:v>8.1000000000000004E-6</c:v>
                </c:pt>
                <c:pt idx="82">
                  <c:v>8.1999999999999994E-6</c:v>
                </c:pt>
                <c:pt idx="83">
                  <c:v>8.3000000000000002E-6</c:v>
                </c:pt>
                <c:pt idx="84">
                  <c:v>8.3999999999999992E-6</c:v>
                </c:pt>
                <c:pt idx="85">
                  <c:v>8.5000000000000101E-6</c:v>
                </c:pt>
                <c:pt idx="86">
                  <c:v>8.6000000000000007E-6</c:v>
                </c:pt>
                <c:pt idx="87">
                  <c:v>8.6999999999999997E-6</c:v>
                </c:pt>
                <c:pt idx="88">
                  <c:v>8.8000000000000004E-6</c:v>
                </c:pt>
                <c:pt idx="89">
                  <c:v>8.8999999999999995E-6</c:v>
                </c:pt>
                <c:pt idx="90">
                  <c:v>9.0000000000000002E-6</c:v>
                </c:pt>
                <c:pt idx="91">
                  <c:v>9.0999999999999993E-6</c:v>
                </c:pt>
                <c:pt idx="92">
                  <c:v>9.2E-6</c:v>
                </c:pt>
                <c:pt idx="93">
                  <c:v>9.3000000000000007E-6</c:v>
                </c:pt>
                <c:pt idx="94">
                  <c:v>9.3999999999999998E-6</c:v>
                </c:pt>
                <c:pt idx="95">
                  <c:v>9.5000000000000005E-6</c:v>
                </c:pt>
                <c:pt idx="96">
                  <c:v>9.5999999999999996E-6</c:v>
                </c:pt>
                <c:pt idx="97">
                  <c:v>9.7000000000000003E-6</c:v>
                </c:pt>
                <c:pt idx="98">
                  <c:v>9.7999999999999993E-6</c:v>
                </c:pt>
                <c:pt idx="99">
                  <c:v>9.9000000000000001E-6</c:v>
                </c:pt>
                <c:pt idx="100">
                  <c:v>1.0000000000000001E-5</c:v>
                </c:pt>
                <c:pt idx="101">
                  <c:v>1.01E-5</c:v>
                </c:pt>
                <c:pt idx="102">
                  <c:v>1.0200000000000001E-5</c:v>
                </c:pt>
                <c:pt idx="103">
                  <c:v>1.03E-5</c:v>
                </c:pt>
                <c:pt idx="104">
                  <c:v>1.04E-5</c:v>
                </c:pt>
                <c:pt idx="105">
                  <c:v>1.0499999999999999E-5</c:v>
                </c:pt>
                <c:pt idx="106">
                  <c:v>1.06E-5</c:v>
                </c:pt>
                <c:pt idx="107">
                  <c:v>1.0699999999999999E-5</c:v>
                </c:pt>
                <c:pt idx="108">
                  <c:v>1.08E-5</c:v>
                </c:pt>
                <c:pt idx="109">
                  <c:v>1.0900000000000001E-5</c:v>
                </c:pt>
                <c:pt idx="110">
                  <c:v>1.1E-5</c:v>
                </c:pt>
                <c:pt idx="111">
                  <c:v>1.11E-5</c:v>
                </c:pt>
                <c:pt idx="112">
                  <c:v>1.1199999999999999E-5</c:v>
                </c:pt>
                <c:pt idx="113">
                  <c:v>1.13E-5</c:v>
                </c:pt>
                <c:pt idx="114">
                  <c:v>1.1399999999999999E-5</c:v>
                </c:pt>
                <c:pt idx="115">
                  <c:v>1.15E-5</c:v>
                </c:pt>
                <c:pt idx="116">
                  <c:v>1.1600000000000001E-5</c:v>
                </c:pt>
                <c:pt idx="117">
                  <c:v>1.17E-5</c:v>
                </c:pt>
                <c:pt idx="118">
                  <c:v>1.1800000000000001E-5</c:v>
                </c:pt>
                <c:pt idx="119">
                  <c:v>1.19E-5</c:v>
                </c:pt>
                <c:pt idx="120">
                  <c:v>1.2E-5</c:v>
                </c:pt>
                <c:pt idx="121">
                  <c:v>1.2099999999999999E-5</c:v>
                </c:pt>
                <c:pt idx="122">
                  <c:v>1.22E-5</c:v>
                </c:pt>
                <c:pt idx="123">
                  <c:v>1.2300000000000001E-5</c:v>
                </c:pt>
                <c:pt idx="124">
                  <c:v>1.24E-5</c:v>
                </c:pt>
                <c:pt idx="125">
                  <c:v>1.2500000000000001E-5</c:v>
                </c:pt>
                <c:pt idx="126">
                  <c:v>1.26E-5</c:v>
                </c:pt>
                <c:pt idx="127">
                  <c:v>1.27E-5</c:v>
                </c:pt>
                <c:pt idx="128">
                  <c:v>1.2799999999999999E-5</c:v>
                </c:pt>
                <c:pt idx="129">
                  <c:v>1.29E-5</c:v>
                </c:pt>
                <c:pt idx="130">
                  <c:v>1.2999999999999999E-5</c:v>
                </c:pt>
                <c:pt idx="131">
                  <c:v>1.31E-5</c:v>
                </c:pt>
                <c:pt idx="132">
                  <c:v>1.3200000000000001E-5</c:v>
                </c:pt>
                <c:pt idx="133">
                  <c:v>1.33E-5</c:v>
                </c:pt>
                <c:pt idx="134">
                  <c:v>1.34E-5</c:v>
                </c:pt>
                <c:pt idx="135">
                  <c:v>1.3499999999999999E-5</c:v>
                </c:pt>
                <c:pt idx="136">
                  <c:v>1.36E-5</c:v>
                </c:pt>
                <c:pt idx="137">
                  <c:v>1.3699999999999999E-5</c:v>
                </c:pt>
                <c:pt idx="138">
                  <c:v>1.38E-5</c:v>
                </c:pt>
                <c:pt idx="139">
                  <c:v>1.3900000000000001E-5</c:v>
                </c:pt>
                <c:pt idx="140">
                  <c:v>1.4E-5</c:v>
                </c:pt>
                <c:pt idx="141">
                  <c:v>1.4100000000000001E-5</c:v>
                </c:pt>
                <c:pt idx="142">
                  <c:v>1.42E-5</c:v>
                </c:pt>
                <c:pt idx="143">
                  <c:v>1.43E-5</c:v>
                </c:pt>
                <c:pt idx="144">
                  <c:v>1.4399999999999999E-5</c:v>
                </c:pt>
                <c:pt idx="145">
                  <c:v>1.45E-5</c:v>
                </c:pt>
                <c:pt idx="146">
                  <c:v>1.4600000000000001E-5</c:v>
                </c:pt>
                <c:pt idx="147">
                  <c:v>1.47E-5</c:v>
                </c:pt>
                <c:pt idx="148">
                  <c:v>1.4800000000000001E-5</c:v>
                </c:pt>
                <c:pt idx="149">
                  <c:v>1.49E-5</c:v>
                </c:pt>
                <c:pt idx="150">
                  <c:v>1.5E-5</c:v>
                </c:pt>
                <c:pt idx="151">
                  <c:v>1.5099999999999999E-5</c:v>
                </c:pt>
                <c:pt idx="152">
                  <c:v>1.52E-5</c:v>
                </c:pt>
                <c:pt idx="153">
                  <c:v>1.5299999999999999E-5</c:v>
                </c:pt>
                <c:pt idx="154">
                  <c:v>1.5400000000000002E-5</c:v>
                </c:pt>
                <c:pt idx="155">
                  <c:v>1.5500000000000001E-5</c:v>
                </c:pt>
                <c:pt idx="156">
                  <c:v>1.56E-5</c:v>
                </c:pt>
                <c:pt idx="157">
                  <c:v>1.5699999999999999E-5</c:v>
                </c:pt>
                <c:pt idx="158">
                  <c:v>1.5800000000000001E-5</c:v>
                </c:pt>
                <c:pt idx="159">
                  <c:v>1.59E-5</c:v>
                </c:pt>
                <c:pt idx="160">
                  <c:v>1.5999999999999999E-5</c:v>
                </c:pt>
                <c:pt idx="161">
                  <c:v>1.6099999999999998E-5</c:v>
                </c:pt>
                <c:pt idx="162">
                  <c:v>1.6200000000000001E-5</c:v>
                </c:pt>
                <c:pt idx="163">
                  <c:v>1.63E-5</c:v>
                </c:pt>
                <c:pt idx="164">
                  <c:v>1.6399999999999999E-5</c:v>
                </c:pt>
                <c:pt idx="165">
                  <c:v>1.6500000000000001E-5</c:v>
                </c:pt>
                <c:pt idx="166">
                  <c:v>1.66E-5</c:v>
                </c:pt>
                <c:pt idx="167">
                  <c:v>1.6699999999999999E-5</c:v>
                </c:pt>
                <c:pt idx="168">
                  <c:v>1.6799999999999998E-5</c:v>
                </c:pt>
                <c:pt idx="169">
                  <c:v>1.6900000000000001E-5</c:v>
                </c:pt>
                <c:pt idx="170">
                  <c:v>1.7E-5</c:v>
                </c:pt>
                <c:pt idx="171">
                  <c:v>1.7099999999999999E-5</c:v>
                </c:pt>
                <c:pt idx="172">
                  <c:v>1.7200000000000001E-5</c:v>
                </c:pt>
                <c:pt idx="173">
                  <c:v>1.73E-5</c:v>
                </c:pt>
                <c:pt idx="174">
                  <c:v>1.7399999999999999E-5</c:v>
                </c:pt>
                <c:pt idx="175">
                  <c:v>1.7499999999999998E-5</c:v>
                </c:pt>
                <c:pt idx="176">
                  <c:v>1.7600000000000001E-5</c:v>
                </c:pt>
                <c:pt idx="177">
                  <c:v>1.77E-5</c:v>
                </c:pt>
                <c:pt idx="178">
                  <c:v>1.7799999999999999E-5</c:v>
                </c:pt>
                <c:pt idx="179">
                  <c:v>1.7900000000000001E-5</c:v>
                </c:pt>
                <c:pt idx="180">
                  <c:v>1.8E-5</c:v>
                </c:pt>
                <c:pt idx="181">
                  <c:v>1.8099999999999999E-5</c:v>
                </c:pt>
                <c:pt idx="182">
                  <c:v>1.8199999999999999E-5</c:v>
                </c:pt>
                <c:pt idx="183">
                  <c:v>1.8300000000000001E-5</c:v>
                </c:pt>
                <c:pt idx="184">
                  <c:v>1.84E-5</c:v>
                </c:pt>
                <c:pt idx="185">
                  <c:v>1.8499999999999999E-5</c:v>
                </c:pt>
                <c:pt idx="186">
                  <c:v>1.8600000000000001E-5</c:v>
                </c:pt>
                <c:pt idx="187">
                  <c:v>1.8700000000000001E-5</c:v>
                </c:pt>
                <c:pt idx="188">
                  <c:v>1.88E-5</c:v>
                </c:pt>
                <c:pt idx="189">
                  <c:v>1.8899999999999999E-5</c:v>
                </c:pt>
                <c:pt idx="190">
                  <c:v>1.9000000000000001E-5</c:v>
                </c:pt>
                <c:pt idx="191">
                  <c:v>1.91E-5</c:v>
                </c:pt>
                <c:pt idx="192">
                  <c:v>1.9199999999999999E-5</c:v>
                </c:pt>
                <c:pt idx="193">
                  <c:v>1.9300000000000002E-5</c:v>
                </c:pt>
                <c:pt idx="194">
                  <c:v>1.9400000000000001E-5</c:v>
                </c:pt>
                <c:pt idx="195">
                  <c:v>1.95E-5</c:v>
                </c:pt>
                <c:pt idx="196">
                  <c:v>1.9599999999999999E-5</c:v>
                </c:pt>
                <c:pt idx="197">
                  <c:v>1.9700000000000001E-5</c:v>
                </c:pt>
                <c:pt idx="198">
                  <c:v>1.98E-5</c:v>
                </c:pt>
                <c:pt idx="199">
                  <c:v>1.9899999999999999E-5</c:v>
                </c:pt>
                <c:pt idx="200">
                  <c:v>2.0000000000000002E-5</c:v>
                </c:pt>
                <c:pt idx="201">
                  <c:v>2.0100000000000001E-5</c:v>
                </c:pt>
                <c:pt idx="202">
                  <c:v>2.02E-5</c:v>
                </c:pt>
                <c:pt idx="203">
                  <c:v>2.0299999999999999E-5</c:v>
                </c:pt>
                <c:pt idx="204">
                  <c:v>2.0400000000000001E-5</c:v>
                </c:pt>
                <c:pt idx="205">
                  <c:v>2.05E-5</c:v>
                </c:pt>
                <c:pt idx="206">
                  <c:v>2.0599999999999999E-5</c:v>
                </c:pt>
                <c:pt idx="207">
                  <c:v>2.0699999999999998E-5</c:v>
                </c:pt>
                <c:pt idx="208">
                  <c:v>2.0800000000000001E-5</c:v>
                </c:pt>
                <c:pt idx="209">
                  <c:v>2.09E-5</c:v>
                </c:pt>
                <c:pt idx="210">
                  <c:v>2.0999999999999999E-5</c:v>
                </c:pt>
                <c:pt idx="211">
                  <c:v>2.1100000000000001E-5</c:v>
                </c:pt>
                <c:pt idx="212">
                  <c:v>2.12E-5</c:v>
                </c:pt>
                <c:pt idx="213">
                  <c:v>2.1299999999999999E-5</c:v>
                </c:pt>
                <c:pt idx="214">
                  <c:v>2.1399999999999998E-5</c:v>
                </c:pt>
                <c:pt idx="215">
                  <c:v>2.1500000000000001E-5</c:v>
                </c:pt>
                <c:pt idx="216">
                  <c:v>2.16E-5</c:v>
                </c:pt>
                <c:pt idx="217">
                  <c:v>2.1699999999999999E-5</c:v>
                </c:pt>
                <c:pt idx="218">
                  <c:v>2.1800000000000001E-5</c:v>
                </c:pt>
                <c:pt idx="219">
                  <c:v>2.19E-5</c:v>
                </c:pt>
                <c:pt idx="220">
                  <c:v>2.1999999999999999E-5</c:v>
                </c:pt>
                <c:pt idx="221">
                  <c:v>2.2099999999999998E-5</c:v>
                </c:pt>
                <c:pt idx="222">
                  <c:v>2.2200000000000001E-5</c:v>
                </c:pt>
                <c:pt idx="223">
                  <c:v>2.23E-5</c:v>
                </c:pt>
                <c:pt idx="224">
                  <c:v>2.2399999999999999E-5</c:v>
                </c:pt>
                <c:pt idx="225">
                  <c:v>2.2500000000000001E-5</c:v>
                </c:pt>
                <c:pt idx="226">
                  <c:v>2.26E-5</c:v>
                </c:pt>
                <c:pt idx="227">
                  <c:v>2.27E-5</c:v>
                </c:pt>
                <c:pt idx="228">
                  <c:v>2.2799999999999999E-5</c:v>
                </c:pt>
                <c:pt idx="229">
                  <c:v>2.2900000000000001E-5</c:v>
                </c:pt>
                <c:pt idx="230">
                  <c:v>2.3E-5</c:v>
                </c:pt>
                <c:pt idx="231">
                  <c:v>2.3099999999999999E-5</c:v>
                </c:pt>
                <c:pt idx="232">
                  <c:v>2.3200000000000001E-5</c:v>
                </c:pt>
                <c:pt idx="233">
                  <c:v>2.3300000000000001E-5</c:v>
                </c:pt>
                <c:pt idx="234">
                  <c:v>2.34E-5</c:v>
                </c:pt>
                <c:pt idx="235">
                  <c:v>2.3499999999999999E-5</c:v>
                </c:pt>
                <c:pt idx="236">
                  <c:v>2.3600000000000001E-5</c:v>
                </c:pt>
                <c:pt idx="237">
                  <c:v>2.37E-5</c:v>
                </c:pt>
                <c:pt idx="238">
                  <c:v>2.3799999999999999E-5</c:v>
                </c:pt>
                <c:pt idx="239">
                  <c:v>2.3900000000000002E-5</c:v>
                </c:pt>
                <c:pt idx="240">
                  <c:v>2.4000000000000001E-5</c:v>
                </c:pt>
                <c:pt idx="241">
                  <c:v>2.41E-5</c:v>
                </c:pt>
                <c:pt idx="242">
                  <c:v>2.4199999999999999E-5</c:v>
                </c:pt>
                <c:pt idx="243">
                  <c:v>2.4300000000000001E-5</c:v>
                </c:pt>
                <c:pt idx="244">
                  <c:v>2.44E-5</c:v>
                </c:pt>
                <c:pt idx="245">
                  <c:v>2.4499999999999999E-5</c:v>
                </c:pt>
                <c:pt idx="246">
                  <c:v>2.4600000000000002E-5</c:v>
                </c:pt>
                <c:pt idx="247">
                  <c:v>2.4700000000000001E-5</c:v>
                </c:pt>
                <c:pt idx="248">
                  <c:v>2.48E-5</c:v>
                </c:pt>
                <c:pt idx="249">
                  <c:v>2.4899999999999999E-5</c:v>
                </c:pt>
                <c:pt idx="250">
                  <c:v>2.5000000000000001E-5</c:v>
                </c:pt>
                <c:pt idx="251">
                  <c:v>2.51E-5</c:v>
                </c:pt>
                <c:pt idx="252">
                  <c:v>2.5199999999999999E-5</c:v>
                </c:pt>
                <c:pt idx="253">
                  <c:v>2.5299999999999998E-5</c:v>
                </c:pt>
                <c:pt idx="254">
                  <c:v>2.5400000000000001E-5</c:v>
                </c:pt>
                <c:pt idx="255">
                  <c:v>2.55E-5</c:v>
                </c:pt>
                <c:pt idx="256">
                  <c:v>2.5599999999999999E-5</c:v>
                </c:pt>
                <c:pt idx="257">
                  <c:v>2.5700000000000001E-5</c:v>
                </c:pt>
                <c:pt idx="258">
                  <c:v>2.58E-5</c:v>
                </c:pt>
                <c:pt idx="259">
                  <c:v>2.5899999999999999E-5</c:v>
                </c:pt>
                <c:pt idx="260">
                  <c:v>2.5999999999999998E-5</c:v>
                </c:pt>
                <c:pt idx="261">
                  <c:v>2.6100000000000001E-5</c:v>
                </c:pt>
                <c:pt idx="262">
                  <c:v>2.62E-5</c:v>
                </c:pt>
                <c:pt idx="263">
                  <c:v>2.6299999999999999E-5</c:v>
                </c:pt>
                <c:pt idx="264">
                  <c:v>2.6400000000000001E-5</c:v>
                </c:pt>
                <c:pt idx="265">
                  <c:v>2.65E-5</c:v>
                </c:pt>
                <c:pt idx="266">
                  <c:v>2.6599999999999999E-5</c:v>
                </c:pt>
                <c:pt idx="267">
                  <c:v>2.6699999999999998E-5</c:v>
                </c:pt>
                <c:pt idx="268">
                  <c:v>2.6800000000000001E-5</c:v>
                </c:pt>
                <c:pt idx="269">
                  <c:v>2.69E-5</c:v>
                </c:pt>
                <c:pt idx="270">
                  <c:v>2.6999999999999999E-5</c:v>
                </c:pt>
                <c:pt idx="271">
                  <c:v>2.7100000000000001E-5</c:v>
                </c:pt>
                <c:pt idx="272">
                  <c:v>2.72E-5</c:v>
                </c:pt>
                <c:pt idx="273">
                  <c:v>2.73E-5</c:v>
                </c:pt>
                <c:pt idx="274">
                  <c:v>2.7399999999999999E-5</c:v>
                </c:pt>
                <c:pt idx="275">
                  <c:v>2.7500000000000001E-5</c:v>
                </c:pt>
                <c:pt idx="276">
                  <c:v>2.76E-5</c:v>
                </c:pt>
                <c:pt idx="277">
                  <c:v>2.7699999999999999E-5</c:v>
                </c:pt>
                <c:pt idx="278">
                  <c:v>2.7800000000000001E-5</c:v>
                </c:pt>
                <c:pt idx="279">
                  <c:v>2.7900000000000001E-5</c:v>
                </c:pt>
                <c:pt idx="280">
                  <c:v>2.8E-5</c:v>
                </c:pt>
                <c:pt idx="281">
                  <c:v>2.8099999999999999E-5</c:v>
                </c:pt>
                <c:pt idx="282">
                  <c:v>2.8200000000000001E-5</c:v>
                </c:pt>
                <c:pt idx="283">
                  <c:v>2.83E-5</c:v>
                </c:pt>
                <c:pt idx="284">
                  <c:v>2.8399999999999999E-5</c:v>
                </c:pt>
                <c:pt idx="285">
                  <c:v>2.8500000000000002E-5</c:v>
                </c:pt>
                <c:pt idx="286">
                  <c:v>2.8600000000000001E-5</c:v>
                </c:pt>
                <c:pt idx="287">
                  <c:v>2.87E-5</c:v>
                </c:pt>
                <c:pt idx="288">
                  <c:v>2.8799999999999999E-5</c:v>
                </c:pt>
                <c:pt idx="289">
                  <c:v>2.8900000000000001E-5</c:v>
                </c:pt>
                <c:pt idx="290">
                  <c:v>2.9E-5</c:v>
                </c:pt>
                <c:pt idx="291">
                  <c:v>2.9099999999999999E-5</c:v>
                </c:pt>
                <c:pt idx="292">
                  <c:v>2.9200000000000002E-5</c:v>
                </c:pt>
                <c:pt idx="293">
                  <c:v>2.9300000000000001E-5</c:v>
                </c:pt>
                <c:pt idx="294">
                  <c:v>2.94E-5</c:v>
                </c:pt>
                <c:pt idx="295">
                  <c:v>2.9499999999999999E-5</c:v>
                </c:pt>
                <c:pt idx="296">
                  <c:v>2.9600000000000001E-5</c:v>
                </c:pt>
                <c:pt idx="297">
                  <c:v>2.97E-5</c:v>
                </c:pt>
                <c:pt idx="298">
                  <c:v>2.9799999999999999E-5</c:v>
                </c:pt>
                <c:pt idx="299">
                  <c:v>2.9899999999999998E-5</c:v>
                </c:pt>
                <c:pt idx="300">
                  <c:v>3.0000000000000001E-5</c:v>
                </c:pt>
                <c:pt idx="301">
                  <c:v>3.01E-5</c:v>
                </c:pt>
                <c:pt idx="302">
                  <c:v>3.0199999999999999E-5</c:v>
                </c:pt>
                <c:pt idx="303">
                  <c:v>3.0300000000000001E-5</c:v>
                </c:pt>
                <c:pt idx="304">
                  <c:v>3.04E-5</c:v>
                </c:pt>
                <c:pt idx="305">
                  <c:v>3.0499999999999999E-5</c:v>
                </c:pt>
                <c:pt idx="306">
                  <c:v>3.0599999999999998E-5</c:v>
                </c:pt>
                <c:pt idx="307">
                  <c:v>3.0700000000000001E-5</c:v>
                </c:pt>
                <c:pt idx="308">
                  <c:v>3.0800000000000003E-5</c:v>
                </c:pt>
                <c:pt idx="309">
                  <c:v>3.0899999999999999E-5</c:v>
                </c:pt>
                <c:pt idx="310">
                  <c:v>3.1000000000000001E-5</c:v>
                </c:pt>
                <c:pt idx="311">
                  <c:v>3.1099999999999997E-5</c:v>
                </c:pt>
                <c:pt idx="312">
                  <c:v>3.1199999999999999E-5</c:v>
                </c:pt>
                <c:pt idx="313">
                  <c:v>3.1300000000000002E-5</c:v>
                </c:pt>
                <c:pt idx="314">
                  <c:v>3.1399999999999998E-5</c:v>
                </c:pt>
                <c:pt idx="315">
                  <c:v>3.15E-5</c:v>
                </c:pt>
                <c:pt idx="316">
                  <c:v>3.1600000000000002E-5</c:v>
                </c:pt>
                <c:pt idx="317">
                  <c:v>3.1699999999999998E-5</c:v>
                </c:pt>
                <c:pt idx="318">
                  <c:v>3.18E-5</c:v>
                </c:pt>
                <c:pt idx="319">
                  <c:v>3.1900000000000003E-5</c:v>
                </c:pt>
                <c:pt idx="320">
                  <c:v>3.1999999999999999E-5</c:v>
                </c:pt>
                <c:pt idx="321">
                  <c:v>3.2100000000000001E-5</c:v>
                </c:pt>
                <c:pt idx="322">
                  <c:v>3.2199999999999997E-5</c:v>
                </c:pt>
                <c:pt idx="323">
                  <c:v>3.2299999999999999E-5</c:v>
                </c:pt>
                <c:pt idx="324">
                  <c:v>3.2400000000000001E-5</c:v>
                </c:pt>
                <c:pt idx="325">
                  <c:v>3.2499999999999997E-5</c:v>
                </c:pt>
                <c:pt idx="326">
                  <c:v>3.26E-5</c:v>
                </c:pt>
                <c:pt idx="327">
                  <c:v>3.2700000000000002E-5</c:v>
                </c:pt>
                <c:pt idx="328">
                  <c:v>3.2799999999999998E-5</c:v>
                </c:pt>
                <c:pt idx="329">
                  <c:v>3.29E-5</c:v>
                </c:pt>
                <c:pt idx="330">
                  <c:v>3.3000000000000003E-5</c:v>
                </c:pt>
                <c:pt idx="331">
                  <c:v>3.3099999999999998E-5</c:v>
                </c:pt>
                <c:pt idx="332">
                  <c:v>3.3200000000000001E-5</c:v>
                </c:pt>
                <c:pt idx="333">
                  <c:v>3.3300000000000003E-5</c:v>
                </c:pt>
                <c:pt idx="334">
                  <c:v>3.3399999999999999E-5</c:v>
                </c:pt>
                <c:pt idx="335">
                  <c:v>3.3500000000000001E-5</c:v>
                </c:pt>
                <c:pt idx="336">
                  <c:v>3.3599999999999997E-5</c:v>
                </c:pt>
                <c:pt idx="337">
                  <c:v>3.3699999999999999E-5</c:v>
                </c:pt>
                <c:pt idx="338">
                  <c:v>3.3800000000000002E-5</c:v>
                </c:pt>
                <c:pt idx="339">
                  <c:v>3.3899999999999997E-5</c:v>
                </c:pt>
                <c:pt idx="340">
                  <c:v>3.4E-5</c:v>
                </c:pt>
                <c:pt idx="341">
                  <c:v>3.4100000000000002E-5</c:v>
                </c:pt>
                <c:pt idx="342">
                  <c:v>3.4199999999999998E-5</c:v>
                </c:pt>
                <c:pt idx="343">
                  <c:v>3.43E-5</c:v>
                </c:pt>
                <c:pt idx="344">
                  <c:v>3.4400000000000003E-5</c:v>
                </c:pt>
                <c:pt idx="345">
                  <c:v>3.4499999999999998E-5</c:v>
                </c:pt>
                <c:pt idx="346">
                  <c:v>3.4600000000000001E-5</c:v>
                </c:pt>
                <c:pt idx="347">
                  <c:v>3.4700000000000003E-5</c:v>
                </c:pt>
                <c:pt idx="348">
                  <c:v>3.4799999999999999E-5</c:v>
                </c:pt>
                <c:pt idx="349">
                  <c:v>3.4900000000000001E-5</c:v>
                </c:pt>
                <c:pt idx="350">
                  <c:v>3.4999999999999997E-5</c:v>
                </c:pt>
                <c:pt idx="351">
                  <c:v>3.5099999999999999E-5</c:v>
                </c:pt>
                <c:pt idx="352">
                  <c:v>3.5200000000000002E-5</c:v>
                </c:pt>
                <c:pt idx="353">
                  <c:v>3.5299999999999997E-5</c:v>
                </c:pt>
                <c:pt idx="354">
                  <c:v>3.54E-5</c:v>
                </c:pt>
                <c:pt idx="355">
                  <c:v>3.5500000000000002E-5</c:v>
                </c:pt>
                <c:pt idx="356">
                  <c:v>3.5599999999999998E-5</c:v>
                </c:pt>
                <c:pt idx="357">
                  <c:v>3.57E-5</c:v>
                </c:pt>
                <c:pt idx="358">
                  <c:v>3.5800000000000003E-5</c:v>
                </c:pt>
                <c:pt idx="359">
                  <c:v>3.5899999999999998E-5</c:v>
                </c:pt>
                <c:pt idx="360">
                  <c:v>3.6000000000000001E-5</c:v>
                </c:pt>
                <c:pt idx="361">
                  <c:v>3.6100000000000003E-5</c:v>
                </c:pt>
                <c:pt idx="362">
                  <c:v>3.6199999999999999E-5</c:v>
                </c:pt>
                <c:pt idx="363">
                  <c:v>3.6300000000000001E-5</c:v>
                </c:pt>
                <c:pt idx="364">
                  <c:v>3.6399999999999997E-5</c:v>
                </c:pt>
                <c:pt idx="365">
                  <c:v>3.65E-5</c:v>
                </c:pt>
                <c:pt idx="366">
                  <c:v>3.6600000000000002E-5</c:v>
                </c:pt>
                <c:pt idx="367">
                  <c:v>3.6699999999999998E-5</c:v>
                </c:pt>
                <c:pt idx="368">
                  <c:v>3.68E-5</c:v>
                </c:pt>
                <c:pt idx="369">
                  <c:v>3.6900000000000002E-5</c:v>
                </c:pt>
                <c:pt idx="370">
                  <c:v>3.6999999999999998E-5</c:v>
                </c:pt>
                <c:pt idx="371">
                  <c:v>3.7100000000000001E-5</c:v>
                </c:pt>
                <c:pt idx="372">
                  <c:v>3.7200000000000003E-5</c:v>
                </c:pt>
                <c:pt idx="373">
                  <c:v>3.7299999999999999E-5</c:v>
                </c:pt>
                <c:pt idx="374">
                  <c:v>3.7400000000000001E-5</c:v>
                </c:pt>
                <c:pt idx="375">
                  <c:v>3.7499999999999997E-5</c:v>
                </c:pt>
                <c:pt idx="376">
                  <c:v>3.7599999999999999E-5</c:v>
                </c:pt>
                <c:pt idx="377">
                  <c:v>3.7700000000000002E-5</c:v>
                </c:pt>
                <c:pt idx="378">
                  <c:v>3.7799999999999997E-5</c:v>
                </c:pt>
                <c:pt idx="379">
                  <c:v>3.79E-5</c:v>
                </c:pt>
                <c:pt idx="380">
                  <c:v>3.8000000000000002E-5</c:v>
                </c:pt>
                <c:pt idx="381">
                  <c:v>3.8099999999999998E-5</c:v>
                </c:pt>
                <c:pt idx="382">
                  <c:v>3.82E-5</c:v>
                </c:pt>
                <c:pt idx="383">
                  <c:v>3.8300000000000003E-5</c:v>
                </c:pt>
                <c:pt idx="384">
                  <c:v>3.8399999999999998E-5</c:v>
                </c:pt>
                <c:pt idx="385">
                  <c:v>3.8500000000000001E-5</c:v>
                </c:pt>
                <c:pt idx="386">
                  <c:v>3.8600000000000003E-5</c:v>
                </c:pt>
                <c:pt idx="387">
                  <c:v>3.8699999999999999E-5</c:v>
                </c:pt>
                <c:pt idx="388">
                  <c:v>3.8800000000000001E-5</c:v>
                </c:pt>
                <c:pt idx="389">
                  <c:v>3.8899999999999997E-5</c:v>
                </c:pt>
                <c:pt idx="390">
                  <c:v>3.8999999999999999E-5</c:v>
                </c:pt>
                <c:pt idx="391">
                  <c:v>3.9100000000000002E-5</c:v>
                </c:pt>
                <c:pt idx="392">
                  <c:v>3.9199999999999997E-5</c:v>
                </c:pt>
                <c:pt idx="393">
                  <c:v>3.93E-5</c:v>
                </c:pt>
                <c:pt idx="394">
                  <c:v>3.9400000000000002E-5</c:v>
                </c:pt>
                <c:pt idx="395">
                  <c:v>3.9499999999999998E-5</c:v>
                </c:pt>
                <c:pt idx="396">
                  <c:v>3.96E-5</c:v>
                </c:pt>
                <c:pt idx="397">
                  <c:v>3.9700000000000003E-5</c:v>
                </c:pt>
                <c:pt idx="398">
                  <c:v>3.9799999999999998E-5</c:v>
                </c:pt>
                <c:pt idx="399">
                  <c:v>3.9900000000000001E-5</c:v>
                </c:pt>
                <c:pt idx="400">
                  <c:v>4.0000000000000003E-5</c:v>
                </c:pt>
                <c:pt idx="401">
                  <c:v>4.0099999999999999E-5</c:v>
                </c:pt>
                <c:pt idx="402">
                  <c:v>4.0200000000000001E-5</c:v>
                </c:pt>
                <c:pt idx="403">
                  <c:v>4.0299999999999997E-5</c:v>
                </c:pt>
                <c:pt idx="404">
                  <c:v>4.0399999999999999E-5</c:v>
                </c:pt>
                <c:pt idx="405">
                  <c:v>4.0500000000000002E-5</c:v>
                </c:pt>
                <c:pt idx="406">
                  <c:v>4.0599999999999998E-5</c:v>
                </c:pt>
                <c:pt idx="407">
                  <c:v>4.07E-5</c:v>
                </c:pt>
                <c:pt idx="408">
                  <c:v>4.0800000000000002E-5</c:v>
                </c:pt>
                <c:pt idx="409">
                  <c:v>4.0899999999999998E-5</c:v>
                </c:pt>
                <c:pt idx="410">
                  <c:v>4.1E-5</c:v>
                </c:pt>
                <c:pt idx="411">
                  <c:v>4.1100000000000003E-5</c:v>
                </c:pt>
                <c:pt idx="412">
                  <c:v>4.1199999999999999E-5</c:v>
                </c:pt>
                <c:pt idx="413">
                  <c:v>4.1300000000000001E-5</c:v>
                </c:pt>
                <c:pt idx="414">
                  <c:v>4.1399999999999997E-5</c:v>
                </c:pt>
                <c:pt idx="415">
                  <c:v>4.1499999999999999E-5</c:v>
                </c:pt>
                <c:pt idx="416">
                  <c:v>4.1600000000000002E-5</c:v>
                </c:pt>
                <c:pt idx="417">
                  <c:v>4.1699999999999997E-5</c:v>
                </c:pt>
                <c:pt idx="418">
                  <c:v>4.18E-5</c:v>
                </c:pt>
                <c:pt idx="419">
                  <c:v>4.1900000000000002E-5</c:v>
                </c:pt>
                <c:pt idx="420">
                  <c:v>4.1999999999999998E-5</c:v>
                </c:pt>
                <c:pt idx="421">
                  <c:v>4.21E-5</c:v>
                </c:pt>
                <c:pt idx="422">
                  <c:v>4.2200000000000003E-5</c:v>
                </c:pt>
                <c:pt idx="423">
                  <c:v>4.2299999999999998E-5</c:v>
                </c:pt>
                <c:pt idx="424">
                  <c:v>4.2400000000000001E-5</c:v>
                </c:pt>
                <c:pt idx="425">
                  <c:v>4.2500000000000003E-5</c:v>
                </c:pt>
                <c:pt idx="426">
                  <c:v>4.2599999999999999E-5</c:v>
                </c:pt>
                <c:pt idx="427">
                  <c:v>4.2700000000000001E-5</c:v>
                </c:pt>
                <c:pt idx="428">
                  <c:v>4.2799999999999997E-5</c:v>
                </c:pt>
                <c:pt idx="429">
                  <c:v>4.2899999999999999E-5</c:v>
                </c:pt>
                <c:pt idx="430">
                  <c:v>4.3000000000000002E-5</c:v>
                </c:pt>
                <c:pt idx="431">
                  <c:v>4.3099999999999997E-5</c:v>
                </c:pt>
                <c:pt idx="432">
                  <c:v>4.32E-5</c:v>
                </c:pt>
                <c:pt idx="433">
                  <c:v>4.3300000000000002E-5</c:v>
                </c:pt>
                <c:pt idx="434">
                  <c:v>4.3399999999999998E-5</c:v>
                </c:pt>
                <c:pt idx="435">
                  <c:v>4.35E-5</c:v>
                </c:pt>
                <c:pt idx="436">
                  <c:v>4.3600000000000003E-5</c:v>
                </c:pt>
                <c:pt idx="437">
                  <c:v>4.3699999999999998E-5</c:v>
                </c:pt>
                <c:pt idx="438">
                  <c:v>4.3800000000000001E-5</c:v>
                </c:pt>
                <c:pt idx="439">
                  <c:v>4.3900000000000003E-5</c:v>
                </c:pt>
                <c:pt idx="440">
                  <c:v>4.3999999999999999E-5</c:v>
                </c:pt>
                <c:pt idx="441">
                  <c:v>4.4100000000000001E-5</c:v>
                </c:pt>
                <c:pt idx="442">
                  <c:v>4.4199999999999997E-5</c:v>
                </c:pt>
                <c:pt idx="443">
                  <c:v>4.4299999999999999E-5</c:v>
                </c:pt>
                <c:pt idx="444">
                  <c:v>4.4400000000000002E-5</c:v>
                </c:pt>
                <c:pt idx="445">
                  <c:v>4.4499999999999997E-5</c:v>
                </c:pt>
                <c:pt idx="446">
                  <c:v>4.46E-5</c:v>
                </c:pt>
                <c:pt idx="447">
                  <c:v>4.4700000000000002E-5</c:v>
                </c:pt>
                <c:pt idx="448">
                  <c:v>4.4799999999999998E-5</c:v>
                </c:pt>
                <c:pt idx="449">
                  <c:v>4.49E-5</c:v>
                </c:pt>
                <c:pt idx="450">
                  <c:v>4.5000000000000003E-5</c:v>
                </c:pt>
                <c:pt idx="451">
                  <c:v>4.5099999999999998E-5</c:v>
                </c:pt>
                <c:pt idx="452">
                  <c:v>4.5200000000000001E-5</c:v>
                </c:pt>
                <c:pt idx="453">
                  <c:v>4.5300000000000003E-5</c:v>
                </c:pt>
                <c:pt idx="454">
                  <c:v>4.5399999999999999E-5</c:v>
                </c:pt>
                <c:pt idx="455">
                  <c:v>4.5500000000000001E-5</c:v>
                </c:pt>
                <c:pt idx="456">
                  <c:v>4.5599999999999997E-5</c:v>
                </c:pt>
                <c:pt idx="457">
                  <c:v>4.57E-5</c:v>
                </c:pt>
                <c:pt idx="458">
                  <c:v>4.5800000000000002E-5</c:v>
                </c:pt>
                <c:pt idx="459">
                  <c:v>4.5899999999999998E-5</c:v>
                </c:pt>
                <c:pt idx="460">
                  <c:v>4.6E-5</c:v>
                </c:pt>
                <c:pt idx="461">
                  <c:v>4.6100000000000002E-5</c:v>
                </c:pt>
                <c:pt idx="462">
                  <c:v>4.6199999999999998E-5</c:v>
                </c:pt>
                <c:pt idx="463">
                  <c:v>4.6300000000000001E-5</c:v>
                </c:pt>
                <c:pt idx="464">
                  <c:v>4.6400000000000003E-5</c:v>
                </c:pt>
                <c:pt idx="465">
                  <c:v>4.6499999999999999E-5</c:v>
                </c:pt>
                <c:pt idx="466">
                  <c:v>4.6600000000000001E-5</c:v>
                </c:pt>
                <c:pt idx="467">
                  <c:v>4.6699999999999997E-5</c:v>
                </c:pt>
                <c:pt idx="468">
                  <c:v>4.6799999999999999E-5</c:v>
                </c:pt>
                <c:pt idx="469">
                  <c:v>4.6900000000000002E-5</c:v>
                </c:pt>
                <c:pt idx="470">
                  <c:v>4.6999999999999997E-5</c:v>
                </c:pt>
                <c:pt idx="471">
                  <c:v>4.71E-5</c:v>
                </c:pt>
                <c:pt idx="472">
                  <c:v>4.7200000000000002E-5</c:v>
                </c:pt>
                <c:pt idx="473">
                  <c:v>4.7299999999999998E-5</c:v>
                </c:pt>
                <c:pt idx="474">
                  <c:v>4.74E-5</c:v>
                </c:pt>
                <c:pt idx="475">
                  <c:v>4.7500000000000003E-5</c:v>
                </c:pt>
                <c:pt idx="476">
                  <c:v>4.7599999999999998E-5</c:v>
                </c:pt>
                <c:pt idx="477">
                  <c:v>4.7700000000000001E-5</c:v>
                </c:pt>
                <c:pt idx="478">
                  <c:v>4.7800000000000003E-5</c:v>
                </c:pt>
                <c:pt idx="479">
                  <c:v>4.7899999999999999E-5</c:v>
                </c:pt>
                <c:pt idx="480">
                  <c:v>4.8000000000000001E-5</c:v>
                </c:pt>
                <c:pt idx="481">
                  <c:v>4.8099999999999997E-5</c:v>
                </c:pt>
                <c:pt idx="482">
                  <c:v>4.8199999999999999E-5</c:v>
                </c:pt>
                <c:pt idx="483">
                  <c:v>4.8300000000000002E-5</c:v>
                </c:pt>
                <c:pt idx="484">
                  <c:v>4.8399999999999997E-5</c:v>
                </c:pt>
                <c:pt idx="485">
                  <c:v>4.85E-5</c:v>
                </c:pt>
                <c:pt idx="486">
                  <c:v>4.8600000000000002E-5</c:v>
                </c:pt>
                <c:pt idx="487">
                  <c:v>4.8699999999999998E-5</c:v>
                </c:pt>
                <c:pt idx="488">
                  <c:v>4.88E-5</c:v>
                </c:pt>
                <c:pt idx="489">
                  <c:v>4.8900000000000003E-5</c:v>
                </c:pt>
                <c:pt idx="490">
                  <c:v>4.8999999999999998E-5</c:v>
                </c:pt>
                <c:pt idx="491">
                  <c:v>4.9100000000000001E-5</c:v>
                </c:pt>
                <c:pt idx="492">
                  <c:v>4.9200000000000003E-5</c:v>
                </c:pt>
                <c:pt idx="493">
                  <c:v>4.9299999999999999E-5</c:v>
                </c:pt>
                <c:pt idx="494">
                  <c:v>4.9400000000000001E-5</c:v>
                </c:pt>
                <c:pt idx="495">
                  <c:v>4.9499999999999997E-5</c:v>
                </c:pt>
                <c:pt idx="496">
                  <c:v>4.9599999999999999E-5</c:v>
                </c:pt>
                <c:pt idx="497">
                  <c:v>4.9700000000000002E-5</c:v>
                </c:pt>
                <c:pt idx="498">
                  <c:v>4.9799999999999998E-5</c:v>
                </c:pt>
                <c:pt idx="499">
                  <c:v>4.99E-5</c:v>
                </c:pt>
                <c:pt idx="500">
                  <c:v>5.0000000000000002E-5</c:v>
                </c:pt>
                <c:pt idx="501">
                  <c:v>5.0099999999999998E-5</c:v>
                </c:pt>
                <c:pt idx="502">
                  <c:v>5.02E-5</c:v>
                </c:pt>
                <c:pt idx="503">
                  <c:v>5.0300000000000003E-5</c:v>
                </c:pt>
                <c:pt idx="504">
                  <c:v>5.0399999999999999E-5</c:v>
                </c:pt>
                <c:pt idx="505">
                  <c:v>5.0500000000000001E-5</c:v>
                </c:pt>
                <c:pt idx="506">
                  <c:v>5.0599999999999997E-5</c:v>
                </c:pt>
                <c:pt idx="507">
                  <c:v>5.0699999999999999E-5</c:v>
                </c:pt>
                <c:pt idx="508">
                  <c:v>5.0800000000000002E-5</c:v>
                </c:pt>
                <c:pt idx="509">
                  <c:v>5.0899999999999997E-5</c:v>
                </c:pt>
                <c:pt idx="510">
                  <c:v>5.1E-5</c:v>
                </c:pt>
                <c:pt idx="511">
                  <c:v>5.1100000000000002E-5</c:v>
                </c:pt>
              </c:numCache>
            </c:numRef>
          </c:xVal>
          <c:yVal>
            <c:numRef>
              <c:f>'MQXFS01a_2000 V'!$L$2:$L$517</c:f>
              <c:numCache>
                <c:formatCode>General</c:formatCode>
                <c:ptCount val="516"/>
                <c:pt idx="0">
                  <c:v>0</c:v>
                </c:pt>
                <c:pt idx="1">
                  <c:v>0</c:v>
                </c:pt>
                <c:pt idx="2">
                  <c:v>0</c:v>
                </c:pt>
                <c:pt idx="3">
                  <c:v>0</c:v>
                </c:pt>
                <c:pt idx="4">
                  <c:v>0</c:v>
                </c:pt>
                <c:pt idx="5">
                  <c:v>71</c:v>
                </c:pt>
                <c:pt idx="6">
                  <c:v>568</c:v>
                </c:pt>
                <c:pt idx="7">
                  <c:v>1136</c:v>
                </c:pt>
                <c:pt idx="8">
                  <c:v>1704</c:v>
                </c:pt>
                <c:pt idx="9">
                  <c:v>1940</c:v>
                </c:pt>
                <c:pt idx="10">
                  <c:v>1964</c:v>
                </c:pt>
                <c:pt idx="11">
                  <c:v>1846</c:v>
                </c:pt>
                <c:pt idx="12">
                  <c:v>1775</c:v>
                </c:pt>
                <c:pt idx="13">
                  <c:v>1727</c:v>
                </c:pt>
                <c:pt idx="14">
                  <c:v>1751</c:v>
                </c:pt>
                <c:pt idx="15">
                  <c:v>1798</c:v>
                </c:pt>
                <c:pt idx="16">
                  <c:v>1798</c:v>
                </c:pt>
                <c:pt idx="17">
                  <c:v>1798</c:v>
                </c:pt>
                <c:pt idx="18">
                  <c:v>1775</c:v>
                </c:pt>
                <c:pt idx="19">
                  <c:v>1751</c:v>
                </c:pt>
                <c:pt idx="20">
                  <c:v>1704</c:v>
                </c:pt>
                <c:pt idx="21">
                  <c:v>1633</c:v>
                </c:pt>
                <c:pt idx="22">
                  <c:v>1562</c:v>
                </c:pt>
                <c:pt idx="23">
                  <c:v>1491</c:v>
                </c:pt>
                <c:pt idx="24">
                  <c:v>1467</c:v>
                </c:pt>
                <c:pt idx="25">
                  <c:v>1420</c:v>
                </c:pt>
                <c:pt idx="26">
                  <c:v>1420</c:v>
                </c:pt>
                <c:pt idx="27">
                  <c:v>1396</c:v>
                </c:pt>
                <c:pt idx="28">
                  <c:v>1372</c:v>
                </c:pt>
                <c:pt idx="29">
                  <c:v>1349</c:v>
                </c:pt>
                <c:pt idx="30">
                  <c:v>1325</c:v>
                </c:pt>
                <c:pt idx="31">
                  <c:v>1301</c:v>
                </c:pt>
                <c:pt idx="32">
                  <c:v>1278</c:v>
                </c:pt>
                <c:pt idx="33">
                  <c:v>1254</c:v>
                </c:pt>
                <c:pt idx="34">
                  <c:v>1230</c:v>
                </c:pt>
                <c:pt idx="35">
                  <c:v>1207</c:v>
                </c:pt>
                <c:pt idx="36">
                  <c:v>1183</c:v>
                </c:pt>
                <c:pt idx="37">
                  <c:v>1159</c:v>
                </c:pt>
                <c:pt idx="38">
                  <c:v>1112</c:v>
                </c:pt>
                <c:pt idx="39">
                  <c:v>1088</c:v>
                </c:pt>
                <c:pt idx="40">
                  <c:v>1065</c:v>
                </c:pt>
                <c:pt idx="41">
                  <c:v>1065</c:v>
                </c:pt>
                <c:pt idx="42">
                  <c:v>1041</c:v>
                </c:pt>
                <c:pt idx="43">
                  <c:v>1017</c:v>
                </c:pt>
                <c:pt idx="44">
                  <c:v>994</c:v>
                </c:pt>
                <c:pt idx="45">
                  <c:v>994</c:v>
                </c:pt>
                <c:pt idx="46">
                  <c:v>970</c:v>
                </c:pt>
                <c:pt idx="47">
                  <c:v>946</c:v>
                </c:pt>
                <c:pt idx="48">
                  <c:v>923</c:v>
                </c:pt>
                <c:pt idx="49">
                  <c:v>899</c:v>
                </c:pt>
                <c:pt idx="50">
                  <c:v>875</c:v>
                </c:pt>
                <c:pt idx="51">
                  <c:v>852</c:v>
                </c:pt>
                <c:pt idx="52">
                  <c:v>828</c:v>
                </c:pt>
                <c:pt idx="53">
                  <c:v>781</c:v>
                </c:pt>
                <c:pt idx="54">
                  <c:v>757</c:v>
                </c:pt>
                <c:pt idx="55">
                  <c:v>734</c:v>
                </c:pt>
                <c:pt idx="56">
                  <c:v>710</c:v>
                </c:pt>
                <c:pt idx="57">
                  <c:v>686</c:v>
                </c:pt>
                <c:pt idx="58">
                  <c:v>663</c:v>
                </c:pt>
                <c:pt idx="59">
                  <c:v>615</c:v>
                </c:pt>
                <c:pt idx="60">
                  <c:v>592</c:v>
                </c:pt>
                <c:pt idx="61">
                  <c:v>568</c:v>
                </c:pt>
                <c:pt idx="62">
                  <c:v>521</c:v>
                </c:pt>
                <c:pt idx="63">
                  <c:v>521</c:v>
                </c:pt>
                <c:pt idx="64">
                  <c:v>473</c:v>
                </c:pt>
                <c:pt idx="65">
                  <c:v>426</c:v>
                </c:pt>
                <c:pt idx="66">
                  <c:v>402</c:v>
                </c:pt>
                <c:pt idx="67">
                  <c:v>355</c:v>
                </c:pt>
                <c:pt idx="68">
                  <c:v>308</c:v>
                </c:pt>
                <c:pt idx="69">
                  <c:v>260</c:v>
                </c:pt>
                <c:pt idx="70">
                  <c:v>237</c:v>
                </c:pt>
                <c:pt idx="71">
                  <c:v>213</c:v>
                </c:pt>
                <c:pt idx="72">
                  <c:v>189</c:v>
                </c:pt>
                <c:pt idx="73">
                  <c:v>142</c:v>
                </c:pt>
                <c:pt idx="74">
                  <c:v>118</c:v>
                </c:pt>
                <c:pt idx="75">
                  <c:v>71</c:v>
                </c:pt>
                <c:pt idx="76">
                  <c:v>24</c:v>
                </c:pt>
                <c:pt idx="77">
                  <c:v>0</c:v>
                </c:pt>
                <c:pt idx="78">
                  <c:v>-46</c:v>
                </c:pt>
                <c:pt idx="79">
                  <c:v>-70</c:v>
                </c:pt>
                <c:pt idx="80">
                  <c:v>-117</c:v>
                </c:pt>
                <c:pt idx="81">
                  <c:v>-165</c:v>
                </c:pt>
                <c:pt idx="82">
                  <c:v>-188</c:v>
                </c:pt>
                <c:pt idx="83">
                  <c:v>-236</c:v>
                </c:pt>
                <c:pt idx="84">
                  <c:v>-259</c:v>
                </c:pt>
                <c:pt idx="85">
                  <c:v>-283</c:v>
                </c:pt>
                <c:pt idx="86">
                  <c:v>-307</c:v>
                </c:pt>
                <c:pt idx="87">
                  <c:v>-330</c:v>
                </c:pt>
                <c:pt idx="88">
                  <c:v>-354</c:v>
                </c:pt>
                <c:pt idx="89">
                  <c:v>-401</c:v>
                </c:pt>
                <c:pt idx="90">
                  <c:v>-425</c:v>
                </c:pt>
                <c:pt idx="91">
                  <c:v>-449</c:v>
                </c:pt>
                <c:pt idx="92">
                  <c:v>-496</c:v>
                </c:pt>
                <c:pt idx="93">
                  <c:v>-520</c:v>
                </c:pt>
                <c:pt idx="94">
                  <c:v>-543</c:v>
                </c:pt>
                <c:pt idx="95">
                  <c:v>-567</c:v>
                </c:pt>
                <c:pt idx="96">
                  <c:v>-591</c:v>
                </c:pt>
                <c:pt idx="97">
                  <c:v>-591</c:v>
                </c:pt>
                <c:pt idx="98">
                  <c:v>-614</c:v>
                </c:pt>
                <c:pt idx="99">
                  <c:v>-638</c:v>
                </c:pt>
                <c:pt idx="100">
                  <c:v>-662</c:v>
                </c:pt>
                <c:pt idx="101">
                  <c:v>-685</c:v>
                </c:pt>
                <c:pt idx="102">
                  <c:v>-709</c:v>
                </c:pt>
                <c:pt idx="103">
                  <c:v>-733</c:v>
                </c:pt>
                <c:pt idx="104">
                  <c:v>-756</c:v>
                </c:pt>
                <c:pt idx="105">
                  <c:v>-756</c:v>
                </c:pt>
                <c:pt idx="106">
                  <c:v>-780</c:v>
                </c:pt>
                <c:pt idx="107">
                  <c:v>-803</c:v>
                </c:pt>
                <c:pt idx="108">
                  <c:v>-827</c:v>
                </c:pt>
                <c:pt idx="109">
                  <c:v>-827</c:v>
                </c:pt>
                <c:pt idx="110">
                  <c:v>-851</c:v>
                </c:pt>
                <c:pt idx="111">
                  <c:v>-874</c:v>
                </c:pt>
                <c:pt idx="112">
                  <c:v>-874</c:v>
                </c:pt>
                <c:pt idx="113">
                  <c:v>-898</c:v>
                </c:pt>
                <c:pt idx="114">
                  <c:v>-922</c:v>
                </c:pt>
                <c:pt idx="115">
                  <c:v>-922</c:v>
                </c:pt>
                <c:pt idx="116">
                  <c:v>-945</c:v>
                </c:pt>
                <c:pt idx="117">
                  <c:v>-945</c:v>
                </c:pt>
                <c:pt idx="118">
                  <c:v>-969</c:v>
                </c:pt>
                <c:pt idx="119">
                  <c:v>-969</c:v>
                </c:pt>
                <c:pt idx="120">
                  <c:v>-993</c:v>
                </c:pt>
                <c:pt idx="121">
                  <c:v>-993</c:v>
                </c:pt>
                <c:pt idx="122">
                  <c:v>-1016</c:v>
                </c:pt>
                <c:pt idx="123">
                  <c:v>-1016</c:v>
                </c:pt>
                <c:pt idx="124">
                  <c:v>-1040</c:v>
                </c:pt>
                <c:pt idx="125">
                  <c:v>-1040</c:v>
                </c:pt>
                <c:pt idx="126">
                  <c:v>-1040</c:v>
                </c:pt>
                <c:pt idx="127">
                  <c:v>-1064</c:v>
                </c:pt>
                <c:pt idx="128">
                  <c:v>-1064</c:v>
                </c:pt>
                <c:pt idx="129">
                  <c:v>-1087</c:v>
                </c:pt>
                <c:pt idx="130">
                  <c:v>-1087</c:v>
                </c:pt>
                <c:pt idx="131">
                  <c:v>-1087</c:v>
                </c:pt>
                <c:pt idx="132">
                  <c:v>-1087</c:v>
                </c:pt>
                <c:pt idx="133">
                  <c:v>-1111</c:v>
                </c:pt>
                <c:pt idx="134">
                  <c:v>-1111</c:v>
                </c:pt>
                <c:pt idx="135">
                  <c:v>-1111</c:v>
                </c:pt>
                <c:pt idx="136">
                  <c:v>-1111</c:v>
                </c:pt>
                <c:pt idx="137">
                  <c:v>-1111</c:v>
                </c:pt>
                <c:pt idx="138">
                  <c:v>-1111</c:v>
                </c:pt>
                <c:pt idx="139">
                  <c:v>-1135</c:v>
                </c:pt>
                <c:pt idx="140">
                  <c:v>-1135</c:v>
                </c:pt>
                <c:pt idx="141">
                  <c:v>-1135</c:v>
                </c:pt>
                <c:pt idx="142">
                  <c:v>-1135</c:v>
                </c:pt>
                <c:pt idx="143">
                  <c:v>-1135</c:v>
                </c:pt>
                <c:pt idx="144">
                  <c:v>-1135</c:v>
                </c:pt>
                <c:pt idx="145">
                  <c:v>-1111</c:v>
                </c:pt>
                <c:pt idx="146">
                  <c:v>-1111</c:v>
                </c:pt>
                <c:pt idx="147">
                  <c:v>-1087</c:v>
                </c:pt>
                <c:pt idx="148">
                  <c:v>-1087</c:v>
                </c:pt>
                <c:pt idx="149">
                  <c:v>-1064</c:v>
                </c:pt>
                <c:pt idx="150">
                  <c:v>-1064</c:v>
                </c:pt>
                <c:pt idx="151">
                  <c:v>-1040</c:v>
                </c:pt>
                <c:pt idx="152">
                  <c:v>-1016</c:v>
                </c:pt>
                <c:pt idx="153">
                  <c:v>-993</c:v>
                </c:pt>
                <c:pt idx="154">
                  <c:v>-969</c:v>
                </c:pt>
                <c:pt idx="155">
                  <c:v>-945</c:v>
                </c:pt>
                <c:pt idx="156">
                  <c:v>-922</c:v>
                </c:pt>
                <c:pt idx="157">
                  <c:v>-898</c:v>
                </c:pt>
                <c:pt idx="158">
                  <c:v>-874</c:v>
                </c:pt>
                <c:pt idx="159">
                  <c:v>-851</c:v>
                </c:pt>
                <c:pt idx="160">
                  <c:v>-827</c:v>
                </c:pt>
                <c:pt idx="161">
                  <c:v>-780</c:v>
                </c:pt>
                <c:pt idx="162">
                  <c:v>-756</c:v>
                </c:pt>
                <c:pt idx="163">
                  <c:v>-733</c:v>
                </c:pt>
                <c:pt idx="164">
                  <c:v>-709</c:v>
                </c:pt>
                <c:pt idx="165">
                  <c:v>-662</c:v>
                </c:pt>
                <c:pt idx="166">
                  <c:v>-638</c:v>
                </c:pt>
                <c:pt idx="167">
                  <c:v>-591</c:v>
                </c:pt>
                <c:pt idx="168">
                  <c:v>-591</c:v>
                </c:pt>
                <c:pt idx="169">
                  <c:v>-543</c:v>
                </c:pt>
                <c:pt idx="170">
                  <c:v>-520</c:v>
                </c:pt>
                <c:pt idx="171">
                  <c:v>-496</c:v>
                </c:pt>
                <c:pt idx="172">
                  <c:v>-472</c:v>
                </c:pt>
                <c:pt idx="173">
                  <c:v>-425</c:v>
                </c:pt>
                <c:pt idx="174">
                  <c:v>-401</c:v>
                </c:pt>
                <c:pt idx="175">
                  <c:v>-378</c:v>
                </c:pt>
                <c:pt idx="176">
                  <c:v>-354</c:v>
                </c:pt>
                <c:pt idx="177">
                  <c:v>-307</c:v>
                </c:pt>
                <c:pt idx="178">
                  <c:v>-307</c:v>
                </c:pt>
                <c:pt idx="179">
                  <c:v>-259</c:v>
                </c:pt>
                <c:pt idx="180">
                  <c:v>-236</c:v>
                </c:pt>
                <c:pt idx="181">
                  <c:v>-212</c:v>
                </c:pt>
                <c:pt idx="182">
                  <c:v>-188</c:v>
                </c:pt>
                <c:pt idx="183">
                  <c:v>-165</c:v>
                </c:pt>
                <c:pt idx="184">
                  <c:v>-141</c:v>
                </c:pt>
                <c:pt idx="185">
                  <c:v>-94</c:v>
                </c:pt>
                <c:pt idx="186">
                  <c:v>-70</c:v>
                </c:pt>
                <c:pt idx="187">
                  <c:v>-46</c:v>
                </c:pt>
                <c:pt idx="188">
                  <c:v>-23</c:v>
                </c:pt>
                <c:pt idx="189">
                  <c:v>0</c:v>
                </c:pt>
                <c:pt idx="190">
                  <c:v>24</c:v>
                </c:pt>
                <c:pt idx="191">
                  <c:v>47</c:v>
                </c:pt>
                <c:pt idx="192">
                  <c:v>71</c:v>
                </c:pt>
                <c:pt idx="193">
                  <c:v>95</c:v>
                </c:pt>
                <c:pt idx="194">
                  <c:v>118</c:v>
                </c:pt>
                <c:pt idx="195">
                  <c:v>142</c:v>
                </c:pt>
                <c:pt idx="196">
                  <c:v>166</c:v>
                </c:pt>
                <c:pt idx="197">
                  <c:v>189</c:v>
                </c:pt>
                <c:pt idx="198">
                  <c:v>213</c:v>
                </c:pt>
                <c:pt idx="199">
                  <c:v>237</c:v>
                </c:pt>
                <c:pt idx="200">
                  <c:v>260</c:v>
                </c:pt>
                <c:pt idx="201">
                  <c:v>260</c:v>
                </c:pt>
                <c:pt idx="202">
                  <c:v>284</c:v>
                </c:pt>
                <c:pt idx="203">
                  <c:v>308</c:v>
                </c:pt>
                <c:pt idx="204">
                  <c:v>331</c:v>
                </c:pt>
                <c:pt idx="205">
                  <c:v>331</c:v>
                </c:pt>
                <c:pt idx="206">
                  <c:v>355</c:v>
                </c:pt>
                <c:pt idx="207">
                  <c:v>379</c:v>
                </c:pt>
                <c:pt idx="208">
                  <c:v>379</c:v>
                </c:pt>
                <c:pt idx="209">
                  <c:v>402</c:v>
                </c:pt>
                <c:pt idx="210">
                  <c:v>402</c:v>
                </c:pt>
                <c:pt idx="211">
                  <c:v>426</c:v>
                </c:pt>
                <c:pt idx="212">
                  <c:v>426</c:v>
                </c:pt>
                <c:pt idx="213">
                  <c:v>450</c:v>
                </c:pt>
                <c:pt idx="214">
                  <c:v>450</c:v>
                </c:pt>
                <c:pt idx="215">
                  <c:v>473</c:v>
                </c:pt>
                <c:pt idx="216">
                  <c:v>473</c:v>
                </c:pt>
                <c:pt idx="217">
                  <c:v>473</c:v>
                </c:pt>
                <c:pt idx="218">
                  <c:v>497</c:v>
                </c:pt>
                <c:pt idx="219">
                  <c:v>497</c:v>
                </c:pt>
                <c:pt idx="220">
                  <c:v>497</c:v>
                </c:pt>
                <c:pt idx="221">
                  <c:v>497</c:v>
                </c:pt>
                <c:pt idx="222">
                  <c:v>497</c:v>
                </c:pt>
                <c:pt idx="223">
                  <c:v>497</c:v>
                </c:pt>
                <c:pt idx="224">
                  <c:v>497</c:v>
                </c:pt>
                <c:pt idx="225">
                  <c:v>497</c:v>
                </c:pt>
                <c:pt idx="226">
                  <c:v>497</c:v>
                </c:pt>
                <c:pt idx="227">
                  <c:v>497</c:v>
                </c:pt>
                <c:pt idx="228">
                  <c:v>497</c:v>
                </c:pt>
                <c:pt idx="229">
                  <c:v>473</c:v>
                </c:pt>
                <c:pt idx="230">
                  <c:v>473</c:v>
                </c:pt>
                <c:pt idx="231">
                  <c:v>473</c:v>
                </c:pt>
                <c:pt idx="232">
                  <c:v>473</c:v>
                </c:pt>
                <c:pt idx="233">
                  <c:v>450</c:v>
                </c:pt>
                <c:pt idx="234">
                  <c:v>450</c:v>
                </c:pt>
                <c:pt idx="235">
                  <c:v>426</c:v>
                </c:pt>
                <c:pt idx="236">
                  <c:v>426</c:v>
                </c:pt>
                <c:pt idx="237">
                  <c:v>426</c:v>
                </c:pt>
                <c:pt idx="238">
                  <c:v>402</c:v>
                </c:pt>
                <c:pt idx="239">
                  <c:v>402</c:v>
                </c:pt>
                <c:pt idx="240">
                  <c:v>379</c:v>
                </c:pt>
                <c:pt idx="241">
                  <c:v>379</c:v>
                </c:pt>
                <c:pt idx="242">
                  <c:v>355</c:v>
                </c:pt>
                <c:pt idx="243">
                  <c:v>355</c:v>
                </c:pt>
                <c:pt idx="244">
                  <c:v>331</c:v>
                </c:pt>
                <c:pt idx="245">
                  <c:v>308</c:v>
                </c:pt>
                <c:pt idx="246">
                  <c:v>308</c:v>
                </c:pt>
                <c:pt idx="247">
                  <c:v>308</c:v>
                </c:pt>
                <c:pt idx="248">
                  <c:v>284</c:v>
                </c:pt>
                <c:pt idx="249">
                  <c:v>260</c:v>
                </c:pt>
                <c:pt idx="250">
                  <c:v>260</c:v>
                </c:pt>
                <c:pt idx="251">
                  <c:v>237</c:v>
                </c:pt>
                <c:pt idx="252">
                  <c:v>237</c:v>
                </c:pt>
                <c:pt idx="253">
                  <c:v>213</c:v>
                </c:pt>
                <c:pt idx="254">
                  <c:v>213</c:v>
                </c:pt>
                <c:pt idx="255">
                  <c:v>166</c:v>
                </c:pt>
                <c:pt idx="256">
                  <c:v>166</c:v>
                </c:pt>
                <c:pt idx="257">
                  <c:v>142</c:v>
                </c:pt>
                <c:pt idx="258">
                  <c:v>142</c:v>
                </c:pt>
                <c:pt idx="259">
                  <c:v>118</c:v>
                </c:pt>
                <c:pt idx="260">
                  <c:v>95</c:v>
                </c:pt>
                <c:pt idx="261">
                  <c:v>95</c:v>
                </c:pt>
                <c:pt idx="262">
                  <c:v>71</c:v>
                </c:pt>
                <c:pt idx="263">
                  <c:v>47</c:v>
                </c:pt>
                <c:pt idx="264">
                  <c:v>47</c:v>
                </c:pt>
                <c:pt idx="265">
                  <c:v>24</c:v>
                </c:pt>
                <c:pt idx="266">
                  <c:v>0</c:v>
                </c:pt>
                <c:pt idx="267">
                  <c:v>0</c:v>
                </c:pt>
                <c:pt idx="268">
                  <c:v>-23</c:v>
                </c:pt>
                <c:pt idx="269">
                  <c:v>-23</c:v>
                </c:pt>
                <c:pt idx="270">
                  <c:v>-46</c:v>
                </c:pt>
                <c:pt idx="271">
                  <c:v>-70</c:v>
                </c:pt>
                <c:pt idx="272">
                  <c:v>-94</c:v>
                </c:pt>
                <c:pt idx="273">
                  <c:v>-94</c:v>
                </c:pt>
                <c:pt idx="274">
                  <c:v>-117</c:v>
                </c:pt>
                <c:pt idx="275">
                  <c:v>-117</c:v>
                </c:pt>
                <c:pt idx="276">
                  <c:v>-141</c:v>
                </c:pt>
                <c:pt idx="277">
                  <c:v>-165</c:v>
                </c:pt>
                <c:pt idx="278">
                  <c:v>-165</c:v>
                </c:pt>
                <c:pt idx="279">
                  <c:v>-165</c:v>
                </c:pt>
                <c:pt idx="280">
                  <c:v>-188</c:v>
                </c:pt>
                <c:pt idx="281">
                  <c:v>-212</c:v>
                </c:pt>
                <c:pt idx="282">
                  <c:v>-212</c:v>
                </c:pt>
                <c:pt idx="283">
                  <c:v>-212</c:v>
                </c:pt>
                <c:pt idx="284">
                  <c:v>-236</c:v>
                </c:pt>
                <c:pt idx="285">
                  <c:v>-236</c:v>
                </c:pt>
                <c:pt idx="286">
                  <c:v>-236</c:v>
                </c:pt>
                <c:pt idx="287">
                  <c:v>-259</c:v>
                </c:pt>
                <c:pt idx="288">
                  <c:v>-259</c:v>
                </c:pt>
                <c:pt idx="289">
                  <c:v>-259</c:v>
                </c:pt>
                <c:pt idx="290">
                  <c:v>-283</c:v>
                </c:pt>
                <c:pt idx="291">
                  <c:v>-283</c:v>
                </c:pt>
                <c:pt idx="292">
                  <c:v>-283</c:v>
                </c:pt>
                <c:pt idx="293">
                  <c:v>-307</c:v>
                </c:pt>
                <c:pt idx="294">
                  <c:v>-307</c:v>
                </c:pt>
                <c:pt idx="295">
                  <c:v>-307</c:v>
                </c:pt>
                <c:pt idx="296">
                  <c:v>-307</c:v>
                </c:pt>
                <c:pt idx="297">
                  <c:v>-307</c:v>
                </c:pt>
                <c:pt idx="298">
                  <c:v>-307</c:v>
                </c:pt>
                <c:pt idx="299">
                  <c:v>-307</c:v>
                </c:pt>
                <c:pt idx="300">
                  <c:v>-307</c:v>
                </c:pt>
                <c:pt idx="301">
                  <c:v>-330</c:v>
                </c:pt>
                <c:pt idx="302">
                  <c:v>-330</c:v>
                </c:pt>
                <c:pt idx="303">
                  <c:v>-330</c:v>
                </c:pt>
                <c:pt idx="304">
                  <c:v>-330</c:v>
                </c:pt>
                <c:pt idx="305">
                  <c:v>-330</c:v>
                </c:pt>
                <c:pt idx="306">
                  <c:v>-330</c:v>
                </c:pt>
                <c:pt idx="307">
                  <c:v>-330</c:v>
                </c:pt>
                <c:pt idx="308">
                  <c:v>-330</c:v>
                </c:pt>
                <c:pt idx="309">
                  <c:v>-330</c:v>
                </c:pt>
                <c:pt idx="310">
                  <c:v>-307</c:v>
                </c:pt>
                <c:pt idx="311">
                  <c:v>-307</c:v>
                </c:pt>
                <c:pt idx="312">
                  <c:v>-307</c:v>
                </c:pt>
                <c:pt idx="313">
                  <c:v>-307</c:v>
                </c:pt>
                <c:pt idx="314">
                  <c:v>-307</c:v>
                </c:pt>
                <c:pt idx="315">
                  <c:v>-307</c:v>
                </c:pt>
                <c:pt idx="316">
                  <c:v>-283</c:v>
                </c:pt>
                <c:pt idx="317">
                  <c:v>-307</c:v>
                </c:pt>
                <c:pt idx="318">
                  <c:v>-283</c:v>
                </c:pt>
                <c:pt idx="319">
                  <c:v>-283</c:v>
                </c:pt>
                <c:pt idx="320">
                  <c:v>-283</c:v>
                </c:pt>
                <c:pt idx="321">
                  <c:v>-259</c:v>
                </c:pt>
                <c:pt idx="322">
                  <c:v>-259</c:v>
                </c:pt>
                <c:pt idx="323">
                  <c:v>-259</c:v>
                </c:pt>
                <c:pt idx="324">
                  <c:v>-259</c:v>
                </c:pt>
                <c:pt idx="325">
                  <c:v>-236</c:v>
                </c:pt>
                <c:pt idx="326">
                  <c:v>-236</c:v>
                </c:pt>
                <c:pt idx="327">
                  <c:v>-236</c:v>
                </c:pt>
                <c:pt idx="328">
                  <c:v>-212</c:v>
                </c:pt>
                <c:pt idx="329">
                  <c:v>-212</c:v>
                </c:pt>
                <c:pt idx="330">
                  <c:v>-212</c:v>
                </c:pt>
                <c:pt idx="331">
                  <c:v>-188</c:v>
                </c:pt>
                <c:pt idx="332">
                  <c:v>-188</c:v>
                </c:pt>
                <c:pt idx="333">
                  <c:v>-188</c:v>
                </c:pt>
                <c:pt idx="334">
                  <c:v>-165</c:v>
                </c:pt>
                <c:pt idx="335">
                  <c:v>-165</c:v>
                </c:pt>
                <c:pt idx="336">
                  <c:v>-141</c:v>
                </c:pt>
                <c:pt idx="337">
                  <c:v>-141</c:v>
                </c:pt>
                <c:pt idx="338">
                  <c:v>-141</c:v>
                </c:pt>
                <c:pt idx="339">
                  <c:v>-117</c:v>
                </c:pt>
                <c:pt idx="340">
                  <c:v>-117</c:v>
                </c:pt>
                <c:pt idx="341">
                  <c:v>-117</c:v>
                </c:pt>
                <c:pt idx="342">
                  <c:v>-94</c:v>
                </c:pt>
                <c:pt idx="343">
                  <c:v>-94</c:v>
                </c:pt>
                <c:pt idx="344">
                  <c:v>-94</c:v>
                </c:pt>
                <c:pt idx="345">
                  <c:v>-70</c:v>
                </c:pt>
                <c:pt idx="346">
                  <c:v>-70</c:v>
                </c:pt>
                <c:pt idx="347">
                  <c:v>-46</c:v>
                </c:pt>
                <c:pt idx="348">
                  <c:v>-46</c:v>
                </c:pt>
                <c:pt idx="349">
                  <c:v>-23</c:v>
                </c:pt>
                <c:pt idx="350">
                  <c:v>-23</c:v>
                </c:pt>
                <c:pt idx="351">
                  <c:v>-23</c:v>
                </c:pt>
                <c:pt idx="352">
                  <c:v>-23</c:v>
                </c:pt>
                <c:pt idx="353">
                  <c:v>0</c:v>
                </c:pt>
                <c:pt idx="354">
                  <c:v>0</c:v>
                </c:pt>
                <c:pt idx="355">
                  <c:v>24</c:v>
                </c:pt>
                <c:pt idx="356">
                  <c:v>24</c:v>
                </c:pt>
                <c:pt idx="357">
                  <c:v>24</c:v>
                </c:pt>
                <c:pt idx="358">
                  <c:v>24</c:v>
                </c:pt>
                <c:pt idx="359">
                  <c:v>47</c:v>
                </c:pt>
                <c:pt idx="360">
                  <c:v>47</c:v>
                </c:pt>
                <c:pt idx="361">
                  <c:v>47</c:v>
                </c:pt>
                <c:pt idx="362">
                  <c:v>71</c:v>
                </c:pt>
                <c:pt idx="363">
                  <c:v>71</c:v>
                </c:pt>
                <c:pt idx="364">
                  <c:v>71</c:v>
                </c:pt>
                <c:pt idx="365">
                  <c:v>71</c:v>
                </c:pt>
                <c:pt idx="366">
                  <c:v>95</c:v>
                </c:pt>
                <c:pt idx="367">
                  <c:v>95</c:v>
                </c:pt>
                <c:pt idx="368">
                  <c:v>95</c:v>
                </c:pt>
                <c:pt idx="369">
                  <c:v>95</c:v>
                </c:pt>
                <c:pt idx="370">
                  <c:v>118</c:v>
                </c:pt>
                <c:pt idx="371">
                  <c:v>118</c:v>
                </c:pt>
                <c:pt idx="372">
                  <c:v>118</c:v>
                </c:pt>
                <c:pt idx="373">
                  <c:v>118</c:v>
                </c:pt>
                <c:pt idx="374">
                  <c:v>118</c:v>
                </c:pt>
                <c:pt idx="375">
                  <c:v>118</c:v>
                </c:pt>
                <c:pt idx="376">
                  <c:v>142</c:v>
                </c:pt>
                <c:pt idx="377">
                  <c:v>142</c:v>
                </c:pt>
                <c:pt idx="378">
                  <c:v>118</c:v>
                </c:pt>
                <c:pt idx="379">
                  <c:v>142</c:v>
                </c:pt>
                <c:pt idx="380">
                  <c:v>142</c:v>
                </c:pt>
                <c:pt idx="381">
                  <c:v>142</c:v>
                </c:pt>
                <c:pt idx="382">
                  <c:v>142</c:v>
                </c:pt>
                <c:pt idx="383">
                  <c:v>142</c:v>
                </c:pt>
                <c:pt idx="384">
                  <c:v>142</c:v>
                </c:pt>
                <c:pt idx="385">
                  <c:v>142</c:v>
                </c:pt>
                <c:pt idx="386">
                  <c:v>142</c:v>
                </c:pt>
                <c:pt idx="387">
                  <c:v>142</c:v>
                </c:pt>
                <c:pt idx="388">
                  <c:v>142</c:v>
                </c:pt>
                <c:pt idx="389">
                  <c:v>142</c:v>
                </c:pt>
                <c:pt idx="390">
                  <c:v>142</c:v>
                </c:pt>
                <c:pt idx="391">
                  <c:v>142</c:v>
                </c:pt>
                <c:pt idx="392">
                  <c:v>142</c:v>
                </c:pt>
                <c:pt idx="393">
                  <c:v>142</c:v>
                </c:pt>
                <c:pt idx="394">
                  <c:v>142</c:v>
                </c:pt>
                <c:pt idx="395">
                  <c:v>142</c:v>
                </c:pt>
                <c:pt idx="396">
                  <c:v>142</c:v>
                </c:pt>
                <c:pt idx="397">
                  <c:v>142</c:v>
                </c:pt>
                <c:pt idx="398">
                  <c:v>118</c:v>
                </c:pt>
                <c:pt idx="399">
                  <c:v>118</c:v>
                </c:pt>
                <c:pt idx="400">
                  <c:v>118</c:v>
                </c:pt>
                <c:pt idx="401">
                  <c:v>118</c:v>
                </c:pt>
                <c:pt idx="402">
                  <c:v>118</c:v>
                </c:pt>
                <c:pt idx="403">
                  <c:v>118</c:v>
                </c:pt>
                <c:pt idx="404">
                  <c:v>118</c:v>
                </c:pt>
                <c:pt idx="405">
                  <c:v>118</c:v>
                </c:pt>
                <c:pt idx="406">
                  <c:v>118</c:v>
                </c:pt>
                <c:pt idx="407">
                  <c:v>95</c:v>
                </c:pt>
                <c:pt idx="408">
                  <c:v>95</c:v>
                </c:pt>
                <c:pt idx="409">
                  <c:v>95</c:v>
                </c:pt>
                <c:pt idx="410">
                  <c:v>95</c:v>
                </c:pt>
                <c:pt idx="411">
                  <c:v>95</c:v>
                </c:pt>
                <c:pt idx="412">
                  <c:v>95</c:v>
                </c:pt>
                <c:pt idx="413">
                  <c:v>71</c:v>
                </c:pt>
                <c:pt idx="414">
                  <c:v>71</c:v>
                </c:pt>
                <c:pt idx="415">
                  <c:v>71</c:v>
                </c:pt>
                <c:pt idx="416">
                  <c:v>71</c:v>
                </c:pt>
                <c:pt idx="417">
                  <c:v>71</c:v>
                </c:pt>
                <c:pt idx="418">
                  <c:v>47</c:v>
                </c:pt>
                <c:pt idx="419">
                  <c:v>47</c:v>
                </c:pt>
                <c:pt idx="420">
                  <c:v>47</c:v>
                </c:pt>
                <c:pt idx="421">
                  <c:v>47</c:v>
                </c:pt>
                <c:pt idx="422">
                  <c:v>24</c:v>
                </c:pt>
                <c:pt idx="423">
                  <c:v>24</c:v>
                </c:pt>
                <c:pt idx="424">
                  <c:v>24</c:v>
                </c:pt>
                <c:pt idx="425">
                  <c:v>24</c:v>
                </c:pt>
                <c:pt idx="426">
                  <c:v>24</c:v>
                </c:pt>
                <c:pt idx="427">
                  <c:v>0</c:v>
                </c:pt>
                <c:pt idx="428">
                  <c:v>0</c:v>
                </c:pt>
                <c:pt idx="429">
                  <c:v>0</c:v>
                </c:pt>
                <c:pt idx="430">
                  <c:v>0</c:v>
                </c:pt>
                <c:pt idx="431">
                  <c:v>0</c:v>
                </c:pt>
                <c:pt idx="432">
                  <c:v>-23</c:v>
                </c:pt>
                <c:pt idx="433">
                  <c:v>-23</c:v>
                </c:pt>
                <c:pt idx="434">
                  <c:v>-23</c:v>
                </c:pt>
                <c:pt idx="435">
                  <c:v>-23</c:v>
                </c:pt>
                <c:pt idx="436">
                  <c:v>-23</c:v>
                </c:pt>
                <c:pt idx="437">
                  <c:v>-23</c:v>
                </c:pt>
                <c:pt idx="438">
                  <c:v>-46</c:v>
                </c:pt>
                <c:pt idx="439">
                  <c:v>-46</c:v>
                </c:pt>
                <c:pt idx="440">
                  <c:v>-46</c:v>
                </c:pt>
                <c:pt idx="441">
                  <c:v>-46</c:v>
                </c:pt>
                <c:pt idx="442">
                  <c:v>-46</c:v>
                </c:pt>
                <c:pt idx="443">
                  <c:v>-70</c:v>
                </c:pt>
                <c:pt idx="444">
                  <c:v>-70</c:v>
                </c:pt>
                <c:pt idx="445">
                  <c:v>-70</c:v>
                </c:pt>
                <c:pt idx="446">
                  <c:v>-70</c:v>
                </c:pt>
                <c:pt idx="447">
                  <c:v>-70</c:v>
                </c:pt>
                <c:pt idx="448">
                  <c:v>-70</c:v>
                </c:pt>
                <c:pt idx="449">
                  <c:v>-70</c:v>
                </c:pt>
                <c:pt idx="450">
                  <c:v>-70</c:v>
                </c:pt>
                <c:pt idx="451">
                  <c:v>-70</c:v>
                </c:pt>
                <c:pt idx="452">
                  <c:v>-94</c:v>
                </c:pt>
                <c:pt idx="453">
                  <c:v>-94</c:v>
                </c:pt>
                <c:pt idx="454">
                  <c:v>-94</c:v>
                </c:pt>
                <c:pt idx="455">
                  <c:v>-94</c:v>
                </c:pt>
                <c:pt idx="456">
                  <c:v>-94</c:v>
                </c:pt>
                <c:pt idx="457">
                  <c:v>-94</c:v>
                </c:pt>
                <c:pt idx="458">
                  <c:v>-94</c:v>
                </c:pt>
                <c:pt idx="459">
                  <c:v>-94</c:v>
                </c:pt>
                <c:pt idx="460">
                  <c:v>-94</c:v>
                </c:pt>
                <c:pt idx="461">
                  <c:v>-94</c:v>
                </c:pt>
                <c:pt idx="462">
                  <c:v>-94</c:v>
                </c:pt>
                <c:pt idx="463">
                  <c:v>-117</c:v>
                </c:pt>
                <c:pt idx="464">
                  <c:v>-117</c:v>
                </c:pt>
                <c:pt idx="465">
                  <c:v>-94</c:v>
                </c:pt>
                <c:pt idx="466">
                  <c:v>-94</c:v>
                </c:pt>
                <c:pt idx="467">
                  <c:v>-117</c:v>
                </c:pt>
                <c:pt idx="468">
                  <c:v>-117</c:v>
                </c:pt>
                <c:pt idx="469">
                  <c:v>-117</c:v>
                </c:pt>
                <c:pt idx="470">
                  <c:v>-94</c:v>
                </c:pt>
                <c:pt idx="471">
                  <c:v>-117</c:v>
                </c:pt>
                <c:pt idx="472">
                  <c:v>-117</c:v>
                </c:pt>
                <c:pt idx="473">
                  <c:v>-94</c:v>
                </c:pt>
                <c:pt idx="474">
                  <c:v>-117</c:v>
                </c:pt>
                <c:pt idx="475">
                  <c:v>-94</c:v>
                </c:pt>
                <c:pt idx="476">
                  <c:v>-94</c:v>
                </c:pt>
                <c:pt idx="477">
                  <c:v>-94</c:v>
                </c:pt>
                <c:pt idx="478">
                  <c:v>-94</c:v>
                </c:pt>
                <c:pt idx="479">
                  <c:v>-94</c:v>
                </c:pt>
                <c:pt idx="480">
                  <c:v>-94</c:v>
                </c:pt>
                <c:pt idx="481">
                  <c:v>-94</c:v>
                </c:pt>
                <c:pt idx="482">
                  <c:v>-94</c:v>
                </c:pt>
                <c:pt idx="483">
                  <c:v>-94</c:v>
                </c:pt>
                <c:pt idx="484">
                  <c:v>-94</c:v>
                </c:pt>
                <c:pt idx="485">
                  <c:v>-94</c:v>
                </c:pt>
                <c:pt idx="486">
                  <c:v>-94</c:v>
                </c:pt>
                <c:pt idx="487">
                  <c:v>-94</c:v>
                </c:pt>
                <c:pt idx="488">
                  <c:v>-94</c:v>
                </c:pt>
                <c:pt idx="489">
                  <c:v>-70</c:v>
                </c:pt>
                <c:pt idx="490">
                  <c:v>-70</c:v>
                </c:pt>
                <c:pt idx="491">
                  <c:v>-70</c:v>
                </c:pt>
                <c:pt idx="492">
                  <c:v>-70</c:v>
                </c:pt>
                <c:pt idx="493">
                  <c:v>-70</c:v>
                </c:pt>
                <c:pt idx="494">
                  <c:v>-70</c:v>
                </c:pt>
                <c:pt idx="495">
                  <c:v>-70</c:v>
                </c:pt>
                <c:pt idx="496">
                  <c:v>-70</c:v>
                </c:pt>
                <c:pt idx="497">
                  <c:v>-70</c:v>
                </c:pt>
                <c:pt idx="498">
                  <c:v>-46</c:v>
                </c:pt>
                <c:pt idx="499">
                  <c:v>-46</c:v>
                </c:pt>
                <c:pt idx="500">
                  <c:v>-46</c:v>
                </c:pt>
                <c:pt idx="501">
                  <c:v>-46</c:v>
                </c:pt>
                <c:pt idx="502">
                  <c:v>-46</c:v>
                </c:pt>
                <c:pt idx="503">
                  <c:v>-46</c:v>
                </c:pt>
                <c:pt idx="504">
                  <c:v>-46</c:v>
                </c:pt>
                <c:pt idx="505">
                  <c:v>-46</c:v>
                </c:pt>
                <c:pt idx="506">
                  <c:v>-46</c:v>
                </c:pt>
                <c:pt idx="507">
                  <c:v>-23</c:v>
                </c:pt>
                <c:pt idx="508">
                  <c:v>-23</c:v>
                </c:pt>
                <c:pt idx="509">
                  <c:v>-23</c:v>
                </c:pt>
                <c:pt idx="510">
                  <c:v>-23</c:v>
                </c:pt>
                <c:pt idx="511">
                  <c:v>-23</c:v>
                </c:pt>
                <c:pt idx="513">
                  <c:v>1</c:v>
                </c:pt>
                <c:pt idx="514">
                  <c:v>2000</c:v>
                </c:pt>
                <c:pt idx="515">
                  <c:v>2</c:v>
                </c:pt>
              </c:numCache>
            </c:numRef>
          </c:yVal>
          <c:smooth val="0"/>
          <c:extLst>
            <c:ext xmlns:c16="http://schemas.microsoft.com/office/drawing/2014/chart" uri="{C3380CC4-5D6E-409C-BE32-E72D297353CC}">
              <c16:uniqueId val="{00000005-694A-41AC-A724-AFF264F799D3}"/>
            </c:ext>
          </c:extLst>
        </c:ser>
        <c:dLbls>
          <c:showLegendKey val="0"/>
          <c:showVal val="0"/>
          <c:showCatName val="0"/>
          <c:showSerName val="0"/>
          <c:showPercent val="0"/>
          <c:showBubbleSize val="0"/>
        </c:dLbls>
        <c:axId val="547274296"/>
        <c:axId val="547274688"/>
      </c:scatterChart>
      <c:valAx>
        <c:axId val="547274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274688"/>
        <c:crosses val="autoZero"/>
        <c:crossBetween val="midCat"/>
      </c:valAx>
      <c:valAx>
        <c:axId val="54727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Voltage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2742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37BE2-BC2C-429A-97A7-86C569EF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8985</Words>
  <Characters>51216</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Fermi National Accelerator Laboratory</vt:lpstr>
    </vt:vector>
  </TitlesOfParts>
  <Company>Micron Electronics, Inc.</Company>
  <LinksUpToDate>false</LinksUpToDate>
  <CharactersWithSpaces>60081</CharactersWithSpaces>
  <SharedDoc>false</SharedDoc>
  <HLinks>
    <vt:vector size="6" baseType="variant">
      <vt:variant>
        <vt:i4>4522073</vt:i4>
      </vt:variant>
      <vt:variant>
        <vt:i4>0</vt:i4>
      </vt:variant>
      <vt:variant>
        <vt:i4>0</vt:i4>
      </vt:variant>
      <vt:variant>
        <vt:i4>5</vt:i4>
      </vt:variant>
      <vt:variant>
        <vt:lpwstr>http://russ.cern.ch/russ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Fermi National Accelerator Laboratory</dc:title>
  <dc:creator>Giorgio Ambrosio</dc:creator>
  <cp:lastModifiedBy>Carlo Santini x 05149V</cp:lastModifiedBy>
  <cp:revision>2</cp:revision>
  <cp:lastPrinted>2016-06-13T16:42:00Z</cp:lastPrinted>
  <dcterms:created xsi:type="dcterms:W3CDTF">2017-08-22T22:37:00Z</dcterms:created>
  <dcterms:modified xsi:type="dcterms:W3CDTF">2017-08-22T22:37:00Z</dcterms:modified>
</cp:coreProperties>
</file>